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E0" w:rsidRPr="00BF0B9E" w:rsidRDefault="00BE6EE0" w:rsidP="00BE6EE0">
      <w:pPr>
        <w:keepNext/>
        <w:suppressAutoHyphens w:val="0"/>
        <w:spacing w:line="100" w:lineRule="atLeast"/>
        <w:ind w:firstLine="0"/>
        <w:jc w:val="center"/>
        <w:outlineLvl w:val="0"/>
        <w:rPr>
          <w:rFonts w:eastAsia="Lucida Sans Unicode" w:cs="Mangal"/>
          <w:b/>
          <w:kern w:val="1"/>
          <w:sz w:val="25"/>
          <w:szCs w:val="25"/>
        </w:rPr>
      </w:pPr>
      <w:r w:rsidRPr="00BF0B9E">
        <w:rPr>
          <w:rFonts w:eastAsia="Lucida Sans Unicode" w:cs="Mangal"/>
          <w:b/>
          <w:kern w:val="1"/>
          <w:sz w:val="25"/>
          <w:szCs w:val="25"/>
        </w:rPr>
        <w:t>Техническое задание</w:t>
      </w:r>
    </w:p>
    <w:p w:rsidR="00BE6EE0" w:rsidRPr="00BF0B9E" w:rsidRDefault="00BE6EE0" w:rsidP="00BE6EE0">
      <w:pPr>
        <w:keepNext/>
        <w:suppressAutoHyphens w:val="0"/>
        <w:spacing w:line="100" w:lineRule="atLeast"/>
        <w:ind w:firstLine="0"/>
        <w:jc w:val="center"/>
        <w:outlineLvl w:val="0"/>
        <w:rPr>
          <w:rFonts w:eastAsia="Lucida Sans Unicode" w:cs="Mangal"/>
          <w:b/>
          <w:bCs/>
          <w:kern w:val="1"/>
          <w:sz w:val="25"/>
          <w:szCs w:val="25"/>
        </w:rPr>
      </w:pPr>
      <w:r w:rsidRPr="00BF0B9E">
        <w:rPr>
          <w:rFonts w:eastAsia="Lucida Sans Unicode" w:cs="Mangal"/>
          <w:b/>
          <w:bCs/>
          <w:kern w:val="1"/>
          <w:sz w:val="25"/>
          <w:szCs w:val="25"/>
        </w:rPr>
        <w:t>на поставку опор с целью обеспечения детей-инвалидов.</w:t>
      </w:r>
    </w:p>
    <w:p w:rsidR="00BE6EE0" w:rsidRPr="00BF0B9E" w:rsidRDefault="00BE6EE0" w:rsidP="00BE6EE0">
      <w:pPr>
        <w:tabs>
          <w:tab w:val="left" w:pos="0"/>
        </w:tabs>
        <w:suppressAutoHyphens w:val="0"/>
        <w:spacing w:line="100" w:lineRule="atLeast"/>
        <w:ind w:firstLine="0"/>
        <w:jc w:val="center"/>
        <w:rPr>
          <w:rFonts w:eastAsia="Lucida Sans Unicode" w:cs="Mangal"/>
          <w:kern w:val="1"/>
          <w:sz w:val="25"/>
          <w:szCs w:val="25"/>
        </w:rPr>
      </w:pPr>
    </w:p>
    <w:p w:rsidR="00BE6EE0" w:rsidRPr="00BF0B9E" w:rsidRDefault="00BE6EE0" w:rsidP="00BE6EE0">
      <w:pPr>
        <w:keepNext/>
        <w:tabs>
          <w:tab w:val="left" w:pos="708"/>
        </w:tabs>
        <w:spacing w:line="240" w:lineRule="atLeast"/>
        <w:ind w:firstLine="0"/>
        <w:jc w:val="center"/>
        <w:rPr>
          <w:rFonts w:eastAsia="Lucida Sans Unicode" w:cs="Mangal"/>
          <w:b/>
          <w:kern w:val="1"/>
          <w:sz w:val="25"/>
          <w:szCs w:val="25"/>
        </w:rPr>
      </w:pPr>
      <w:r w:rsidRPr="00BF0B9E">
        <w:rPr>
          <w:rFonts w:eastAsia="Lucida Sans Unicode" w:cs="Mangal"/>
          <w:b/>
          <w:kern w:val="1"/>
          <w:sz w:val="25"/>
          <w:szCs w:val="25"/>
        </w:rPr>
        <w:t>Описание товара</w:t>
      </w:r>
    </w:p>
    <w:p w:rsidR="00BE6EE0" w:rsidRPr="00BF0B9E" w:rsidRDefault="00BE6EE0" w:rsidP="00BE6EE0">
      <w:pPr>
        <w:widowControl/>
        <w:suppressAutoHyphens w:val="0"/>
        <w:ind w:firstLine="708"/>
        <w:jc w:val="both"/>
        <w:rPr>
          <w:rFonts w:eastAsia="Times New Roman"/>
          <w:sz w:val="25"/>
          <w:szCs w:val="25"/>
          <w:lang w:eastAsia="ru-RU" w:bidi="ar-SA"/>
        </w:rPr>
      </w:pPr>
      <w:r w:rsidRPr="00BF0B9E">
        <w:rPr>
          <w:rFonts w:eastAsia="Times New Roman"/>
          <w:sz w:val="25"/>
          <w:szCs w:val="25"/>
          <w:lang w:eastAsia="ru-RU" w:bidi="ar-SA"/>
        </w:rPr>
        <w:t xml:space="preserve">Опоры для сидения – предназначены для торможения рефлекса </w:t>
      </w:r>
      <w:proofErr w:type="spellStart"/>
      <w:r w:rsidRPr="00BF0B9E">
        <w:rPr>
          <w:rFonts w:eastAsia="Times New Roman"/>
          <w:sz w:val="25"/>
          <w:szCs w:val="25"/>
          <w:lang w:eastAsia="ru-RU" w:bidi="ar-SA"/>
        </w:rPr>
        <w:t>переразгибания</w:t>
      </w:r>
      <w:proofErr w:type="spellEnd"/>
      <w:r w:rsidRPr="00BF0B9E">
        <w:rPr>
          <w:rFonts w:eastAsia="Times New Roman"/>
          <w:sz w:val="25"/>
          <w:szCs w:val="25"/>
          <w:lang w:eastAsia="ru-RU" w:bidi="ar-SA"/>
        </w:rPr>
        <w:t xml:space="preserve">, расслабляют спастические мышцы, устраняют контрактуры, позволяют корректировать патологические позы, создают комфортное положение ребенка-инвалида. </w:t>
      </w:r>
    </w:p>
    <w:p w:rsidR="00BE6EE0" w:rsidRPr="00BF0B9E" w:rsidRDefault="00BE6EE0" w:rsidP="00BE6EE0">
      <w:pPr>
        <w:widowControl/>
        <w:suppressAutoHyphens w:val="0"/>
        <w:ind w:firstLine="708"/>
        <w:jc w:val="both"/>
        <w:rPr>
          <w:rFonts w:eastAsia="Times New Roman"/>
          <w:sz w:val="25"/>
          <w:szCs w:val="25"/>
          <w:lang w:eastAsia="ru-RU" w:bidi="ar-SA"/>
        </w:rPr>
      </w:pPr>
      <w:r w:rsidRPr="00BF0B9E">
        <w:rPr>
          <w:rFonts w:eastAsia="Times New Roman"/>
          <w:sz w:val="25"/>
          <w:szCs w:val="25"/>
          <w:lang w:eastAsia="ru-RU" w:bidi="ar-SA"/>
        </w:rPr>
        <w:t>Опоры для стояния – предназначены для постепенной адаптации детей-инвалидов</w:t>
      </w:r>
      <w:r w:rsidR="006F6050" w:rsidRPr="00BF0B9E">
        <w:rPr>
          <w:rFonts w:eastAsia="Times New Roman"/>
          <w:sz w:val="25"/>
          <w:szCs w:val="25"/>
          <w:lang w:eastAsia="ru-RU" w:bidi="ar-SA"/>
        </w:rPr>
        <w:t>,</w:t>
      </w:r>
      <w:r w:rsidRPr="00BF0B9E">
        <w:rPr>
          <w:rFonts w:eastAsia="Times New Roman"/>
          <w:sz w:val="25"/>
          <w:szCs w:val="25"/>
          <w:lang w:eastAsia="ru-RU" w:bidi="ar-SA"/>
        </w:rPr>
        <w:t xml:space="preserve"> находящихся в положении лежа на спине, в положение стоя.</w:t>
      </w:r>
    </w:p>
    <w:p w:rsidR="00BE6EE0" w:rsidRPr="00BF0B9E" w:rsidRDefault="00BE6EE0" w:rsidP="00BE6EE0">
      <w:pPr>
        <w:widowControl/>
        <w:suppressAutoHyphens w:val="0"/>
        <w:ind w:firstLine="708"/>
        <w:jc w:val="both"/>
        <w:rPr>
          <w:rFonts w:eastAsia="Times New Roman"/>
          <w:sz w:val="25"/>
          <w:szCs w:val="25"/>
          <w:lang w:eastAsia="ru-RU" w:bidi="ar-SA"/>
        </w:rPr>
      </w:pPr>
      <w:r w:rsidRPr="00BF0B9E">
        <w:rPr>
          <w:rFonts w:eastAsia="Times New Roman"/>
          <w:sz w:val="25"/>
          <w:szCs w:val="25"/>
          <w:lang w:eastAsia="ru-RU" w:bidi="ar-SA"/>
        </w:rPr>
        <w:t>Опор</w:t>
      </w:r>
      <w:r w:rsidR="006F6050" w:rsidRPr="00BF0B9E">
        <w:rPr>
          <w:rFonts w:eastAsia="Times New Roman"/>
          <w:sz w:val="25"/>
          <w:szCs w:val="25"/>
          <w:lang w:eastAsia="ru-RU" w:bidi="ar-SA"/>
        </w:rPr>
        <w:t xml:space="preserve">ы для ползания – предназначены </w:t>
      </w:r>
      <w:r w:rsidRPr="00BF0B9E">
        <w:rPr>
          <w:rFonts w:eastAsia="Times New Roman"/>
          <w:sz w:val="25"/>
          <w:szCs w:val="25"/>
          <w:lang w:eastAsia="ru-RU" w:bidi="ar-SA"/>
        </w:rPr>
        <w:t>для от</w:t>
      </w:r>
      <w:r w:rsidR="006F6050" w:rsidRPr="00BF0B9E">
        <w:rPr>
          <w:rFonts w:eastAsia="Times New Roman"/>
          <w:sz w:val="25"/>
          <w:szCs w:val="25"/>
          <w:lang w:eastAsia="ru-RU" w:bidi="ar-SA"/>
        </w:rPr>
        <w:t xml:space="preserve">работки правильного стереотипа </w:t>
      </w:r>
      <w:r w:rsidRPr="00BF0B9E">
        <w:rPr>
          <w:rFonts w:eastAsia="Times New Roman"/>
          <w:sz w:val="25"/>
          <w:szCs w:val="25"/>
          <w:lang w:eastAsia="ru-RU" w:bidi="ar-SA"/>
        </w:rPr>
        <w:t>движения, используются для стимуляции мышц плечевого пояса при параличах и травмах позвоночника, помогают обучить ребёнка ползать на четвереньках, что является подготовительным этапом для самостоятельного ползания и вставания.</w:t>
      </w:r>
    </w:p>
    <w:p w:rsidR="00BE6EE0" w:rsidRPr="00BF0B9E" w:rsidRDefault="00BE6EE0" w:rsidP="00BE6EE0">
      <w:pPr>
        <w:widowControl/>
        <w:suppressAutoHyphens w:val="0"/>
        <w:ind w:firstLine="708"/>
        <w:jc w:val="both"/>
        <w:rPr>
          <w:rFonts w:eastAsia="Calibri"/>
          <w:sz w:val="25"/>
          <w:szCs w:val="25"/>
          <w:lang w:eastAsia="en-US" w:bidi="ar-SA"/>
        </w:rPr>
      </w:pPr>
      <w:r w:rsidRPr="00BF0B9E">
        <w:rPr>
          <w:rFonts w:eastAsia="Calibri"/>
          <w:sz w:val="25"/>
          <w:szCs w:val="25"/>
          <w:lang w:eastAsia="en-US" w:bidi="ar-SA"/>
        </w:rPr>
        <w:t xml:space="preserve">Срок службы* </w:t>
      </w:r>
      <w:r w:rsidRPr="00BF0B9E">
        <w:rPr>
          <w:rFonts w:eastAsia="Calibri"/>
          <w:bCs/>
          <w:sz w:val="25"/>
          <w:szCs w:val="25"/>
          <w:lang w:eastAsia="en-US" w:bidi="ar-SA"/>
        </w:rPr>
        <w:t>опор</w:t>
      </w:r>
      <w:r w:rsidR="006F6050" w:rsidRPr="00BF0B9E">
        <w:rPr>
          <w:rFonts w:eastAsia="Calibri"/>
          <w:sz w:val="25"/>
          <w:szCs w:val="25"/>
          <w:lang w:eastAsia="en-US" w:bidi="ar-SA"/>
        </w:rPr>
        <w:t xml:space="preserve">, установленный изготовителем, </w:t>
      </w:r>
      <w:r w:rsidRPr="00BF0B9E">
        <w:rPr>
          <w:rFonts w:eastAsia="Calibri"/>
          <w:sz w:val="25"/>
          <w:szCs w:val="25"/>
          <w:lang w:eastAsia="en-US" w:bidi="ar-SA"/>
        </w:rPr>
        <w:t>составляет _______месяцев (лет), но не менее срока</w:t>
      </w:r>
      <w:r w:rsidR="006F6050" w:rsidRPr="00BF0B9E">
        <w:rPr>
          <w:rFonts w:eastAsia="Calibri"/>
          <w:sz w:val="25"/>
          <w:szCs w:val="25"/>
          <w:lang w:eastAsia="en-US" w:bidi="ar-SA"/>
        </w:rPr>
        <w:t>,</w:t>
      </w:r>
      <w:r w:rsidRPr="00BF0B9E">
        <w:rPr>
          <w:rFonts w:eastAsia="Calibri"/>
          <w:sz w:val="25"/>
          <w:szCs w:val="25"/>
          <w:lang w:eastAsia="en-US" w:bidi="ar-SA"/>
        </w:rPr>
        <w:t xml:space="preserve"> установленного приказом Министерства труда и социальной защиты Российской Федерации от </w:t>
      </w:r>
      <w:r w:rsidR="00733F28" w:rsidRPr="00733F28">
        <w:rPr>
          <w:rFonts w:eastAsia="Calibri"/>
          <w:sz w:val="25"/>
          <w:szCs w:val="25"/>
          <w:lang w:eastAsia="en-US" w:bidi="ar-SA"/>
        </w:rPr>
        <w:t>13</w:t>
      </w:r>
      <w:r w:rsidRPr="00BF0B9E">
        <w:rPr>
          <w:rFonts w:eastAsia="Calibri"/>
          <w:sz w:val="25"/>
          <w:szCs w:val="25"/>
          <w:lang w:eastAsia="en-US" w:bidi="ar-SA"/>
        </w:rPr>
        <w:t xml:space="preserve"> </w:t>
      </w:r>
      <w:r w:rsidR="00733F28">
        <w:rPr>
          <w:rFonts w:eastAsia="Calibri"/>
          <w:sz w:val="25"/>
          <w:szCs w:val="25"/>
          <w:lang w:eastAsia="en-US" w:bidi="ar-SA"/>
        </w:rPr>
        <w:t>февраля</w:t>
      </w:r>
      <w:r w:rsidRPr="00BF0B9E">
        <w:rPr>
          <w:rFonts w:eastAsia="Calibri"/>
          <w:sz w:val="25"/>
          <w:szCs w:val="25"/>
          <w:lang w:eastAsia="en-US" w:bidi="ar-SA"/>
        </w:rPr>
        <w:t xml:space="preserve"> 201</w:t>
      </w:r>
      <w:r w:rsidR="00733F28">
        <w:rPr>
          <w:rFonts w:eastAsia="Calibri"/>
          <w:sz w:val="25"/>
          <w:szCs w:val="25"/>
          <w:lang w:eastAsia="en-US" w:bidi="ar-SA"/>
        </w:rPr>
        <w:t>8 г. № 85</w:t>
      </w:r>
      <w:r w:rsidRPr="00BF0B9E">
        <w:rPr>
          <w:rFonts w:eastAsia="Calibri"/>
          <w:sz w:val="25"/>
          <w:szCs w:val="25"/>
          <w:lang w:eastAsia="en-US" w:bidi="ar-SA"/>
        </w:rPr>
        <w:t>н, определяется изготовителем согласно ___________________.</w:t>
      </w:r>
    </w:p>
    <w:p w:rsidR="00BE6EE0" w:rsidRPr="00BF0B9E" w:rsidRDefault="00BE6EE0" w:rsidP="00BE6EE0">
      <w:pPr>
        <w:widowControl/>
        <w:suppressAutoHyphens w:val="0"/>
        <w:ind w:firstLine="0"/>
        <w:jc w:val="both"/>
        <w:rPr>
          <w:rFonts w:eastAsia="Calibri"/>
          <w:sz w:val="25"/>
          <w:szCs w:val="25"/>
          <w:lang w:eastAsia="en-US" w:bidi="ar-SA"/>
        </w:rPr>
      </w:pPr>
      <w:r w:rsidRPr="00BF0B9E">
        <w:rPr>
          <w:rFonts w:eastAsia="Calibri"/>
          <w:sz w:val="25"/>
          <w:szCs w:val="25"/>
          <w:lang w:eastAsia="en-US" w:bidi="ar-SA"/>
        </w:rPr>
        <w:t>(указать документ (паспорт на изделие или др.), согласно которому изготовителем определен срок службы изделия).</w:t>
      </w:r>
    </w:p>
    <w:p w:rsidR="0015506C" w:rsidRPr="00BF0B9E" w:rsidRDefault="0015506C" w:rsidP="00BE6EE0">
      <w:pPr>
        <w:widowControl/>
        <w:suppressAutoHyphens w:val="0"/>
        <w:autoSpaceDE w:val="0"/>
        <w:ind w:firstLine="1440"/>
        <w:jc w:val="center"/>
        <w:rPr>
          <w:rFonts w:ascii="Calibri" w:eastAsia="Calibri" w:hAnsi="Calibri"/>
          <w:bCs/>
          <w:iCs/>
          <w:color w:val="000000"/>
          <w:sz w:val="25"/>
          <w:szCs w:val="25"/>
          <w:lang w:eastAsia="en-US" w:bidi="ar-SA"/>
        </w:rPr>
      </w:pPr>
    </w:p>
    <w:p w:rsidR="00801F53" w:rsidRPr="00BF0B9E" w:rsidRDefault="00801F53" w:rsidP="00BE6EE0">
      <w:pPr>
        <w:widowControl/>
        <w:suppressAutoHyphens w:val="0"/>
        <w:autoSpaceDE w:val="0"/>
        <w:ind w:firstLine="1440"/>
        <w:jc w:val="center"/>
        <w:rPr>
          <w:rFonts w:eastAsia="Calibri"/>
          <w:b/>
          <w:bCs/>
          <w:iCs/>
          <w:color w:val="000000"/>
          <w:sz w:val="25"/>
          <w:szCs w:val="25"/>
          <w:lang w:eastAsia="en-US" w:bidi="ar-SA"/>
        </w:rPr>
      </w:pPr>
      <w:r w:rsidRPr="00BF0B9E">
        <w:rPr>
          <w:rFonts w:eastAsia="Calibri"/>
          <w:b/>
          <w:bCs/>
          <w:iCs/>
          <w:color w:val="000000"/>
          <w:sz w:val="25"/>
          <w:szCs w:val="25"/>
          <w:lang w:eastAsia="en-US" w:bidi="ar-SA"/>
        </w:rPr>
        <w:t>Требования к качеству товара</w:t>
      </w:r>
    </w:p>
    <w:p w:rsidR="00801F53" w:rsidRPr="00BF0B9E" w:rsidRDefault="00801F53" w:rsidP="00BE6EE0">
      <w:pPr>
        <w:widowControl/>
        <w:suppressAutoHyphens w:val="0"/>
        <w:autoSpaceDE w:val="0"/>
        <w:ind w:firstLine="1440"/>
        <w:jc w:val="center"/>
        <w:rPr>
          <w:rFonts w:eastAsia="Calibri"/>
          <w:b/>
          <w:bCs/>
          <w:iCs/>
          <w:color w:val="000000"/>
          <w:sz w:val="25"/>
          <w:szCs w:val="25"/>
          <w:lang w:eastAsia="en-US" w:bidi="ar-SA"/>
        </w:rPr>
      </w:pPr>
    </w:p>
    <w:p w:rsidR="00801F53" w:rsidRPr="00BF0B9E" w:rsidRDefault="00801F53" w:rsidP="00801F53">
      <w:pPr>
        <w:snapToGrid w:val="0"/>
        <w:jc w:val="both"/>
        <w:rPr>
          <w:bCs/>
          <w:sz w:val="25"/>
          <w:szCs w:val="25"/>
          <w:lang w:eastAsia="ru-RU"/>
        </w:rPr>
      </w:pPr>
      <w:r w:rsidRPr="00BF0B9E">
        <w:rPr>
          <w:bCs/>
          <w:sz w:val="25"/>
          <w:szCs w:val="25"/>
          <w:lang w:eastAsia="ru-RU"/>
        </w:rPr>
        <w:t xml:space="preserve">Качество поставляемого товара должно соответствовать государственным стандартам (ГОСТ), действующим на территории Российской Федерации, в том числе: </w:t>
      </w:r>
    </w:p>
    <w:p w:rsidR="00801F53" w:rsidRPr="00BF0B9E" w:rsidRDefault="00801F53" w:rsidP="00801F53">
      <w:pPr>
        <w:snapToGrid w:val="0"/>
        <w:jc w:val="both"/>
        <w:rPr>
          <w:bCs/>
          <w:sz w:val="25"/>
          <w:szCs w:val="25"/>
          <w:lang w:eastAsia="ru-RU"/>
        </w:rPr>
      </w:pPr>
      <w:r w:rsidRPr="00BF0B9E">
        <w:rPr>
          <w:bCs/>
          <w:sz w:val="25"/>
          <w:szCs w:val="25"/>
          <w:lang w:eastAsia="ru-RU"/>
        </w:rPr>
        <w:t xml:space="preserve">- </w:t>
      </w:r>
      <w:r w:rsidRPr="00BF0B9E">
        <w:rPr>
          <w:sz w:val="25"/>
          <w:szCs w:val="25"/>
        </w:rPr>
        <w:t>ГОСТ Р 51632-2014 «Технические средства реабилитации людей с ограничениями жизнедеятельности. Общие технические требования и методы испытаний»</w:t>
      </w:r>
      <w:r w:rsidRPr="00BF0B9E">
        <w:rPr>
          <w:bCs/>
          <w:sz w:val="25"/>
          <w:szCs w:val="25"/>
          <w:lang w:eastAsia="ru-RU"/>
        </w:rPr>
        <w:t>;</w:t>
      </w:r>
    </w:p>
    <w:p w:rsidR="00801F53" w:rsidRPr="00BF0B9E" w:rsidRDefault="00801F53" w:rsidP="00801F53">
      <w:pPr>
        <w:snapToGrid w:val="0"/>
        <w:jc w:val="both"/>
        <w:rPr>
          <w:bCs/>
          <w:sz w:val="25"/>
          <w:szCs w:val="25"/>
          <w:lang w:eastAsia="ru-RU"/>
        </w:rPr>
      </w:pPr>
      <w:r w:rsidRPr="00BF0B9E">
        <w:rPr>
          <w:bCs/>
          <w:sz w:val="25"/>
          <w:szCs w:val="25"/>
          <w:lang w:eastAsia="ru-RU"/>
        </w:rPr>
        <w:t xml:space="preserve">- </w:t>
      </w:r>
      <w:r w:rsidRPr="00BF0B9E">
        <w:rPr>
          <w:sz w:val="25"/>
          <w:szCs w:val="25"/>
        </w:rPr>
        <w:t>ГОСТ Р 52770-2016 «Изделия медицинские. Требования безопасности. Методы санитарно-химических и токсикологических испытаний»</w:t>
      </w:r>
      <w:r w:rsidRPr="00BF0B9E">
        <w:rPr>
          <w:bCs/>
          <w:sz w:val="25"/>
          <w:szCs w:val="25"/>
          <w:lang w:eastAsia="ru-RU"/>
        </w:rPr>
        <w:t>;</w:t>
      </w:r>
    </w:p>
    <w:p w:rsidR="00801F53" w:rsidRPr="00BF0B9E" w:rsidRDefault="00801F53" w:rsidP="00801F53">
      <w:pPr>
        <w:widowControl/>
        <w:suppressAutoHyphens w:val="0"/>
        <w:autoSpaceDE w:val="0"/>
        <w:ind w:firstLine="708"/>
        <w:rPr>
          <w:rFonts w:eastAsia="Calibri"/>
          <w:b/>
          <w:bCs/>
          <w:iCs/>
          <w:color w:val="000000"/>
          <w:sz w:val="25"/>
          <w:szCs w:val="25"/>
          <w:lang w:eastAsia="en-US" w:bidi="ar-SA"/>
        </w:rPr>
      </w:pPr>
      <w:r w:rsidRPr="00BF0B9E">
        <w:rPr>
          <w:sz w:val="25"/>
          <w:szCs w:val="25"/>
        </w:rPr>
        <w:t xml:space="preserve">- </w:t>
      </w:r>
      <w:r w:rsidRPr="00BF0B9E">
        <w:rPr>
          <w:rFonts w:eastAsia="Andale Sans UI"/>
          <w:bCs/>
          <w:kern w:val="24"/>
          <w:sz w:val="25"/>
          <w:szCs w:val="25"/>
        </w:rPr>
        <w:t xml:space="preserve">ГОСТ Р 50444-92 </w:t>
      </w:r>
      <w:r w:rsidRPr="00BF0B9E">
        <w:rPr>
          <w:sz w:val="25"/>
          <w:szCs w:val="25"/>
          <w:lang w:eastAsia="ru-RU"/>
        </w:rPr>
        <w:t>«Приборы, аппараты и оборудование медицинские. Общие технические условия».</w:t>
      </w:r>
    </w:p>
    <w:p w:rsidR="0015506C" w:rsidRPr="00BF0B9E" w:rsidRDefault="0015506C" w:rsidP="0015506C">
      <w:pPr>
        <w:shd w:val="clear" w:color="auto" w:fill="FFFFFF"/>
        <w:tabs>
          <w:tab w:val="left" w:pos="0"/>
        </w:tabs>
        <w:autoSpaceDE w:val="0"/>
        <w:ind w:firstLine="709"/>
        <w:jc w:val="both"/>
        <w:rPr>
          <w:sz w:val="25"/>
          <w:szCs w:val="25"/>
          <w:lang w:eastAsia="ar-SA"/>
        </w:rPr>
      </w:pPr>
      <w:r w:rsidRPr="00BF0B9E">
        <w:rPr>
          <w:sz w:val="25"/>
          <w:szCs w:val="25"/>
          <w:lang w:eastAsia="ar-SA"/>
        </w:rPr>
        <w:t>Опоры должны быть удобными в пользовании.</w:t>
      </w:r>
    </w:p>
    <w:p w:rsidR="00C31456" w:rsidRPr="00BF0B9E" w:rsidRDefault="0015506C" w:rsidP="00C31456">
      <w:pPr>
        <w:shd w:val="clear" w:color="auto" w:fill="FFFFFF"/>
        <w:tabs>
          <w:tab w:val="left" w:pos="0"/>
        </w:tabs>
        <w:autoSpaceDE w:val="0"/>
        <w:ind w:left="708" w:firstLine="1"/>
        <w:jc w:val="both"/>
        <w:rPr>
          <w:sz w:val="25"/>
          <w:szCs w:val="25"/>
          <w:lang w:eastAsia="ar-SA"/>
        </w:rPr>
      </w:pPr>
      <w:r w:rsidRPr="00BF0B9E">
        <w:rPr>
          <w:sz w:val="25"/>
          <w:szCs w:val="25"/>
          <w:lang w:eastAsia="ar-SA"/>
        </w:rPr>
        <w:t>Опоры не должны иметь трещин, отслоений покрытий и других дефектов внешнего вида</w:t>
      </w:r>
      <w:r w:rsidR="00C31456" w:rsidRPr="00BF0B9E">
        <w:rPr>
          <w:sz w:val="25"/>
          <w:szCs w:val="25"/>
          <w:lang w:eastAsia="ar-SA"/>
        </w:rPr>
        <w:t xml:space="preserve">. </w:t>
      </w:r>
    </w:p>
    <w:p w:rsidR="0015506C" w:rsidRPr="00BF0B9E" w:rsidRDefault="0015506C" w:rsidP="00C31456">
      <w:pPr>
        <w:shd w:val="clear" w:color="auto" w:fill="FFFFFF"/>
        <w:tabs>
          <w:tab w:val="left" w:pos="0"/>
        </w:tabs>
        <w:autoSpaceDE w:val="0"/>
        <w:ind w:left="708" w:firstLine="1"/>
        <w:jc w:val="both"/>
        <w:rPr>
          <w:sz w:val="25"/>
          <w:szCs w:val="25"/>
          <w:lang w:eastAsia="ar-SA"/>
        </w:rPr>
      </w:pPr>
      <w:r w:rsidRPr="00BF0B9E">
        <w:rPr>
          <w:sz w:val="25"/>
          <w:szCs w:val="25"/>
          <w:lang w:eastAsia="ar-SA"/>
        </w:rPr>
        <w:t xml:space="preserve">Упаковка </w:t>
      </w:r>
      <w:r w:rsidR="00A31854" w:rsidRPr="00BF0B9E">
        <w:rPr>
          <w:sz w:val="25"/>
          <w:szCs w:val="25"/>
          <w:lang w:eastAsia="ar-SA"/>
        </w:rPr>
        <w:t>опор</w:t>
      </w:r>
      <w:r w:rsidRPr="00BF0B9E">
        <w:rPr>
          <w:sz w:val="25"/>
          <w:szCs w:val="25"/>
          <w:lang w:eastAsia="ar-SA"/>
        </w:rPr>
        <w:t xml:space="preserve"> должна обеспечивать защиту </w:t>
      </w:r>
      <w:r w:rsidR="00A31854" w:rsidRPr="00BF0B9E">
        <w:rPr>
          <w:sz w:val="25"/>
          <w:szCs w:val="25"/>
          <w:lang w:eastAsia="ar-SA"/>
        </w:rPr>
        <w:t>опор</w:t>
      </w:r>
      <w:r w:rsidRPr="00BF0B9E">
        <w:rPr>
          <w:sz w:val="25"/>
          <w:szCs w:val="25"/>
          <w:lang w:eastAsia="ar-SA"/>
        </w:rPr>
        <w:t xml:space="preserve"> от повреждений, порчи (изнашивания), или загрязнения во время хранения и транспортирования к месту использования по назначению.</w:t>
      </w:r>
    </w:p>
    <w:p w:rsidR="0015506C" w:rsidRPr="00BF0B9E" w:rsidRDefault="0015506C" w:rsidP="0015506C">
      <w:pPr>
        <w:shd w:val="clear" w:color="auto" w:fill="FFFFFF"/>
        <w:tabs>
          <w:tab w:val="left" w:pos="0"/>
        </w:tabs>
        <w:autoSpaceDE w:val="0"/>
        <w:ind w:firstLine="709"/>
        <w:jc w:val="both"/>
        <w:rPr>
          <w:sz w:val="25"/>
          <w:szCs w:val="25"/>
          <w:lang w:eastAsia="ar-SA"/>
        </w:rPr>
      </w:pPr>
      <w:r w:rsidRPr="00BF0B9E">
        <w:rPr>
          <w:sz w:val="25"/>
          <w:szCs w:val="25"/>
          <w:lang w:eastAsia="ar-SA"/>
        </w:rPr>
        <w:t xml:space="preserve">Упаковка должна обеспечивать защиту от воздействия механических и климатических факторов во время транспортирования и хранения </w:t>
      </w:r>
      <w:r w:rsidR="00A31854" w:rsidRPr="00BF0B9E">
        <w:rPr>
          <w:sz w:val="25"/>
          <w:szCs w:val="25"/>
          <w:lang w:eastAsia="ar-SA"/>
        </w:rPr>
        <w:t>опор</w:t>
      </w:r>
      <w:r w:rsidRPr="00BF0B9E">
        <w:rPr>
          <w:sz w:val="25"/>
          <w:szCs w:val="25"/>
          <w:lang w:eastAsia="ar-SA"/>
        </w:rPr>
        <w:t>,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15506C" w:rsidRPr="00BF0B9E" w:rsidRDefault="0015506C" w:rsidP="0015506C">
      <w:pPr>
        <w:shd w:val="clear" w:color="auto" w:fill="FFFFFF"/>
        <w:tabs>
          <w:tab w:val="left" w:pos="0"/>
        </w:tabs>
        <w:autoSpaceDE w:val="0"/>
        <w:ind w:firstLine="709"/>
        <w:jc w:val="both"/>
        <w:rPr>
          <w:sz w:val="25"/>
          <w:szCs w:val="25"/>
          <w:lang w:eastAsia="ar-SA"/>
        </w:rPr>
      </w:pPr>
      <w:r w:rsidRPr="00BF0B9E">
        <w:rPr>
          <w:sz w:val="25"/>
          <w:szCs w:val="25"/>
          <w:lang w:eastAsia="ar-SA"/>
        </w:rPr>
        <w:t xml:space="preserve">Срок предоставления гарантии качества опор должен составлять не менее </w:t>
      </w:r>
      <w:r w:rsidR="00A31854" w:rsidRPr="00BF0B9E">
        <w:rPr>
          <w:sz w:val="25"/>
          <w:szCs w:val="25"/>
          <w:lang w:eastAsia="ar-SA"/>
        </w:rPr>
        <w:t>12</w:t>
      </w:r>
      <w:r w:rsidRPr="00BF0B9E">
        <w:rPr>
          <w:sz w:val="25"/>
          <w:szCs w:val="25"/>
          <w:lang w:eastAsia="ar-SA"/>
        </w:rPr>
        <w:t xml:space="preserve"> месяцев.</w:t>
      </w:r>
    </w:p>
    <w:p w:rsidR="0015506C" w:rsidRPr="00BF0B9E" w:rsidRDefault="0015506C" w:rsidP="00BE6EE0">
      <w:pPr>
        <w:widowControl/>
        <w:suppressAutoHyphens w:val="0"/>
        <w:autoSpaceDE w:val="0"/>
        <w:ind w:firstLine="1440"/>
        <w:jc w:val="center"/>
        <w:rPr>
          <w:rFonts w:ascii="Calibri" w:eastAsia="Calibri" w:hAnsi="Calibri"/>
          <w:bCs/>
          <w:iCs/>
          <w:color w:val="000000"/>
          <w:sz w:val="25"/>
          <w:szCs w:val="25"/>
          <w:lang w:eastAsia="en-US" w:bidi="ar-SA"/>
        </w:rPr>
      </w:pPr>
    </w:p>
    <w:p w:rsidR="00BE6EE0" w:rsidRPr="00BF0B9E" w:rsidRDefault="00BE6EE0" w:rsidP="00BE6EE0">
      <w:pPr>
        <w:widowControl/>
        <w:suppressAutoHyphens w:val="0"/>
        <w:autoSpaceDE w:val="0"/>
        <w:ind w:firstLine="1440"/>
        <w:jc w:val="center"/>
        <w:rPr>
          <w:rFonts w:ascii="Calibri" w:eastAsia="Calibri" w:hAnsi="Calibri"/>
          <w:bCs/>
          <w:iCs/>
          <w:color w:val="000000"/>
          <w:sz w:val="25"/>
          <w:szCs w:val="25"/>
          <w:lang w:eastAsia="en-US" w:bidi="ar-SA"/>
        </w:rPr>
      </w:pPr>
      <w:r w:rsidRPr="00BF0B9E">
        <w:rPr>
          <w:rFonts w:ascii="Calibri" w:eastAsia="Calibri" w:hAnsi="Calibri"/>
          <w:bCs/>
          <w:iCs/>
          <w:color w:val="000000"/>
          <w:sz w:val="25"/>
          <w:szCs w:val="25"/>
          <w:lang w:eastAsia="en-US" w:bidi="ar-SA"/>
        </w:rPr>
        <w:t xml:space="preserve"> </w:t>
      </w:r>
      <w:r w:rsidRPr="00BF0B9E">
        <w:rPr>
          <w:rFonts w:ascii="Calibri" w:eastAsia="Calibri" w:hAnsi="Calibri"/>
          <w:bCs/>
          <w:iCs/>
          <w:color w:val="000000"/>
          <w:sz w:val="25"/>
          <w:szCs w:val="25"/>
          <w:lang w:eastAsia="en-US" w:bidi="ar-SA"/>
        </w:rPr>
        <w:tab/>
      </w:r>
    </w:p>
    <w:p w:rsidR="00BE6EE0" w:rsidRPr="00BF0B9E" w:rsidRDefault="00BE6EE0" w:rsidP="00BE6EE0">
      <w:pPr>
        <w:widowControl/>
        <w:suppressAutoHyphens w:val="0"/>
        <w:autoSpaceDE w:val="0"/>
        <w:ind w:firstLine="1440"/>
        <w:jc w:val="center"/>
        <w:rPr>
          <w:rFonts w:eastAsia="Calibri"/>
          <w:b/>
          <w:sz w:val="25"/>
          <w:szCs w:val="25"/>
          <w:lang w:eastAsia="en-US" w:bidi="ar-SA"/>
        </w:rPr>
      </w:pPr>
      <w:r w:rsidRPr="00BF0B9E">
        <w:rPr>
          <w:rFonts w:eastAsia="Calibri"/>
          <w:b/>
          <w:sz w:val="25"/>
          <w:szCs w:val="25"/>
          <w:lang w:eastAsia="en-US" w:bidi="ar-SA"/>
        </w:rPr>
        <w:t>Место, условия и сроки поставки</w:t>
      </w:r>
    </w:p>
    <w:p w:rsidR="00BE6EE0" w:rsidRPr="00BF0B9E" w:rsidRDefault="00BE6EE0" w:rsidP="00BE6EE0">
      <w:pPr>
        <w:widowControl/>
        <w:suppressAutoHyphens w:val="0"/>
        <w:autoSpaceDE w:val="0"/>
        <w:ind w:firstLine="0"/>
        <w:jc w:val="both"/>
        <w:rPr>
          <w:rFonts w:eastAsia="Calibri"/>
          <w:sz w:val="25"/>
          <w:szCs w:val="25"/>
          <w:lang w:eastAsia="en-US" w:bidi="ar-SA"/>
        </w:rPr>
      </w:pPr>
      <w:r w:rsidRPr="00BF0B9E">
        <w:rPr>
          <w:rFonts w:eastAsia="Calibri"/>
          <w:b/>
          <w:sz w:val="25"/>
          <w:szCs w:val="25"/>
          <w:lang w:eastAsia="en-US" w:bidi="ar-SA"/>
        </w:rPr>
        <w:tab/>
      </w:r>
    </w:p>
    <w:p w:rsidR="00BE6EE0" w:rsidRPr="00BF0B9E" w:rsidRDefault="008C1FF2" w:rsidP="00BE6EE0">
      <w:pPr>
        <w:widowControl/>
        <w:suppressAutoHyphens w:val="0"/>
        <w:autoSpaceDE w:val="0"/>
        <w:ind w:firstLine="527"/>
        <w:jc w:val="both"/>
        <w:rPr>
          <w:rFonts w:eastAsia="Calibri"/>
          <w:bCs/>
          <w:sz w:val="25"/>
          <w:szCs w:val="25"/>
          <w:lang w:eastAsia="en-US" w:bidi="ar-SA"/>
        </w:rPr>
      </w:pPr>
      <w:r>
        <w:rPr>
          <w:rFonts w:eastAsia="Calibri"/>
          <w:sz w:val="25"/>
          <w:szCs w:val="25"/>
          <w:lang w:eastAsia="en-US" w:bidi="ar-SA"/>
        </w:rPr>
        <w:t xml:space="preserve">  </w:t>
      </w:r>
      <w:r w:rsidR="00BE6EE0" w:rsidRPr="00BF0B9E">
        <w:rPr>
          <w:rFonts w:eastAsia="Calibri"/>
          <w:sz w:val="25"/>
          <w:szCs w:val="25"/>
          <w:lang w:eastAsia="en-US" w:bidi="ar-SA"/>
        </w:rPr>
        <w:t>Место поставки изделий:</w:t>
      </w:r>
      <w:r w:rsidR="00BE6EE0" w:rsidRPr="00BF0B9E">
        <w:rPr>
          <w:rFonts w:eastAsia="Calibri"/>
          <w:bCs/>
          <w:sz w:val="25"/>
          <w:szCs w:val="25"/>
          <w:lang w:eastAsia="en-US" w:bidi="ar-SA"/>
        </w:rPr>
        <w:t xml:space="preserve"> г. Калуга или Калужская область.</w:t>
      </w:r>
    </w:p>
    <w:p w:rsidR="008C1FF2" w:rsidRDefault="008C1FF2" w:rsidP="00BE4984">
      <w:pPr>
        <w:pStyle w:val="Textbody"/>
        <w:spacing w:after="0"/>
        <w:ind w:right="-1" w:firstLine="708"/>
        <w:jc w:val="both"/>
        <w:rPr>
          <w:rFonts w:cs="Times New Roman"/>
          <w:sz w:val="25"/>
          <w:szCs w:val="25"/>
          <w:lang w:val="ru-RU"/>
        </w:rPr>
      </w:pPr>
      <w:proofErr w:type="spellStart"/>
      <w:r w:rsidRPr="008C1FF2">
        <w:rPr>
          <w:rFonts w:cs="Times New Roman"/>
          <w:sz w:val="25"/>
          <w:szCs w:val="25"/>
        </w:rPr>
        <w:t>Поставка</w:t>
      </w:r>
      <w:proofErr w:type="spellEnd"/>
      <w:r w:rsidRPr="008C1FF2">
        <w:rPr>
          <w:rFonts w:cs="Times New Roman"/>
          <w:sz w:val="25"/>
          <w:szCs w:val="25"/>
        </w:rPr>
        <w:t xml:space="preserve"> </w:t>
      </w:r>
      <w:proofErr w:type="spellStart"/>
      <w:r w:rsidRPr="008C1FF2">
        <w:rPr>
          <w:rFonts w:cs="Times New Roman"/>
          <w:sz w:val="25"/>
          <w:szCs w:val="25"/>
        </w:rPr>
        <w:t>Товара</w:t>
      </w:r>
      <w:proofErr w:type="spellEnd"/>
      <w:r w:rsidRPr="008C1FF2">
        <w:rPr>
          <w:rFonts w:cs="Times New Roman"/>
          <w:sz w:val="25"/>
          <w:szCs w:val="25"/>
        </w:rPr>
        <w:t xml:space="preserve"> </w:t>
      </w:r>
      <w:proofErr w:type="spellStart"/>
      <w:r w:rsidRPr="008C1FF2">
        <w:rPr>
          <w:rFonts w:cs="Times New Roman"/>
          <w:sz w:val="25"/>
          <w:szCs w:val="25"/>
        </w:rPr>
        <w:t>осуществляется</w:t>
      </w:r>
      <w:proofErr w:type="spellEnd"/>
      <w:r w:rsidRPr="008C1FF2">
        <w:rPr>
          <w:rFonts w:cs="Times New Roman"/>
          <w:sz w:val="25"/>
          <w:szCs w:val="25"/>
        </w:rPr>
        <w:t xml:space="preserve"> </w:t>
      </w:r>
      <w:proofErr w:type="spellStart"/>
      <w:r w:rsidRPr="008C1FF2">
        <w:rPr>
          <w:rFonts w:cs="Times New Roman"/>
          <w:sz w:val="25"/>
          <w:szCs w:val="25"/>
        </w:rPr>
        <w:t>непосредственно</w:t>
      </w:r>
      <w:proofErr w:type="spellEnd"/>
      <w:r w:rsidRPr="008C1FF2">
        <w:rPr>
          <w:rFonts w:cs="Times New Roman"/>
          <w:sz w:val="25"/>
          <w:szCs w:val="25"/>
        </w:rPr>
        <w:t xml:space="preserve"> </w:t>
      </w:r>
      <w:proofErr w:type="spellStart"/>
      <w:r w:rsidRPr="008C1FF2">
        <w:rPr>
          <w:rFonts w:cs="Times New Roman"/>
          <w:sz w:val="25"/>
          <w:szCs w:val="25"/>
        </w:rPr>
        <w:t>Получателю</w:t>
      </w:r>
      <w:proofErr w:type="spellEnd"/>
      <w:r w:rsidRPr="008C1FF2">
        <w:rPr>
          <w:rFonts w:cs="Times New Roman"/>
          <w:sz w:val="25"/>
          <w:szCs w:val="25"/>
        </w:rPr>
        <w:t xml:space="preserve"> </w:t>
      </w:r>
      <w:proofErr w:type="spellStart"/>
      <w:r w:rsidRPr="008C1FF2">
        <w:rPr>
          <w:rFonts w:cs="Times New Roman"/>
          <w:sz w:val="25"/>
          <w:szCs w:val="25"/>
        </w:rPr>
        <w:t>по</w:t>
      </w:r>
      <w:proofErr w:type="spellEnd"/>
      <w:r w:rsidRPr="008C1FF2">
        <w:rPr>
          <w:rFonts w:cs="Times New Roman"/>
          <w:sz w:val="25"/>
          <w:szCs w:val="25"/>
        </w:rPr>
        <w:t xml:space="preserve"> </w:t>
      </w:r>
      <w:proofErr w:type="spellStart"/>
      <w:r w:rsidRPr="008C1FF2">
        <w:rPr>
          <w:rFonts w:cs="Times New Roman"/>
          <w:sz w:val="25"/>
          <w:szCs w:val="25"/>
        </w:rPr>
        <w:t>месту</w:t>
      </w:r>
      <w:proofErr w:type="spellEnd"/>
      <w:r w:rsidRPr="008C1FF2">
        <w:rPr>
          <w:rFonts w:cs="Times New Roman"/>
          <w:sz w:val="25"/>
          <w:szCs w:val="25"/>
        </w:rPr>
        <w:t xml:space="preserve"> </w:t>
      </w:r>
      <w:proofErr w:type="spellStart"/>
      <w:r w:rsidRPr="008C1FF2">
        <w:rPr>
          <w:rFonts w:cs="Times New Roman"/>
          <w:sz w:val="25"/>
          <w:szCs w:val="25"/>
        </w:rPr>
        <w:t>его</w:t>
      </w:r>
      <w:proofErr w:type="spellEnd"/>
      <w:r w:rsidRPr="008C1FF2">
        <w:rPr>
          <w:rFonts w:cs="Times New Roman"/>
          <w:sz w:val="25"/>
          <w:szCs w:val="25"/>
        </w:rPr>
        <w:t xml:space="preserve"> </w:t>
      </w:r>
      <w:proofErr w:type="spellStart"/>
      <w:r w:rsidRPr="008C1FF2">
        <w:rPr>
          <w:rFonts w:cs="Times New Roman"/>
          <w:sz w:val="25"/>
          <w:szCs w:val="25"/>
        </w:rPr>
        <w:t>жительства</w:t>
      </w:r>
      <w:proofErr w:type="spellEnd"/>
      <w:r w:rsidRPr="008C1FF2">
        <w:rPr>
          <w:rFonts w:cs="Times New Roman"/>
          <w:sz w:val="25"/>
          <w:szCs w:val="25"/>
          <w:lang w:val="ru-RU"/>
        </w:rPr>
        <w:t xml:space="preserve"> (г. Калуга и Калужская область)</w:t>
      </w:r>
      <w:r w:rsidRPr="008C1FF2">
        <w:rPr>
          <w:rFonts w:cs="Times New Roman"/>
          <w:sz w:val="25"/>
          <w:szCs w:val="25"/>
        </w:rPr>
        <w:t xml:space="preserve"> в </w:t>
      </w:r>
      <w:proofErr w:type="spellStart"/>
      <w:r w:rsidRPr="008C1FF2">
        <w:rPr>
          <w:rFonts w:cs="Times New Roman"/>
          <w:sz w:val="25"/>
          <w:szCs w:val="25"/>
        </w:rPr>
        <w:t>течение</w:t>
      </w:r>
      <w:proofErr w:type="spellEnd"/>
      <w:r w:rsidRPr="008C1FF2">
        <w:rPr>
          <w:rFonts w:cs="Times New Roman"/>
          <w:sz w:val="25"/>
          <w:szCs w:val="25"/>
        </w:rPr>
        <w:t xml:space="preserve"> 15 </w:t>
      </w:r>
      <w:proofErr w:type="spellStart"/>
      <w:r w:rsidRPr="008C1FF2">
        <w:rPr>
          <w:rFonts w:cs="Times New Roman"/>
          <w:sz w:val="25"/>
          <w:szCs w:val="25"/>
        </w:rPr>
        <w:t>календарных</w:t>
      </w:r>
      <w:proofErr w:type="spellEnd"/>
      <w:r w:rsidRPr="008C1FF2">
        <w:rPr>
          <w:rFonts w:cs="Times New Roman"/>
          <w:sz w:val="25"/>
          <w:szCs w:val="25"/>
        </w:rPr>
        <w:t xml:space="preserve"> </w:t>
      </w:r>
      <w:proofErr w:type="spellStart"/>
      <w:r w:rsidRPr="008C1FF2">
        <w:rPr>
          <w:rFonts w:cs="Times New Roman"/>
          <w:sz w:val="25"/>
          <w:szCs w:val="25"/>
        </w:rPr>
        <w:t>дней</w:t>
      </w:r>
      <w:proofErr w:type="spellEnd"/>
      <w:r w:rsidRPr="008C1FF2">
        <w:rPr>
          <w:rFonts w:cs="Times New Roman"/>
          <w:sz w:val="25"/>
          <w:szCs w:val="25"/>
          <w:lang w:val="ru-RU"/>
        </w:rPr>
        <w:t xml:space="preserve"> (но не позднее 30.08.2019 года)</w:t>
      </w:r>
      <w:r w:rsidRPr="008C1FF2">
        <w:rPr>
          <w:rFonts w:cs="Times New Roman"/>
          <w:sz w:val="25"/>
          <w:szCs w:val="25"/>
        </w:rPr>
        <w:t xml:space="preserve"> с </w:t>
      </w:r>
      <w:proofErr w:type="spellStart"/>
      <w:r w:rsidRPr="008C1FF2">
        <w:rPr>
          <w:rFonts w:cs="Times New Roman"/>
          <w:sz w:val="25"/>
          <w:szCs w:val="25"/>
        </w:rPr>
        <w:t>момента</w:t>
      </w:r>
      <w:proofErr w:type="spellEnd"/>
      <w:r w:rsidRPr="008C1FF2">
        <w:rPr>
          <w:rFonts w:cs="Times New Roman"/>
          <w:sz w:val="25"/>
          <w:szCs w:val="25"/>
        </w:rPr>
        <w:t xml:space="preserve"> </w:t>
      </w:r>
      <w:proofErr w:type="spellStart"/>
      <w:r w:rsidRPr="008C1FF2">
        <w:rPr>
          <w:rFonts w:cs="Times New Roman"/>
          <w:sz w:val="25"/>
          <w:szCs w:val="25"/>
        </w:rPr>
        <w:t>получения</w:t>
      </w:r>
      <w:proofErr w:type="spellEnd"/>
      <w:r w:rsidRPr="008C1FF2">
        <w:rPr>
          <w:rFonts w:cs="Times New Roman"/>
          <w:sz w:val="25"/>
          <w:szCs w:val="25"/>
        </w:rPr>
        <w:t xml:space="preserve"> </w:t>
      </w:r>
      <w:proofErr w:type="spellStart"/>
      <w:r w:rsidRPr="008C1FF2">
        <w:rPr>
          <w:rFonts w:cs="Times New Roman"/>
          <w:sz w:val="25"/>
          <w:szCs w:val="25"/>
        </w:rPr>
        <w:t>направленного</w:t>
      </w:r>
      <w:proofErr w:type="spellEnd"/>
      <w:r w:rsidRPr="008C1FF2">
        <w:rPr>
          <w:rFonts w:cs="Times New Roman"/>
          <w:sz w:val="25"/>
          <w:szCs w:val="25"/>
        </w:rPr>
        <w:t xml:space="preserve"> </w:t>
      </w:r>
      <w:proofErr w:type="spellStart"/>
      <w:r w:rsidRPr="008C1FF2">
        <w:rPr>
          <w:rFonts w:cs="Times New Roman"/>
          <w:sz w:val="25"/>
          <w:szCs w:val="25"/>
        </w:rPr>
        <w:t>Заказчиком</w:t>
      </w:r>
      <w:proofErr w:type="spellEnd"/>
      <w:r w:rsidRPr="008C1FF2">
        <w:rPr>
          <w:rFonts w:cs="Times New Roman"/>
          <w:sz w:val="25"/>
          <w:szCs w:val="25"/>
        </w:rPr>
        <w:t xml:space="preserve"> </w:t>
      </w:r>
      <w:proofErr w:type="spellStart"/>
      <w:r w:rsidRPr="008C1FF2">
        <w:rPr>
          <w:rFonts w:cs="Times New Roman"/>
          <w:sz w:val="25"/>
          <w:szCs w:val="25"/>
        </w:rPr>
        <w:t>реестра</w:t>
      </w:r>
      <w:proofErr w:type="spellEnd"/>
      <w:r w:rsidRPr="008C1FF2">
        <w:rPr>
          <w:rFonts w:cs="Times New Roman"/>
          <w:sz w:val="25"/>
          <w:szCs w:val="25"/>
        </w:rPr>
        <w:t xml:space="preserve"> </w:t>
      </w:r>
      <w:proofErr w:type="spellStart"/>
      <w:r w:rsidRPr="008C1FF2">
        <w:rPr>
          <w:rFonts w:cs="Times New Roman"/>
          <w:sz w:val="25"/>
          <w:szCs w:val="25"/>
        </w:rPr>
        <w:t>поставки</w:t>
      </w:r>
      <w:proofErr w:type="spellEnd"/>
      <w:r w:rsidRPr="008C1FF2">
        <w:rPr>
          <w:rFonts w:cs="Times New Roman"/>
          <w:sz w:val="25"/>
          <w:szCs w:val="25"/>
        </w:rPr>
        <w:t xml:space="preserve"> </w:t>
      </w:r>
      <w:proofErr w:type="spellStart"/>
      <w:r w:rsidRPr="008C1FF2">
        <w:rPr>
          <w:rFonts w:cs="Times New Roman"/>
          <w:sz w:val="25"/>
          <w:szCs w:val="25"/>
        </w:rPr>
        <w:t>при</w:t>
      </w:r>
      <w:proofErr w:type="spellEnd"/>
      <w:r w:rsidRPr="008C1FF2">
        <w:rPr>
          <w:rFonts w:cs="Times New Roman"/>
          <w:sz w:val="25"/>
          <w:szCs w:val="25"/>
        </w:rPr>
        <w:t xml:space="preserve"> </w:t>
      </w:r>
      <w:proofErr w:type="spellStart"/>
      <w:r w:rsidRPr="008C1FF2">
        <w:rPr>
          <w:rFonts w:cs="Times New Roman"/>
          <w:sz w:val="25"/>
          <w:szCs w:val="25"/>
        </w:rPr>
        <w:t>наличии</w:t>
      </w:r>
      <w:proofErr w:type="spellEnd"/>
      <w:r w:rsidRPr="008C1FF2">
        <w:rPr>
          <w:rFonts w:cs="Times New Roman"/>
          <w:sz w:val="25"/>
          <w:szCs w:val="25"/>
        </w:rPr>
        <w:t xml:space="preserve"> у </w:t>
      </w:r>
      <w:proofErr w:type="spellStart"/>
      <w:r w:rsidRPr="008C1FF2">
        <w:rPr>
          <w:rFonts w:cs="Times New Roman"/>
          <w:sz w:val="25"/>
          <w:szCs w:val="25"/>
        </w:rPr>
        <w:t>Получателя</w:t>
      </w:r>
      <w:proofErr w:type="spellEnd"/>
      <w:r w:rsidRPr="008C1FF2">
        <w:rPr>
          <w:rFonts w:cs="Times New Roman"/>
          <w:sz w:val="25"/>
          <w:szCs w:val="25"/>
        </w:rPr>
        <w:t xml:space="preserve"> </w:t>
      </w:r>
      <w:proofErr w:type="spellStart"/>
      <w:r w:rsidRPr="008C1FF2">
        <w:rPr>
          <w:rFonts w:cs="Times New Roman"/>
          <w:sz w:val="25"/>
          <w:szCs w:val="25"/>
        </w:rPr>
        <w:t>направления</w:t>
      </w:r>
      <w:proofErr w:type="spellEnd"/>
      <w:r w:rsidRPr="008C1FF2">
        <w:rPr>
          <w:rFonts w:cs="Times New Roman"/>
          <w:sz w:val="25"/>
          <w:szCs w:val="25"/>
        </w:rPr>
        <w:t xml:space="preserve">, </w:t>
      </w:r>
      <w:proofErr w:type="spellStart"/>
      <w:r w:rsidRPr="008C1FF2">
        <w:rPr>
          <w:rFonts w:cs="Times New Roman"/>
          <w:sz w:val="25"/>
          <w:szCs w:val="25"/>
        </w:rPr>
        <w:t>либо</w:t>
      </w:r>
      <w:proofErr w:type="spellEnd"/>
      <w:r w:rsidRPr="008C1FF2">
        <w:rPr>
          <w:rFonts w:cs="Times New Roman"/>
          <w:sz w:val="25"/>
          <w:szCs w:val="25"/>
        </w:rPr>
        <w:t xml:space="preserve"> </w:t>
      </w:r>
      <w:proofErr w:type="spellStart"/>
      <w:r w:rsidRPr="008C1FF2">
        <w:rPr>
          <w:rFonts w:cs="Times New Roman"/>
          <w:sz w:val="25"/>
          <w:szCs w:val="25"/>
        </w:rPr>
        <w:t>по</w:t>
      </w:r>
      <w:proofErr w:type="spellEnd"/>
      <w:r w:rsidRPr="008C1FF2">
        <w:rPr>
          <w:rFonts w:cs="Times New Roman"/>
          <w:sz w:val="25"/>
          <w:szCs w:val="25"/>
        </w:rPr>
        <w:t xml:space="preserve"> </w:t>
      </w:r>
      <w:proofErr w:type="spellStart"/>
      <w:r w:rsidRPr="008C1FF2">
        <w:rPr>
          <w:rFonts w:cs="Times New Roman"/>
          <w:sz w:val="25"/>
          <w:szCs w:val="25"/>
        </w:rPr>
        <w:t>согласованию</w:t>
      </w:r>
      <w:proofErr w:type="spellEnd"/>
      <w:r w:rsidRPr="008C1FF2">
        <w:rPr>
          <w:rFonts w:cs="Times New Roman"/>
          <w:sz w:val="25"/>
          <w:szCs w:val="25"/>
        </w:rPr>
        <w:t xml:space="preserve"> с </w:t>
      </w:r>
      <w:proofErr w:type="spellStart"/>
      <w:r w:rsidRPr="008C1FF2">
        <w:rPr>
          <w:rFonts w:cs="Times New Roman"/>
          <w:sz w:val="25"/>
          <w:szCs w:val="25"/>
        </w:rPr>
        <w:t>Получателем</w:t>
      </w:r>
      <w:proofErr w:type="spellEnd"/>
      <w:r w:rsidRPr="008C1FF2">
        <w:rPr>
          <w:rFonts w:cs="Times New Roman"/>
          <w:sz w:val="25"/>
          <w:szCs w:val="25"/>
        </w:rPr>
        <w:t xml:space="preserve"> </w:t>
      </w:r>
      <w:proofErr w:type="spellStart"/>
      <w:r w:rsidRPr="008C1FF2">
        <w:rPr>
          <w:rFonts w:cs="Times New Roman"/>
          <w:sz w:val="25"/>
          <w:szCs w:val="25"/>
        </w:rPr>
        <w:t>выдать</w:t>
      </w:r>
      <w:proofErr w:type="spellEnd"/>
      <w:r w:rsidRPr="008C1FF2">
        <w:rPr>
          <w:rFonts w:cs="Times New Roman"/>
          <w:sz w:val="25"/>
          <w:szCs w:val="25"/>
        </w:rPr>
        <w:t xml:space="preserve"> </w:t>
      </w:r>
      <w:proofErr w:type="spellStart"/>
      <w:r w:rsidRPr="008C1FF2">
        <w:rPr>
          <w:rFonts w:cs="Times New Roman"/>
          <w:sz w:val="25"/>
          <w:szCs w:val="25"/>
        </w:rPr>
        <w:t>Товар</w:t>
      </w:r>
      <w:proofErr w:type="spellEnd"/>
      <w:r w:rsidRPr="008C1FF2">
        <w:rPr>
          <w:rFonts w:cs="Times New Roman"/>
          <w:sz w:val="25"/>
          <w:szCs w:val="25"/>
        </w:rPr>
        <w:t xml:space="preserve">, </w:t>
      </w:r>
      <w:proofErr w:type="spellStart"/>
      <w:r w:rsidRPr="008C1FF2">
        <w:rPr>
          <w:rFonts w:cs="Times New Roman"/>
          <w:sz w:val="25"/>
          <w:szCs w:val="25"/>
        </w:rPr>
        <w:t>по</w:t>
      </w:r>
      <w:proofErr w:type="spellEnd"/>
      <w:r w:rsidRPr="008C1FF2">
        <w:rPr>
          <w:rFonts w:cs="Times New Roman"/>
          <w:sz w:val="25"/>
          <w:szCs w:val="25"/>
        </w:rPr>
        <w:t xml:space="preserve"> </w:t>
      </w:r>
      <w:proofErr w:type="spellStart"/>
      <w:r w:rsidRPr="008C1FF2">
        <w:rPr>
          <w:rFonts w:cs="Times New Roman"/>
          <w:sz w:val="25"/>
          <w:szCs w:val="25"/>
        </w:rPr>
        <w:t>месту</w:t>
      </w:r>
      <w:proofErr w:type="spellEnd"/>
      <w:r w:rsidRPr="008C1FF2">
        <w:rPr>
          <w:rFonts w:cs="Times New Roman"/>
          <w:sz w:val="25"/>
          <w:szCs w:val="25"/>
        </w:rPr>
        <w:t xml:space="preserve"> </w:t>
      </w:r>
      <w:proofErr w:type="spellStart"/>
      <w:r w:rsidRPr="008C1FF2">
        <w:rPr>
          <w:rFonts w:cs="Times New Roman"/>
          <w:sz w:val="25"/>
          <w:szCs w:val="25"/>
        </w:rPr>
        <w:t>нахождения</w:t>
      </w:r>
      <w:proofErr w:type="spellEnd"/>
      <w:r w:rsidRPr="008C1FF2">
        <w:rPr>
          <w:rFonts w:cs="Times New Roman"/>
          <w:sz w:val="25"/>
          <w:szCs w:val="25"/>
        </w:rPr>
        <w:t xml:space="preserve"> </w:t>
      </w:r>
      <w:proofErr w:type="spellStart"/>
      <w:r w:rsidRPr="008C1FF2">
        <w:rPr>
          <w:rFonts w:cs="Times New Roman"/>
          <w:sz w:val="25"/>
          <w:szCs w:val="25"/>
        </w:rPr>
        <w:t>стационарного</w:t>
      </w:r>
      <w:proofErr w:type="spellEnd"/>
      <w:r w:rsidRPr="008C1FF2">
        <w:rPr>
          <w:rFonts w:cs="Times New Roman"/>
          <w:sz w:val="25"/>
          <w:szCs w:val="25"/>
        </w:rPr>
        <w:t xml:space="preserve"> </w:t>
      </w:r>
      <w:proofErr w:type="spellStart"/>
      <w:r w:rsidRPr="008C1FF2">
        <w:rPr>
          <w:rFonts w:cs="Times New Roman"/>
          <w:sz w:val="25"/>
          <w:szCs w:val="25"/>
        </w:rPr>
        <w:t>пункта</w:t>
      </w:r>
      <w:proofErr w:type="spellEnd"/>
      <w:r w:rsidRPr="008C1FF2">
        <w:rPr>
          <w:rFonts w:cs="Times New Roman"/>
          <w:sz w:val="25"/>
          <w:szCs w:val="25"/>
        </w:rPr>
        <w:t xml:space="preserve"> </w:t>
      </w:r>
      <w:proofErr w:type="spellStart"/>
      <w:r w:rsidRPr="008C1FF2">
        <w:rPr>
          <w:rFonts w:cs="Times New Roman"/>
          <w:sz w:val="25"/>
          <w:szCs w:val="25"/>
        </w:rPr>
        <w:t>приема</w:t>
      </w:r>
      <w:proofErr w:type="spellEnd"/>
      <w:r w:rsidRPr="008C1FF2">
        <w:rPr>
          <w:rFonts w:cs="Times New Roman"/>
          <w:sz w:val="25"/>
          <w:szCs w:val="25"/>
        </w:rPr>
        <w:t xml:space="preserve"> (</w:t>
      </w:r>
      <w:proofErr w:type="spellStart"/>
      <w:r w:rsidRPr="008C1FF2">
        <w:rPr>
          <w:rFonts w:cs="Times New Roman"/>
          <w:sz w:val="25"/>
          <w:szCs w:val="25"/>
        </w:rPr>
        <w:t>выдачи</w:t>
      </w:r>
      <w:proofErr w:type="spellEnd"/>
      <w:r w:rsidRPr="008C1FF2">
        <w:rPr>
          <w:rFonts w:cs="Times New Roman"/>
          <w:sz w:val="25"/>
          <w:szCs w:val="25"/>
        </w:rPr>
        <w:t xml:space="preserve">) в </w:t>
      </w:r>
      <w:proofErr w:type="spellStart"/>
      <w:r w:rsidRPr="008C1FF2">
        <w:rPr>
          <w:rFonts w:cs="Times New Roman"/>
          <w:sz w:val="25"/>
          <w:szCs w:val="25"/>
        </w:rPr>
        <w:t>день</w:t>
      </w:r>
      <w:proofErr w:type="spellEnd"/>
      <w:r w:rsidRPr="008C1FF2">
        <w:rPr>
          <w:rFonts w:cs="Times New Roman"/>
          <w:sz w:val="25"/>
          <w:szCs w:val="25"/>
        </w:rPr>
        <w:t xml:space="preserve"> </w:t>
      </w:r>
      <w:proofErr w:type="spellStart"/>
      <w:r w:rsidRPr="008C1FF2">
        <w:rPr>
          <w:rFonts w:cs="Times New Roman"/>
          <w:sz w:val="25"/>
          <w:szCs w:val="25"/>
        </w:rPr>
        <w:t>обращения</w:t>
      </w:r>
      <w:proofErr w:type="spellEnd"/>
      <w:r w:rsidRPr="008C1FF2">
        <w:rPr>
          <w:rFonts w:cs="Times New Roman"/>
          <w:sz w:val="25"/>
          <w:szCs w:val="25"/>
        </w:rPr>
        <w:t xml:space="preserve"> </w:t>
      </w:r>
      <w:proofErr w:type="spellStart"/>
      <w:r w:rsidRPr="008C1FF2">
        <w:rPr>
          <w:rFonts w:cs="Times New Roman"/>
          <w:sz w:val="25"/>
          <w:szCs w:val="25"/>
        </w:rPr>
        <w:t>Получателя</w:t>
      </w:r>
      <w:proofErr w:type="spellEnd"/>
      <w:r w:rsidRPr="008C1FF2">
        <w:rPr>
          <w:rFonts w:cs="Times New Roman"/>
          <w:sz w:val="25"/>
          <w:szCs w:val="25"/>
        </w:rPr>
        <w:t xml:space="preserve"> </w:t>
      </w:r>
      <w:proofErr w:type="spellStart"/>
      <w:r w:rsidRPr="008C1FF2">
        <w:rPr>
          <w:rFonts w:cs="Times New Roman"/>
          <w:sz w:val="25"/>
          <w:szCs w:val="25"/>
        </w:rPr>
        <w:t>по</w:t>
      </w:r>
      <w:proofErr w:type="spellEnd"/>
      <w:r w:rsidRPr="008C1FF2">
        <w:rPr>
          <w:rFonts w:cs="Times New Roman"/>
          <w:sz w:val="25"/>
          <w:szCs w:val="25"/>
        </w:rPr>
        <w:t xml:space="preserve"> </w:t>
      </w:r>
      <w:proofErr w:type="spellStart"/>
      <w:r w:rsidRPr="008C1FF2">
        <w:rPr>
          <w:rFonts w:cs="Times New Roman"/>
          <w:sz w:val="25"/>
          <w:szCs w:val="25"/>
        </w:rPr>
        <w:t>направлению</w:t>
      </w:r>
      <w:proofErr w:type="spellEnd"/>
      <w:r w:rsidRPr="008C1FF2">
        <w:rPr>
          <w:rFonts w:cs="Times New Roman"/>
          <w:sz w:val="25"/>
          <w:szCs w:val="25"/>
        </w:rPr>
        <w:t xml:space="preserve">, </w:t>
      </w:r>
      <w:proofErr w:type="spellStart"/>
      <w:r w:rsidRPr="008C1FF2">
        <w:rPr>
          <w:rFonts w:cs="Times New Roman"/>
          <w:sz w:val="25"/>
          <w:szCs w:val="25"/>
        </w:rPr>
        <w:t>выданному</w:t>
      </w:r>
      <w:proofErr w:type="spellEnd"/>
      <w:r w:rsidRPr="008C1FF2">
        <w:rPr>
          <w:rFonts w:cs="Times New Roman"/>
          <w:sz w:val="25"/>
          <w:szCs w:val="25"/>
        </w:rPr>
        <w:t xml:space="preserve"> </w:t>
      </w:r>
      <w:proofErr w:type="spellStart"/>
      <w:r w:rsidRPr="008C1FF2">
        <w:rPr>
          <w:rFonts w:cs="Times New Roman"/>
          <w:sz w:val="25"/>
          <w:szCs w:val="25"/>
        </w:rPr>
        <w:t>Заказчиком</w:t>
      </w:r>
      <w:proofErr w:type="spellEnd"/>
      <w:r w:rsidRPr="008C1FF2">
        <w:rPr>
          <w:rFonts w:cs="Times New Roman"/>
          <w:sz w:val="25"/>
          <w:szCs w:val="25"/>
        </w:rPr>
        <w:t xml:space="preserve"> </w:t>
      </w:r>
      <w:proofErr w:type="spellStart"/>
      <w:r w:rsidRPr="008C1FF2">
        <w:rPr>
          <w:rFonts w:cs="Times New Roman"/>
          <w:sz w:val="25"/>
          <w:szCs w:val="25"/>
        </w:rPr>
        <w:t>Получателю</w:t>
      </w:r>
      <w:proofErr w:type="spellEnd"/>
      <w:r w:rsidRPr="008C1FF2">
        <w:rPr>
          <w:rFonts w:cs="Times New Roman"/>
          <w:sz w:val="25"/>
          <w:szCs w:val="25"/>
        </w:rPr>
        <w:t xml:space="preserve">. В </w:t>
      </w:r>
      <w:proofErr w:type="spellStart"/>
      <w:r w:rsidRPr="008C1FF2">
        <w:rPr>
          <w:rFonts w:cs="Times New Roman"/>
          <w:sz w:val="25"/>
          <w:szCs w:val="25"/>
        </w:rPr>
        <w:t>случае</w:t>
      </w:r>
      <w:proofErr w:type="spellEnd"/>
      <w:r w:rsidRPr="008C1FF2">
        <w:rPr>
          <w:rFonts w:cs="Times New Roman"/>
          <w:sz w:val="25"/>
          <w:szCs w:val="25"/>
        </w:rPr>
        <w:t xml:space="preserve"> </w:t>
      </w:r>
      <w:proofErr w:type="spellStart"/>
      <w:r w:rsidRPr="008C1FF2">
        <w:rPr>
          <w:rFonts w:cs="Times New Roman"/>
          <w:sz w:val="25"/>
          <w:szCs w:val="25"/>
        </w:rPr>
        <w:t>обращения</w:t>
      </w:r>
      <w:proofErr w:type="spellEnd"/>
      <w:r w:rsidRPr="008C1FF2">
        <w:rPr>
          <w:rFonts w:cs="Times New Roman"/>
          <w:sz w:val="25"/>
          <w:szCs w:val="25"/>
        </w:rPr>
        <w:t xml:space="preserve"> </w:t>
      </w:r>
      <w:proofErr w:type="spellStart"/>
      <w:r w:rsidRPr="008C1FF2">
        <w:rPr>
          <w:rFonts w:cs="Times New Roman"/>
          <w:sz w:val="25"/>
          <w:szCs w:val="25"/>
        </w:rPr>
        <w:t>Получателя</w:t>
      </w:r>
      <w:proofErr w:type="spellEnd"/>
      <w:r w:rsidRPr="008C1FF2">
        <w:rPr>
          <w:rFonts w:cs="Times New Roman"/>
          <w:sz w:val="25"/>
          <w:szCs w:val="25"/>
        </w:rPr>
        <w:t xml:space="preserve"> к </w:t>
      </w:r>
      <w:proofErr w:type="spellStart"/>
      <w:r w:rsidRPr="008C1FF2">
        <w:rPr>
          <w:rFonts w:cs="Times New Roman"/>
          <w:sz w:val="25"/>
          <w:szCs w:val="25"/>
        </w:rPr>
        <w:t>Поставщику</w:t>
      </w:r>
      <w:proofErr w:type="spellEnd"/>
      <w:r w:rsidRPr="008C1FF2">
        <w:rPr>
          <w:rFonts w:cs="Times New Roman"/>
          <w:sz w:val="25"/>
          <w:szCs w:val="25"/>
        </w:rPr>
        <w:t xml:space="preserve"> </w:t>
      </w:r>
      <w:proofErr w:type="spellStart"/>
      <w:r w:rsidRPr="008C1FF2">
        <w:rPr>
          <w:rFonts w:cs="Times New Roman"/>
          <w:sz w:val="25"/>
          <w:szCs w:val="25"/>
        </w:rPr>
        <w:t>до</w:t>
      </w:r>
      <w:proofErr w:type="spellEnd"/>
      <w:r w:rsidRPr="008C1FF2">
        <w:rPr>
          <w:rFonts w:cs="Times New Roman"/>
          <w:sz w:val="25"/>
          <w:szCs w:val="25"/>
        </w:rPr>
        <w:t xml:space="preserve"> </w:t>
      </w:r>
      <w:proofErr w:type="spellStart"/>
      <w:r w:rsidRPr="008C1FF2">
        <w:rPr>
          <w:rFonts w:cs="Times New Roman"/>
          <w:sz w:val="25"/>
          <w:szCs w:val="25"/>
        </w:rPr>
        <w:t>получения</w:t>
      </w:r>
      <w:proofErr w:type="spellEnd"/>
      <w:r w:rsidRPr="008C1FF2">
        <w:rPr>
          <w:rFonts w:cs="Times New Roman"/>
          <w:sz w:val="25"/>
          <w:szCs w:val="25"/>
        </w:rPr>
        <w:t xml:space="preserve"> </w:t>
      </w:r>
      <w:proofErr w:type="spellStart"/>
      <w:r w:rsidRPr="008C1FF2">
        <w:rPr>
          <w:rFonts w:cs="Times New Roman"/>
          <w:sz w:val="25"/>
          <w:szCs w:val="25"/>
        </w:rPr>
        <w:t>им</w:t>
      </w:r>
      <w:proofErr w:type="spellEnd"/>
      <w:r w:rsidRPr="008C1FF2">
        <w:rPr>
          <w:rFonts w:cs="Times New Roman"/>
          <w:sz w:val="25"/>
          <w:szCs w:val="25"/>
        </w:rPr>
        <w:t xml:space="preserve"> </w:t>
      </w:r>
      <w:proofErr w:type="spellStart"/>
      <w:r w:rsidRPr="008C1FF2">
        <w:rPr>
          <w:rFonts w:cs="Times New Roman"/>
          <w:sz w:val="25"/>
          <w:szCs w:val="25"/>
        </w:rPr>
        <w:t>реестра</w:t>
      </w:r>
      <w:proofErr w:type="spellEnd"/>
      <w:r w:rsidRPr="008C1FF2">
        <w:rPr>
          <w:rFonts w:cs="Times New Roman"/>
          <w:sz w:val="25"/>
          <w:szCs w:val="25"/>
        </w:rPr>
        <w:t xml:space="preserve"> </w:t>
      </w:r>
      <w:proofErr w:type="spellStart"/>
      <w:r w:rsidRPr="008C1FF2">
        <w:rPr>
          <w:rFonts w:cs="Times New Roman"/>
          <w:sz w:val="25"/>
          <w:szCs w:val="25"/>
        </w:rPr>
        <w:t>поставки</w:t>
      </w:r>
      <w:proofErr w:type="spellEnd"/>
      <w:r w:rsidRPr="008C1FF2">
        <w:rPr>
          <w:rFonts w:cs="Times New Roman"/>
          <w:sz w:val="25"/>
          <w:szCs w:val="25"/>
        </w:rPr>
        <w:t xml:space="preserve"> </w:t>
      </w:r>
      <w:proofErr w:type="spellStart"/>
      <w:r w:rsidRPr="008C1FF2">
        <w:rPr>
          <w:rFonts w:cs="Times New Roman"/>
          <w:sz w:val="25"/>
          <w:szCs w:val="25"/>
        </w:rPr>
        <w:t>произвести</w:t>
      </w:r>
      <w:proofErr w:type="spellEnd"/>
      <w:r w:rsidRPr="008C1FF2">
        <w:rPr>
          <w:rFonts w:cs="Times New Roman"/>
          <w:sz w:val="25"/>
          <w:szCs w:val="25"/>
        </w:rPr>
        <w:t xml:space="preserve"> </w:t>
      </w:r>
      <w:proofErr w:type="spellStart"/>
      <w:r w:rsidRPr="008C1FF2">
        <w:rPr>
          <w:rFonts w:cs="Times New Roman"/>
          <w:sz w:val="25"/>
          <w:szCs w:val="25"/>
        </w:rPr>
        <w:t>выдачу</w:t>
      </w:r>
      <w:proofErr w:type="spellEnd"/>
      <w:r w:rsidRPr="008C1FF2">
        <w:rPr>
          <w:rFonts w:cs="Times New Roman"/>
          <w:sz w:val="25"/>
          <w:szCs w:val="25"/>
        </w:rPr>
        <w:t xml:space="preserve"> </w:t>
      </w:r>
      <w:proofErr w:type="spellStart"/>
      <w:r w:rsidRPr="008C1FF2">
        <w:rPr>
          <w:rFonts w:cs="Times New Roman"/>
          <w:sz w:val="25"/>
          <w:szCs w:val="25"/>
        </w:rPr>
        <w:t>Товара</w:t>
      </w:r>
      <w:proofErr w:type="spellEnd"/>
      <w:r w:rsidRPr="008C1FF2">
        <w:rPr>
          <w:rFonts w:cs="Times New Roman"/>
          <w:sz w:val="25"/>
          <w:szCs w:val="25"/>
        </w:rPr>
        <w:t xml:space="preserve"> </w:t>
      </w:r>
      <w:proofErr w:type="spellStart"/>
      <w:r w:rsidRPr="008C1FF2">
        <w:rPr>
          <w:rFonts w:cs="Times New Roman"/>
          <w:sz w:val="25"/>
          <w:szCs w:val="25"/>
        </w:rPr>
        <w:t>Получателю</w:t>
      </w:r>
      <w:proofErr w:type="spellEnd"/>
      <w:r w:rsidRPr="008C1FF2">
        <w:rPr>
          <w:rFonts w:cs="Times New Roman"/>
          <w:sz w:val="25"/>
          <w:szCs w:val="25"/>
        </w:rPr>
        <w:t xml:space="preserve"> </w:t>
      </w:r>
      <w:proofErr w:type="spellStart"/>
      <w:r w:rsidRPr="008C1FF2">
        <w:rPr>
          <w:rFonts w:cs="Times New Roman"/>
          <w:sz w:val="25"/>
          <w:szCs w:val="25"/>
        </w:rPr>
        <w:t>на</w:t>
      </w:r>
      <w:proofErr w:type="spellEnd"/>
      <w:r w:rsidRPr="008C1FF2">
        <w:rPr>
          <w:rFonts w:cs="Times New Roman"/>
          <w:sz w:val="25"/>
          <w:szCs w:val="25"/>
        </w:rPr>
        <w:t xml:space="preserve"> </w:t>
      </w:r>
      <w:proofErr w:type="spellStart"/>
      <w:r w:rsidRPr="008C1FF2">
        <w:rPr>
          <w:rFonts w:cs="Times New Roman"/>
          <w:sz w:val="25"/>
          <w:szCs w:val="25"/>
        </w:rPr>
        <w:t>основании</w:t>
      </w:r>
      <w:proofErr w:type="spellEnd"/>
      <w:r w:rsidRPr="008C1FF2">
        <w:rPr>
          <w:rFonts w:cs="Times New Roman"/>
          <w:sz w:val="25"/>
          <w:szCs w:val="25"/>
        </w:rPr>
        <w:t xml:space="preserve"> </w:t>
      </w:r>
      <w:proofErr w:type="spellStart"/>
      <w:r w:rsidRPr="008C1FF2">
        <w:rPr>
          <w:rFonts w:cs="Times New Roman"/>
          <w:sz w:val="25"/>
          <w:szCs w:val="25"/>
        </w:rPr>
        <w:t>направления</w:t>
      </w:r>
      <w:proofErr w:type="spellEnd"/>
      <w:r w:rsidRPr="008C1FF2">
        <w:rPr>
          <w:rFonts w:cs="Times New Roman"/>
          <w:sz w:val="25"/>
          <w:szCs w:val="25"/>
        </w:rPr>
        <w:t xml:space="preserve"> </w:t>
      </w:r>
      <w:proofErr w:type="spellStart"/>
      <w:r w:rsidRPr="008C1FF2">
        <w:rPr>
          <w:rFonts w:cs="Times New Roman"/>
          <w:sz w:val="25"/>
          <w:szCs w:val="25"/>
        </w:rPr>
        <w:t>Заказчика</w:t>
      </w:r>
      <w:proofErr w:type="spellEnd"/>
      <w:r w:rsidRPr="008C1FF2">
        <w:rPr>
          <w:rFonts w:cs="Times New Roman"/>
          <w:sz w:val="25"/>
          <w:szCs w:val="25"/>
        </w:rPr>
        <w:t>.</w:t>
      </w:r>
    </w:p>
    <w:p w:rsidR="00BE4984" w:rsidRPr="008C1FF2" w:rsidRDefault="00BE4984" w:rsidP="00BE4984">
      <w:pPr>
        <w:pStyle w:val="Textbody"/>
        <w:spacing w:after="0"/>
        <w:ind w:right="-1" w:firstLine="708"/>
        <w:jc w:val="both"/>
        <w:rPr>
          <w:rFonts w:cs="Times New Roman"/>
          <w:sz w:val="25"/>
          <w:szCs w:val="25"/>
          <w:lang w:val="ru-RU"/>
        </w:rPr>
      </w:pPr>
      <w:proofErr w:type="spellStart"/>
      <w:r w:rsidRPr="008C1FF2">
        <w:rPr>
          <w:rFonts w:cs="Times New Roman"/>
          <w:sz w:val="25"/>
          <w:szCs w:val="25"/>
        </w:rPr>
        <w:lastRenderedPageBreak/>
        <w:t>Срок</w:t>
      </w:r>
      <w:proofErr w:type="spellEnd"/>
      <w:r w:rsidRPr="008C1FF2">
        <w:rPr>
          <w:rFonts w:cs="Times New Roman"/>
          <w:sz w:val="25"/>
          <w:szCs w:val="25"/>
        </w:rPr>
        <w:t xml:space="preserve"> </w:t>
      </w:r>
      <w:proofErr w:type="spellStart"/>
      <w:r w:rsidRPr="008C1FF2">
        <w:rPr>
          <w:rFonts w:cs="Times New Roman"/>
          <w:sz w:val="25"/>
          <w:szCs w:val="25"/>
        </w:rPr>
        <w:t>поставки</w:t>
      </w:r>
      <w:proofErr w:type="spellEnd"/>
      <w:r w:rsidRPr="008C1FF2">
        <w:rPr>
          <w:rFonts w:cs="Times New Roman"/>
          <w:sz w:val="25"/>
          <w:szCs w:val="25"/>
        </w:rPr>
        <w:t xml:space="preserve"> </w:t>
      </w:r>
      <w:proofErr w:type="spellStart"/>
      <w:r w:rsidRPr="008C1FF2">
        <w:rPr>
          <w:rFonts w:cs="Times New Roman"/>
          <w:sz w:val="25"/>
          <w:szCs w:val="25"/>
        </w:rPr>
        <w:t>до</w:t>
      </w:r>
      <w:proofErr w:type="spellEnd"/>
      <w:r w:rsidRPr="008C1FF2">
        <w:rPr>
          <w:rFonts w:cs="Times New Roman"/>
          <w:sz w:val="25"/>
          <w:szCs w:val="25"/>
        </w:rPr>
        <w:t xml:space="preserve"> </w:t>
      </w:r>
      <w:proofErr w:type="spellStart"/>
      <w:r w:rsidRPr="008C1FF2">
        <w:rPr>
          <w:rFonts w:cs="Times New Roman"/>
          <w:sz w:val="25"/>
          <w:szCs w:val="25"/>
        </w:rPr>
        <w:t>конкретного</w:t>
      </w:r>
      <w:proofErr w:type="spellEnd"/>
      <w:r w:rsidRPr="008C1FF2">
        <w:rPr>
          <w:rFonts w:cs="Times New Roman"/>
          <w:sz w:val="25"/>
          <w:szCs w:val="25"/>
        </w:rPr>
        <w:t xml:space="preserve"> </w:t>
      </w:r>
      <w:proofErr w:type="spellStart"/>
      <w:r w:rsidRPr="008C1FF2">
        <w:rPr>
          <w:rFonts w:cs="Times New Roman"/>
          <w:sz w:val="25"/>
          <w:szCs w:val="25"/>
        </w:rPr>
        <w:t>получателя</w:t>
      </w:r>
      <w:proofErr w:type="spellEnd"/>
      <w:r w:rsidRPr="008C1FF2">
        <w:rPr>
          <w:rFonts w:cs="Times New Roman"/>
          <w:sz w:val="25"/>
          <w:szCs w:val="25"/>
        </w:rPr>
        <w:t xml:space="preserve"> </w:t>
      </w:r>
      <w:r w:rsidRPr="008C1FF2">
        <w:rPr>
          <w:rFonts w:cs="Times New Roman"/>
          <w:sz w:val="25"/>
          <w:szCs w:val="25"/>
          <w:lang w:val="ru-RU"/>
        </w:rPr>
        <w:t>по</w:t>
      </w:r>
      <w:r w:rsidRPr="008C1FF2">
        <w:rPr>
          <w:rFonts w:cs="Times New Roman"/>
          <w:sz w:val="25"/>
          <w:szCs w:val="25"/>
        </w:rPr>
        <w:t xml:space="preserve"> </w:t>
      </w:r>
      <w:r w:rsidR="008C1FF2">
        <w:rPr>
          <w:rFonts w:cs="Times New Roman"/>
          <w:sz w:val="25"/>
          <w:szCs w:val="25"/>
          <w:lang w:val="ru-RU"/>
        </w:rPr>
        <w:t xml:space="preserve">30 августа </w:t>
      </w:r>
      <w:r w:rsidRPr="008C1FF2">
        <w:rPr>
          <w:rFonts w:cs="Times New Roman"/>
          <w:sz w:val="25"/>
          <w:szCs w:val="25"/>
        </w:rPr>
        <w:t>201</w:t>
      </w:r>
      <w:r w:rsidR="008C1FF2">
        <w:rPr>
          <w:rFonts w:cs="Times New Roman"/>
          <w:sz w:val="25"/>
          <w:szCs w:val="25"/>
          <w:lang w:val="ru-RU"/>
        </w:rPr>
        <w:t>9</w:t>
      </w:r>
      <w:r w:rsidRPr="008C1FF2">
        <w:rPr>
          <w:rFonts w:cs="Times New Roman"/>
          <w:sz w:val="25"/>
          <w:szCs w:val="25"/>
        </w:rPr>
        <w:t xml:space="preserve"> </w:t>
      </w:r>
      <w:proofErr w:type="spellStart"/>
      <w:r w:rsidRPr="008C1FF2">
        <w:rPr>
          <w:rFonts w:cs="Times New Roman"/>
          <w:sz w:val="25"/>
          <w:szCs w:val="25"/>
        </w:rPr>
        <w:t>года</w:t>
      </w:r>
      <w:proofErr w:type="spellEnd"/>
      <w:r w:rsidRPr="008C1FF2">
        <w:rPr>
          <w:rFonts w:cs="Times New Roman"/>
          <w:sz w:val="25"/>
          <w:szCs w:val="25"/>
        </w:rPr>
        <w:t>.</w:t>
      </w:r>
    </w:p>
    <w:p w:rsidR="00BE4984" w:rsidRPr="00BF0B9E" w:rsidRDefault="00BE4984" w:rsidP="00BE4984">
      <w:pPr>
        <w:pStyle w:val="Textbody"/>
        <w:spacing w:after="0"/>
        <w:ind w:right="-1" w:firstLine="708"/>
        <w:jc w:val="both"/>
        <w:rPr>
          <w:rFonts w:cs="Times New Roman"/>
          <w:sz w:val="25"/>
          <w:szCs w:val="25"/>
          <w:lang w:val="ru-RU"/>
        </w:rPr>
      </w:pPr>
      <w:r w:rsidRPr="00BF0B9E">
        <w:rPr>
          <w:rFonts w:cs="Times New Roman"/>
          <w:sz w:val="25"/>
          <w:szCs w:val="25"/>
          <w:lang w:val="ru-RU"/>
        </w:rPr>
        <w:t xml:space="preserve">Срок действия Государственного контракта – по </w:t>
      </w:r>
      <w:r w:rsidR="008C1FF2">
        <w:rPr>
          <w:rFonts w:cs="Times New Roman"/>
          <w:sz w:val="25"/>
          <w:szCs w:val="25"/>
          <w:lang w:val="ru-RU"/>
        </w:rPr>
        <w:t>30</w:t>
      </w:r>
      <w:r w:rsidRPr="00BF0B9E">
        <w:rPr>
          <w:rFonts w:cs="Times New Roman"/>
          <w:sz w:val="25"/>
          <w:szCs w:val="25"/>
          <w:lang w:val="ru-RU"/>
        </w:rPr>
        <w:t xml:space="preserve"> </w:t>
      </w:r>
      <w:r w:rsidR="008C1FF2">
        <w:rPr>
          <w:rFonts w:cs="Times New Roman"/>
          <w:sz w:val="25"/>
          <w:szCs w:val="25"/>
          <w:lang w:val="ru-RU"/>
        </w:rPr>
        <w:t xml:space="preserve">сентября </w:t>
      </w:r>
      <w:r w:rsidRPr="00BF0B9E">
        <w:rPr>
          <w:rFonts w:cs="Times New Roman"/>
          <w:sz w:val="25"/>
          <w:szCs w:val="25"/>
          <w:lang w:val="ru-RU"/>
        </w:rPr>
        <w:t>201</w:t>
      </w:r>
      <w:r w:rsidR="008C1FF2">
        <w:rPr>
          <w:rFonts w:cs="Times New Roman"/>
          <w:sz w:val="25"/>
          <w:szCs w:val="25"/>
          <w:lang w:val="ru-RU"/>
        </w:rPr>
        <w:t>9</w:t>
      </w:r>
      <w:r w:rsidRPr="00BF0B9E">
        <w:rPr>
          <w:rFonts w:cs="Times New Roman"/>
          <w:sz w:val="25"/>
          <w:szCs w:val="25"/>
          <w:lang w:val="ru-RU"/>
        </w:rPr>
        <w:t xml:space="preserve"> года.</w:t>
      </w:r>
    </w:p>
    <w:p w:rsidR="0015506C" w:rsidRPr="00BF0B9E" w:rsidRDefault="0015506C" w:rsidP="00BE4984">
      <w:pPr>
        <w:widowControl/>
        <w:suppressAutoHyphens w:val="0"/>
        <w:autoSpaceDE w:val="0"/>
        <w:ind w:firstLine="709"/>
        <w:rPr>
          <w:rFonts w:eastAsia="Calibri"/>
          <w:b/>
          <w:bCs/>
          <w:sz w:val="25"/>
          <w:szCs w:val="25"/>
          <w:lang w:eastAsia="en-US" w:bidi="ar-SA"/>
        </w:rPr>
      </w:pPr>
    </w:p>
    <w:p w:rsidR="00BE6EE0" w:rsidRPr="00BF0B9E" w:rsidRDefault="00BE6EE0" w:rsidP="00BE6EE0">
      <w:pPr>
        <w:widowControl/>
        <w:suppressAutoHyphens w:val="0"/>
        <w:autoSpaceDE w:val="0"/>
        <w:ind w:firstLine="709"/>
        <w:jc w:val="center"/>
        <w:rPr>
          <w:rFonts w:eastAsia="Calibri"/>
          <w:b/>
          <w:bCs/>
          <w:sz w:val="25"/>
          <w:szCs w:val="25"/>
          <w:lang w:eastAsia="en-US" w:bidi="ar-SA"/>
        </w:rPr>
      </w:pPr>
      <w:r w:rsidRPr="00BF0B9E">
        <w:rPr>
          <w:rFonts w:eastAsia="Calibri"/>
          <w:b/>
          <w:bCs/>
          <w:sz w:val="25"/>
          <w:szCs w:val="25"/>
          <w:lang w:eastAsia="en-US" w:bidi="ar-SA"/>
        </w:rPr>
        <w:t>Сведения о включенных в цену товара расходах</w:t>
      </w:r>
    </w:p>
    <w:p w:rsidR="00BE4984" w:rsidRPr="00BF0B9E" w:rsidRDefault="00BE4984" w:rsidP="00BE6EE0">
      <w:pPr>
        <w:widowControl/>
        <w:suppressAutoHyphens w:val="0"/>
        <w:autoSpaceDE w:val="0"/>
        <w:ind w:firstLine="709"/>
        <w:jc w:val="center"/>
        <w:rPr>
          <w:rFonts w:eastAsia="Calibri"/>
          <w:sz w:val="25"/>
          <w:szCs w:val="25"/>
          <w:lang w:eastAsia="en-US" w:bidi="ar-SA"/>
        </w:rPr>
      </w:pPr>
    </w:p>
    <w:p w:rsidR="00BE6EE0" w:rsidRPr="00BF0B9E" w:rsidRDefault="00BE6EE0" w:rsidP="00BE6EE0">
      <w:pPr>
        <w:widowControl/>
        <w:suppressAutoHyphens w:val="0"/>
        <w:autoSpaceDE w:val="0"/>
        <w:ind w:firstLine="709"/>
        <w:jc w:val="both"/>
        <w:rPr>
          <w:rFonts w:eastAsia="Calibri"/>
          <w:sz w:val="25"/>
          <w:szCs w:val="25"/>
          <w:lang w:eastAsia="en-US" w:bidi="ar-SA"/>
        </w:rPr>
      </w:pPr>
      <w:r w:rsidRPr="00BF0B9E">
        <w:rPr>
          <w:rFonts w:eastAsia="Calibri"/>
          <w:sz w:val="25"/>
          <w:szCs w:val="25"/>
          <w:lang w:eastAsia="en-US" w:bidi="ar-SA"/>
        </w:rPr>
        <w:t>В цену контракта включены все расходы, связанные с оснащением необходимыми комплектующими изделиями и другими</w:t>
      </w:r>
      <w:r w:rsidR="008D42E3" w:rsidRPr="00BF0B9E">
        <w:rPr>
          <w:rFonts w:eastAsia="Calibri"/>
          <w:sz w:val="25"/>
          <w:szCs w:val="25"/>
          <w:lang w:eastAsia="en-US" w:bidi="ar-SA"/>
        </w:rPr>
        <w:t xml:space="preserve"> составляющими, доставкой опор </w:t>
      </w:r>
      <w:r w:rsidRPr="00BF0B9E">
        <w:rPr>
          <w:rFonts w:eastAsia="Calibri"/>
          <w:sz w:val="25"/>
          <w:szCs w:val="25"/>
          <w:lang w:eastAsia="en-US" w:bidi="ar-SA"/>
        </w:rPr>
        <w:t>до места жительства инвалидов с</w:t>
      </w:r>
      <w:r w:rsidR="008D42E3" w:rsidRPr="00BF0B9E">
        <w:rPr>
          <w:rFonts w:eastAsia="Calibri"/>
          <w:sz w:val="25"/>
          <w:szCs w:val="25"/>
          <w:lang w:eastAsia="en-US" w:bidi="ar-SA"/>
        </w:rPr>
        <w:t xml:space="preserve"> учетом </w:t>
      </w:r>
      <w:r w:rsidRPr="00BF0B9E">
        <w:rPr>
          <w:rFonts w:eastAsia="Calibri"/>
          <w:sz w:val="25"/>
          <w:szCs w:val="25"/>
          <w:lang w:eastAsia="en-US" w:bidi="ar-SA"/>
        </w:rPr>
        <w:t xml:space="preserve">НДС </w:t>
      </w:r>
      <w:r w:rsidR="00D340F3" w:rsidRPr="00BF0B9E">
        <w:rPr>
          <w:rFonts w:eastAsia="Calibri"/>
          <w:sz w:val="25"/>
          <w:szCs w:val="25"/>
          <w:lang w:eastAsia="en-US" w:bidi="ar-SA"/>
        </w:rPr>
        <w:t xml:space="preserve">___% </w:t>
      </w:r>
      <w:r w:rsidRPr="00BF0B9E">
        <w:rPr>
          <w:rFonts w:eastAsia="Calibri"/>
          <w:sz w:val="25"/>
          <w:szCs w:val="25"/>
          <w:lang w:eastAsia="en-US" w:bidi="ar-SA"/>
        </w:rPr>
        <w:t>(участник указывает размер налога на добавленную стоимость в процентах, в зависимости от системы налогообложения), а также расходы на уплату прочих налогов, сборов и других обязательных платежей.</w:t>
      </w:r>
    </w:p>
    <w:p w:rsidR="00BE6EE0" w:rsidRPr="004B09FF" w:rsidRDefault="00BE6EE0" w:rsidP="00BE6EE0">
      <w:pPr>
        <w:widowControl/>
        <w:suppressAutoHyphens w:val="0"/>
        <w:autoSpaceDE w:val="0"/>
        <w:ind w:firstLine="709"/>
        <w:jc w:val="both"/>
        <w:rPr>
          <w:rFonts w:eastAsia="Calibri"/>
          <w:sz w:val="24"/>
          <w:szCs w:val="24"/>
          <w:lang w:eastAsia="en-US" w:bidi="ar-SA"/>
        </w:rPr>
      </w:pPr>
    </w:p>
    <w:tbl>
      <w:tblPr>
        <w:tblW w:w="1065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89"/>
        <w:gridCol w:w="7816"/>
        <w:gridCol w:w="646"/>
      </w:tblGrid>
      <w:tr w:rsidR="00BE6EE0" w:rsidRPr="004B09FF" w:rsidTr="00802A4A">
        <w:trPr>
          <w:trHeight w:val="373"/>
        </w:trPr>
        <w:tc>
          <w:tcPr>
            <w:tcW w:w="2189" w:type="dxa"/>
            <w:shd w:val="clear" w:color="auto" w:fill="auto"/>
          </w:tcPr>
          <w:p w:rsidR="00BE6EE0" w:rsidRPr="00CF7742" w:rsidRDefault="00BE6EE0" w:rsidP="00AF06C0">
            <w:pPr>
              <w:widowControl/>
              <w:shd w:val="clear" w:color="auto" w:fill="FFFFFF"/>
              <w:suppressAutoHyphens w:val="0"/>
              <w:snapToGrid w:val="0"/>
              <w:ind w:firstLine="0"/>
              <w:jc w:val="center"/>
              <w:rPr>
                <w:rFonts w:eastAsia="Calibri"/>
                <w:color w:val="000000"/>
                <w:spacing w:val="-6"/>
                <w:sz w:val="18"/>
                <w:szCs w:val="18"/>
                <w:lang w:eastAsia="en-US" w:bidi="ar-SA"/>
              </w:rPr>
            </w:pPr>
            <w:proofErr w:type="gramStart"/>
            <w:r w:rsidRPr="00CF7742">
              <w:rPr>
                <w:rFonts w:eastAsia="Calibri"/>
                <w:sz w:val="18"/>
                <w:szCs w:val="18"/>
                <w:lang w:eastAsia="en-US" w:bidi="ar-SA"/>
              </w:rPr>
              <w:t>Необходимо указать наименование медицинского из</w:t>
            </w:r>
            <w:r w:rsidR="009A7567" w:rsidRPr="00CF7742">
              <w:rPr>
                <w:rFonts w:eastAsia="Calibri"/>
                <w:sz w:val="18"/>
                <w:szCs w:val="18"/>
                <w:lang w:eastAsia="en-US" w:bidi="ar-SA"/>
              </w:rPr>
              <w:t xml:space="preserve">делия предлагаемого к поставке </w:t>
            </w:r>
            <w:r w:rsidRPr="00CF7742">
              <w:rPr>
                <w:rFonts w:eastAsia="Calibri"/>
                <w:sz w:val="18"/>
                <w:szCs w:val="18"/>
                <w:lang w:eastAsia="en-US" w:bidi="ar-SA"/>
              </w:rPr>
              <w:t>с указанием шифра (модели) (при наличии),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указанных в регистрационном удостоверении.</w:t>
            </w:r>
            <w:proofErr w:type="gramEnd"/>
          </w:p>
        </w:tc>
        <w:tc>
          <w:tcPr>
            <w:tcW w:w="7816" w:type="dxa"/>
            <w:shd w:val="clear" w:color="auto" w:fill="auto"/>
          </w:tcPr>
          <w:p w:rsidR="00BE6EE0" w:rsidRPr="008D42E3" w:rsidRDefault="00BE6EE0" w:rsidP="00AF06C0">
            <w:pPr>
              <w:widowControl/>
              <w:shd w:val="clear" w:color="auto" w:fill="FFFFFF"/>
              <w:suppressAutoHyphens w:val="0"/>
              <w:snapToGrid w:val="0"/>
              <w:ind w:firstLine="0"/>
              <w:jc w:val="center"/>
              <w:rPr>
                <w:rFonts w:eastAsia="Calibri"/>
                <w:color w:val="000000"/>
                <w:spacing w:val="-3"/>
                <w:sz w:val="24"/>
                <w:szCs w:val="24"/>
                <w:lang w:eastAsia="en-US" w:bidi="ar-SA"/>
              </w:rPr>
            </w:pPr>
            <w:r w:rsidRPr="008D42E3">
              <w:rPr>
                <w:rFonts w:eastAsia="Calibri"/>
                <w:color w:val="000000"/>
                <w:spacing w:val="-3"/>
                <w:sz w:val="24"/>
                <w:szCs w:val="24"/>
                <w:lang w:eastAsia="en-US" w:bidi="ar-SA"/>
              </w:rPr>
              <w:t>Характеристики изделий</w:t>
            </w:r>
          </w:p>
        </w:tc>
        <w:tc>
          <w:tcPr>
            <w:tcW w:w="646" w:type="dxa"/>
            <w:shd w:val="clear" w:color="auto" w:fill="auto"/>
          </w:tcPr>
          <w:p w:rsidR="00BE6EE0" w:rsidRPr="008D42E3" w:rsidRDefault="00BE6EE0" w:rsidP="00AF06C0">
            <w:pPr>
              <w:widowControl/>
              <w:shd w:val="clear" w:color="auto" w:fill="FFFFFF"/>
              <w:suppressAutoHyphens w:val="0"/>
              <w:snapToGrid w:val="0"/>
              <w:ind w:firstLine="0"/>
              <w:jc w:val="center"/>
              <w:rPr>
                <w:rFonts w:eastAsia="Calibri"/>
                <w:color w:val="000000"/>
                <w:spacing w:val="-5"/>
                <w:sz w:val="24"/>
                <w:szCs w:val="24"/>
                <w:lang w:eastAsia="en-US" w:bidi="ar-SA"/>
              </w:rPr>
            </w:pPr>
            <w:r w:rsidRPr="008D42E3">
              <w:rPr>
                <w:rFonts w:eastAsia="Calibri"/>
                <w:color w:val="000000"/>
                <w:spacing w:val="-5"/>
                <w:sz w:val="24"/>
                <w:szCs w:val="24"/>
                <w:lang w:eastAsia="en-US" w:bidi="ar-SA"/>
              </w:rPr>
              <w:t>Кол-во</w:t>
            </w:r>
          </w:p>
          <w:p w:rsidR="00BE6EE0" w:rsidRPr="008D42E3" w:rsidRDefault="00BE6EE0" w:rsidP="00AF06C0">
            <w:pPr>
              <w:widowControl/>
              <w:shd w:val="clear" w:color="auto" w:fill="FFFFFF"/>
              <w:suppressAutoHyphens w:val="0"/>
              <w:snapToGrid w:val="0"/>
              <w:ind w:firstLine="0"/>
              <w:jc w:val="center"/>
              <w:rPr>
                <w:rFonts w:eastAsia="Calibri"/>
                <w:color w:val="000000"/>
                <w:spacing w:val="-5"/>
                <w:sz w:val="24"/>
                <w:szCs w:val="24"/>
                <w:lang w:eastAsia="en-US" w:bidi="ar-SA"/>
              </w:rPr>
            </w:pPr>
            <w:r w:rsidRPr="008D42E3">
              <w:rPr>
                <w:rFonts w:eastAsia="Calibri"/>
                <w:color w:val="000000"/>
                <w:spacing w:val="-5"/>
                <w:sz w:val="24"/>
                <w:szCs w:val="24"/>
                <w:lang w:eastAsia="en-US" w:bidi="ar-SA"/>
              </w:rPr>
              <w:t>(шт.)</w:t>
            </w:r>
          </w:p>
        </w:tc>
      </w:tr>
      <w:tr w:rsidR="003532A2" w:rsidRPr="00BE4984" w:rsidTr="00802A4A">
        <w:tc>
          <w:tcPr>
            <w:tcW w:w="2189" w:type="dxa"/>
            <w:shd w:val="clear" w:color="auto" w:fill="auto"/>
          </w:tcPr>
          <w:p w:rsidR="003532A2" w:rsidRPr="00BE4984" w:rsidRDefault="003532A2" w:rsidP="008C5C93">
            <w:pPr>
              <w:ind w:firstLine="0"/>
              <w:rPr>
                <w:sz w:val="24"/>
                <w:szCs w:val="24"/>
              </w:rPr>
            </w:pPr>
          </w:p>
        </w:tc>
        <w:tc>
          <w:tcPr>
            <w:tcW w:w="7816" w:type="dxa"/>
            <w:shd w:val="clear" w:color="auto" w:fill="auto"/>
          </w:tcPr>
          <w:p w:rsidR="00366BDD" w:rsidRPr="00366BDD" w:rsidRDefault="00366BDD" w:rsidP="00366BDD">
            <w:pPr>
              <w:widowControl/>
              <w:suppressAutoHyphens w:val="0"/>
              <w:jc w:val="center"/>
              <w:rPr>
                <w:rFonts w:eastAsia="Times New Roman"/>
                <w:color w:val="000000"/>
                <w:lang w:eastAsia="en-US" w:bidi="ar-SA"/>
              </w:rPr>
            </w:pPr>
            <w:r>
              <w:rPr>
                <w:rFonts w:eastAsia="Times New Roman"/>
                <w:b/>
                <w:color w:val="000000"/>
                <w:lang w:eastAsia="en-US" w:bidi="ar-SA"/>
              </w:rPr>
              <w:t>Опора для ползания</w:t>
            </w:r>
            <w:r>
              <w:rPr>
                <w:rFonts w:eastAsia="Times New Roman"/>
                <w:color w:val="000000"/>
                <w:lang w:eastAsia="en-US" w:bidi="ar-SA"/>
              </w:rPr>
              <w:br/>
              <w:t xml:space="preserve">     </w:t>
            </w:r>
          </w:p>
          <w:p w:rsidR="00366BDD" w:rsidRDefault="00366BDD" w:rsidP="00366BDD">
            <w:pPr>
              <w:widowControl/>
              <w:suppressAutoHyphens w:val="0"/>
              <w:rPr>
                <w:rFonts w:eastAsia="Times New Roman"/>
                <w:b/>
                <w:color w:val="000000"/>
                <w:lang w:eastAsia="en-US" w:bidi="ar-SA"/>
              </w:rPr>
            </w:pPr>
            <w:r>
              <w:rPr>
                <w:rFonts w:eastAsia="Times New Roman"/>
                <w:color w:val="000000"/>
                <w:lang w:eastAsia="en-US" w:bidi="ar-SA"/>
              </w:rPr>
              <w:t xml:space="preserve">Опора для ползания должна быть с наклонной подушкой, должна  использоваться для улучшения ребёнком контроля положения головы, укрепления мышц шеи, спины, плечевого пояса и обучения навыкам ползания. </w:t>
            </w:r>
            <w:proofErr w:type="spellStart"/>
            <w:r>
              <w:rPr>
                <w:rFonts w:eastAsia="Times New Roman"/>
                <w:color w:val="000000"/>
                <w:lang w:eastAsia="en-US" w:bidi="ar-SA"/>
              </w:rPr>
              <w:t>Абдукционная</w:t>
            </w:r>
            <w:proofErr w:type="spellEnd"/>
            <w:r>
              <w:rPr>
                <w:rFonts w:eastAsia="Times New Roman"/>
                <w:color w:val="000000"/>
                <w:lang w:eastAsia="en-US" w:bidi="ar-SA"/>
              </w:rPr>
              <w:t xml:space="preserve"> подушка (абдуктор) должна предупреждать патологическое сведение нижних конечностей в процессе движения. Ребенок должен фиксироваться на подушке не менее чем  двумя крепежными ремнями. </w:t>
            </w:r>
            <w:r>
              <w:rPr>
                <w:rFonts w:eastAsia="Times New Roman"/>
                <w:color w:val="000000"/>
                <w:lang w:eastAsia="en-US" w:bidi="ar-SA"/>
              </w:rPr>
              <w:br/>
              <w:t>Подушка наклонная должна быть на поролоне.</w:t>
            </w:r>
            <w:r>
              <w:rPr>
                <w:rFonts w:eastAsia="Times New Roman"/>
                <w:color w:val="000000"/>
                <w:lang w:eastAsia="en-US" w:bidi="ar-SA"/>
              </w:rPr>
              <w:br/>
              <w:t>Мягкие элементы должны быть на поролоне, обтянуты искусственной кожей.</w:t>
            </w:r>
          </w:p>
          <w:p w:rsidR="00366BDD" w:rsidRDefault="00366BDD" w:rsidP="00366BDD">
            <w:pPr>
              <w:widowControl/>
              <w:suppressAutoHyphens w:val="0"/>
              <w:snapToGrid w:val="0"/>
              <w:jc w:val="both"/>
              <w:rPr>
                <w:rFonts w:eastAsia="Andale Sans UI"/>
                <w:lang w:eastAsia="ja-JP" w:bidi="fa-IR"/>
              </w:rPr>
            </w:pPr>
            <w:r>
              <w:rPr>
                <w:rFonts w:eastAsia="Times New Roman"/>
                <w:color w:val="000000"/>
                <w:lang w:eastAsia="ru-RU" w:bidi="ar-SA"/>
              </w:rPr>
              <w:t xml:space="preserve">Должно </w:t>
            </w:r>
            <w:proofErr w:type="gramStart"/>
            <w:r>
              <w:rPr>
                <w:rFonts w:eastAsia="Times New Roman"/>
                <w:color w:val="000000"/>
                <w:lang w:eastAsia="ru-RU" w:bidi="ar-SA"/>
              </w:rPr>
              <w:t>быть</w:t>
            </w:r>
            <w:proofErr w:type="gramEnd"/>
            <w:r>
              <w:rPr>
                <w:rFonts w:eastAsia="Times New Roman"/>
                <w:color w:val="000000"/>
                <w:lang w:eastAsia="ru-RU" w:bidi="ar-SA"/>
              </w:rPr>
              <w:t xml:space="preserve"> </w:t>
            </w:r>
            <w:proofErr w:type="spellStart"/>
            <w:r>
              <w:rPr>
                <w:rFonts w:eastAsia="Times New Roman"/>
                <w:color w:val="000000"/>
                <w:lang w:eastAsia="ru-RU" w:bidi="ar-SA"/>
              </w:rPr>
              <w:t>предусмотренно</w:t>
            </w:r>
            <w:proofErr w:type="spellEnd"/>
            <w:r>
              <w:rPr>
                <w:rFonts w:eastAsia="Times New Roman"/>
                <w:color w:val="000000"/>
                <w:lang w:eastAsia="ru-RU" w:bidi="ar-SA"/>
              </w:rPr>
              <w:t xml:space="preserve"> не менее двух размеров в зависимости от параметров ребенка (заявки заказчика).</w:t>
            </w:r>
          </w:p>
          <w:p w:rsidR="003532A2" w:rsidRPr="00F056FD" w:rsidRDefault="003532A2" w:rsidP="00F26C59">
            <w:pPr>
              <w:autoSpaceDE w:val="0"/>
              <w:snapToGrid w:val="0"/>
              <w:jc w:val="both"/>
              <w:rPr>
                <w:sz w:val="18"/>
                <w:szCs w:val="18"/>
              </w:rPr>
            </w:pPr>
          </w:p>
        </w:tc>
        <w:tc>
          <w:tcPr>
            <w:tcW w:w="646" w:type="dxa"/>
            <w:shd w:val="clear" w:color="auto" w:fill="auto"/>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t>2</w:t>
            </w:r>
          </w:p>
        </w:tc>
      </w:tr>
      <w:tr w:rsidR="003532A2" w:rsidRPr="00BE4984" w:rsidTr="00802A4A">
        <w:tc>
          <w:tcPr>
            <w:tcW w:w="2189" w:type="dxa"/>
            <w:shd w:val="clear" w:color="auto" w:fill="auto"/>
          </w:tcPr>
          <w:p w:rsidR="003532A2" w:rsidRPr="00BE4984" w:rsidRDefault="003532A2" w:rsidP="00BE6EE0">
            <w:pPr>
              <w:ind w:firstLine="0"/>
              <w:rPr>
                <w:sz w:val="24"/>
                <w:szCs w:val="24"/>
              </w:rPr>
            </w:pPr>
          </w:p>
        </w:tc>
        <w:tc>
          <w:tcPr>
            <w:tcW w:w="7816" w:type="dxa"/>
            <w:shd w:val="clear" w:color="auto" w:fill="auto"/>
          </w:tcPr>
          <w:p w:rsidR="00366BDD" w:rsidRPr="006171A2" w:rsidRDefault="00366BDD" w:rsidP="00366BDD">
            <w:pPr>
              <w:widowControl/>
              <w:suppressAutoHyphens w:val="0"/>
              <w:autoSpaceDE w:val="0"/>
              <w:snapToGrid w:val="0"/>
              <w:spacing w:after="200"/>
              <w:jc w:val="center"/>
              <w:rPr>
                <w:rFonts w:eastAsia="Calibri"/>
                <w:b/>
                <w:lang w:eastAsia="en-US" w:bidi="ar-SA"/>
              </w:rPr>
            </w:pPr>
            <w:r w:rsidRPr="006171A2">
              <w:rPr>
                <w:rFonts w:eastAsia="Calibri"/>
                <w:b/>
                <w:lang w:eastAsia="en-US" w:bidi="ar-SA"/>
              </w:rPr>
              <w:t>Опора для ползания.</w:t>
            </w:r>
          </w:p>
          <w:p w:rsidR="00366BDD" w:rsidRPr="006171A2" w:rsidRDefault="00366BDD" w:rsidP="00366BDD">
            <w:pPr>
              <w:widowControl/>
              <w:suppressAutoHyphens w:val="0"/>
              <w:snapToGrid w:val="0"/>
              <w:jc w:val="both"/>
              <w:rPr>
                <w:rFonts w:eastAsia="Calibri"/>
                <w:lang w:eastAsia="en-US" w:bidi="ar-SA"/>
              </w:rPr>
            </w:pPr>
            <w:r w:rsidRPr="006171A2">
              <w:rPr>
                <w:rFonts w:eastAsia="Calibri"/>
                <w:lang w:eastAsia="en-US" w:bidi="ar-SA"/>
              </w:rPr>
              <w:t xml:space="preserve">Опора должна помогать отработать правильный стереотип движения, использоваться для стимуляции мышц плечевого пояса при параличах и травмах позвоночника, помогать обучить ребёнка ползать на четвереньках, что является подготовительным этапом для самостоятельного ползания и вставания. Для комфортного положения и снижения тонуса должен использоваться мягкий упор под грудь. Высота и угол наклона платформы должна регулироваться в зависимости от роста ребёнка таким образом, чтобы руки были полусогнуты в локтях, а коленные суставы свободно сгибались и разгибались. Крепление должно быть сшито из мягкой ткани. На опоре должны быть приспособления для защиты от травмы рук. Опора должна быть установлена на колесах, задняя пара колес должна иметь тормоза. </w:t>
            </w:r>
          </w:p>
          <w:p w:rsidR="00366BDD" w:rsidRPr="006171A2" w:rsidRDefault="00366BDD" w:rsidP="00366BDD">
            <w:pPr>
              <w:widowControl/>
              <w:suppressAutoHyphens w:val="0"/>
              <w:snapToGrid w:val="0"/>
              <w:jc w:val="both"/>
            </w:pPr>
            <w:r w:rsidRPr="006171A2">
              <w:rPr>
                <w:rFonts w:eastAsia="Times New Roman"/>
                <w:color w:val="000000"/>
                <w:lang w:eastAsia="ru-RU" w:bidi="ar-SA"/>
              </w:rPr>
              <w:t xml:space="preserve">Должно </w:t>
            </w:r>
            <w:proofErr w:type="gramStart"/>
            <w:r w:rsidRPr="006171A2">
              <w:rPr>
                <w:rFonts w:eastAsia="Times New Roman"/>
                <w:color w:val="000000"/>
                <w:lang w:eastAsia="ru-RU" w:bidi="ar-SA"/>
              </w:rPr>
              <w:t>быть</w:t>
            </w:r>
            <w:proofErr w:type="gramEnd"/>
            <w:r w:rsidRPr="006171A2">
              <w:rPr>
                <w:rFonts w:eastAsia="Times New Roman"/>
                <w:color w:val="000000"/>
                <w:lang w:eastAsia="ru-RU" w:bidi="ar-SA"/>
              </w:rPr>
              <w:t xml:space="preserve"> </w:t>
            </w:r>
            <w:proofErr w:type="spellStart"/>
            <w:r w:rsidRPr="006171A2">
              <w:rPr>
                <w:rFonts w:eastAsia="Times New Roman"/>
                <w:color w:val="000000"/>
                <w:lang w:eastAsia="ru-RU" w:bidi="ar-SA"/>
              </w:rPr>
              <w:t>предусмотренно</w:t>
            </w:r>
            <w:proofErr w:type="spellEnd"/>
            <w:r w:rsidRPr="006171A2">
              <w:rPr>
                <w:rFonts w:eastAsia="Times New Roman"/>
                <w:color w:val="000000"/>
                <w:lang w:eastAsia="ru-RU" w:bidi="ar-SA"/>
              </w:rPr>
              <w:t xml:space="preserve"> не менее трех размеров в зависимости от параметров ребенка (заявки заказчика).</w:t>
            </w:r>
          </w:p>
          <w:p w:rsidR="003532A2" w:rsidRPr="00F056FD" w:rsidRDefault="003532A2" w:rsidP="00F26C59">
            <w:pPr>
              <w:autoSpaceDE w:val="0"/>
              <w:snapToGrid w:val="0"/>
              <w:jc w:val="both"/>
              <w:rPr>
                <w:sz w:val="18"/>
                <w:szCs w:val="18"/>
              </w:rPr>
            </w:pPr>
          </w:p>
        </w:tc>
        <w:tc>
          <w:tcPr>
            <w:tcW w:w="646" w:type="dxa"/>
            <w:shd w:val="clear" w:color="auto" w:fill="auto"/>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t>3</w:t>
            </w:r>
          </w:p>
        </w:tc>
      </w:tr>
      <w:tr w:rsidR="003532A2" w:rsidRPr="00BE4984" w:rsidTr="00802A4A">
        <w:tc>
          <w:tcPr>
            <w:tcW w:w="2189" w:type="dxa"/>
            <w:shd w:val="clear" w:color="auto" w:fill="auto"/>
          </w:tcPr>
          <w:p w:rsidR="003532A2" w:rsidRPr="00BE4984" w:rsidRDefault="003532A2" w:rsidP="00E84331">
            <w:pPr>
              <w:ind w:firstLine="0"/>
              <w:rPr>
                <w:sz w:val="24"/>
                <w:szCs w:val="24"/>
              </w:rPr>
            </w:pPr>
          </w:p>
        </w:tc>
        <w:tc>
          <w:tcPr>
            <w:tcW w:w="7816" w:type="dxa"/>
            <w:shd w:val="clear" w:color="auto" w:fill="auto"/>
          </w:tcPr>
          <w:p w:rsidR="00366BDD" w:rsidRPr="006171A2" w:rsidRDefault="00366BDD" w:rsidP="00366BDD">
            <w:pPr>
              <w:widowControl/>
              <w:suppressAutoHyphens w:val="0"/>
              <w:autoSpaceDE w:val="0"/>
              <w:spacing w:after="200"/>
              <w:jc w:val="center"/>
              <w:rPr>
                <w:rFonts w:eastAsia="Calibri"/>
                <w:b/>
                <w:lang w:eastAsia="en-US" w:bidi="ar-SA"/>
              </w:rPr>
            </w:pPr>
            <w:r w:rsidRPr="006171A2">
              <w:rPr>
                <w:rFonts w:eastAsia="Calibri"/>
                <w:b/>
                <w:lang w:eastAsia="en-US" w:bidi="ar-SA"/>
              </w:rPr>
              <w:t>Опора для сидения.</w:t>
            </w:r>
          </w:p>
          <w:p w:rsidR="00366BDD" w:rsidRPr="006171A2" w:rsidRDefault="00366BDD" w:rsidP="00366BDD">
            <w:pPr>
              <w:widowControl/>
              <w:suppressAutoHyphens w:val="0"/>
              <w:autoSpaceDE w:val="0"/>
              <w:spacing w:after="200"/>
              <w:jc w:val="both"/>
              <w:rPr>
                <w:rFonts w:eastAsia="Calibri"/>
                <w:lang w:eastAsia="en-US" w:bidi="ar-SA"/>
              </w:rPr>
            </w:pPr>
            <w:r w:rsidRPr="006171A2">
              <w:rPr>
                <w:rFonts w:eastAsia="Calibri"/>
                <w:lang w:eastAsia="en-US" w:bidi="ar-SA"/>
              </w:rPr>
              <w:lastRenderedPageBreak/>
              <w:t xml:space="preserve">Опора должна иметь сиденье на колёсиках с тормозами, должна помогать тормозить рефлекс </w:t>
            </w:r>
            <w:proofErr w:type="spellStart"/>
            <w:r w:rsidRPr="006171A2">
              <w:rPr>
                <w:rFonts w:eastAsia="Calibri"/>
                <w:lang w:eastAsia="en-US" w:bidi="ar-SA"/>
              </w:rPr>
              <w:t>переразгибания</w:t>
            </w:r>
            <w:proofErr w:type="spellEnd"/>
            <w:r w:rsidRPr="006171A2">
              <w:rPr>
                <w:rFonts w:eastAsia="Calibri"/>
                <w:lang w:eastAsia="en-US" w:bidi="ar-SA"/>
              </w:rPr>
              <w:t xml:space="preserve">, расслаблять спастические мышцы за счёт регулируемого угла наклона спинки от вертикали до горизонтали и регулируемого угла наклона и высоты подножки. Должна создавать правильное, симметричное положение за счёт изменяемых по высоте ножек и подлокотников, встроенного корсета и абдуктора. Опора должна быть снабжена столиком для дополнительной опоры рук и развития мелкой моторики. Ножки сидения и подлокотники должны регулироваться по высоте. Столешница должна иметь приспособления для фиксации рук. Опора должна иметь взаимозаменяемые подголовники 2-х типов (мягкий и жесткий). Угол между сидением и подножкой должен меняться не менее чем на 90° и не более чем на 135°. Угол наклона спинки должен меняться не менее чем от 0° и не более чем на 30° от вертикали и при необходимости до полного горизонтального положения. Опора должна быть установлена на колесах, задняя пара колес должна иметь тормоза. При необходимости изделие  дополняется встраиваемым санитарным оборудованием. </w:t>
            </w:r>
          </w:p>
          <w:p w:rsidR="00366BDD" w:rsidRPr="006171A2" w:rsidRDefault="00366BDD" w:rsidP="00366BDD">
            <w:pPr>
              <w:widowControl/>
              <w:suppressAutoHyphens w:val="0"/>
              <w:snapToGrid w:val="0"/>
              <w:jc w:val="both"/>
            </w:pPr>
            <w:r w:rsidRPr="006171A2">
              <w:rPr>
                <w:rFonts w:eastAsia="Times New Roman"/>
                <w:color w:val="000000"/>
                <w:lang w:eastAsia="ru-RU" w:bidi="ar-SA"/>
              </w:rPr>
              <w:t xml:space="preserve">Должно </w:t>
            </w:r>
            <w:proofErr w:type="gramStart"/>
            <w:r w:rsidRPr="006171A2">
              <w:rPr>
                <w:rFonts w:eastAsia="Times New Roman"/>
                <w:color w:val="000000"/>
                <w:lang w:eastAsia="ru-RU" w:bidi="ar-SA"/>
              </w:rPr>
              <w:t>быть</w:t>
            </w:r>
            <w:proofErr w:type="gramEnd"/>
            <w:r w:rsidRPr="006171A2">
              <w:rPr>
                <w:rFonts w:eastAsia="Times New Roman"/>
                <w:color w:val="000000"/>
                <w:lang w:eastAsia="ru-RU" w:bidi="ar-SA"/>
              </w:rPr>
              <w:t xml:space="preserve"> </w:t>
            </w:r>
            <w:proofErr w:type="spellStart"/>
            <w:r w:rsidRPr="006171A2">
              <w:rPr>
                <w:rFonts w:eastAsia="Times New Roman"/>
                <w:color w:val="000000"/>
                <w:lang w:eastAsia="ru-RU" w:bidi="ar-SA"/>
              </w:rPr>
              <w:t>предусмотренно</w:t>
            </w:r>
            <w:proofErr w:type="spellEnd"/>
            <w:r w:rsidRPr="006171A2">
              <w:rPr>
                <w:rFonts w:eastAsia="Times New Roman"/>
                <w:color w:val="000000"/>
                <w:lang w:eastAsia="ru-RU" w:bidi="ar-SA"/>
              </w:rPr>
              <w:t xml:space="preserve"> не менее пяти размеров в зависимости от параметров ребенка (заявки заказчика).</w:t>
            </w:r>
          </w:p>
          <w:p w:rsidR="003532A2" w:rsidRPr="00F056FD" w:rsidRDefault="003532A2" w:rsidP="00F26C59">
            <w:pPr>
              <w:snapToGrid w:val="0"/>
              <w:ind w:firstLine="29"/>
              <w:jc w:val="both"/>
              <w:rPr>
                <w:sz w:val="18"/>
                <w:szCs w:val="18"/>
              </w:rPr>
            </w:pPr>
          </w:p>
        </w:tc>
        <w:tc>
          <w:tcPr>
            <w:tcW w:w="646" w:type="dxa"/>
            <w:shd w:val="clear" w:color="auto" w:fill="auto"/>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lastRenderedPageBreak/>
              <w:t>20</w:t>
            </w:r>
          </w:p>
        </w:tc>
      </w:tr>
      <w:tr w:rsidR="003532A2" w:rsidRPr="00BE4984" w:rsidTr="00802A4A">
        <w:trPr>
          <w:trHeight w:val="1211"/>
        </w:trPr>
        <w:tc>
          <w:tcPr>
            <w:tcW w:w="2189" w:type="dxa"/>
            <w:shd w:val="clear" w:color="auto" w:fill="auto"/>
          </w:tcPr>
          <w:p w:rsidR="003532A2" w:rsidRPr="00BE4984" w:rsidRDefault="003532A2" w:rsidP="00E84331">
            <w:pPr>
              <w:ind w:firstLine="0"/>
              <w:rPr>
                <w:sz w:val="24"/>
                <w:szCs w:val="24"/>
              </w:rPr>
            </w:pPr>
          </w:p>
        </w:tc>
        <w:tc>
          <w:tcPr>
            <w:tcW w:w="7816" w:type="dxa"/>
            <w:shd w:val="clear" w:color="auto" w:fill="auto"/>
          </w:tcPr>
          <w:p w:rsidR="00366BDD" w:rsidRPr="006171A2" w:rsidRDefault="00366BDD" w:rsidP="00366BDD">
            <w:pPr>
              <w:widowControl/>
              <w:suppressAutoHyphens w:val="0"/>
              <w:autoSpaceDE w:val="0"/>
              <w:spacing w:after="200"/>
              <w:jc w:val="center"/>
              <w:rPr>
                <w:rFonts w:eastAsia="Calibri"/>
                <w:b/>
                <w:lang w:eastAsia="en-US" w:bidi="ar-SA"/>
              </w:rPr>
            </w:pPr>
            <w:r w:rsidRPr="006171A2">
              <w:rPr>
                <w:rFonts w:eastAsia="Calibri"/>
                <w:b/>
                <w:lang w:eastAsia="en-US" w:bidi="ar-SA"/>
              </w:rPr>
              <w:t>Опора для сидения.</w:t>
            </w:r>
          </w:p>
          <w:p w:rsidR="00366BDD" w:rsidRPr="006171A2" w:rsidRDefault="00366BDD" w:rsidP="00366BDD">
            <w:pPr>
              <w:widowControl/>
              <w:suppressAutoHyphens w:val="0"/>
              <w:autoSpaceDE w:val="0"/>
              <w:jc w:val="both"/>
              <w:rPr>
                <w:rFonts w:eastAsia="Calibri"/>
                <w:lang w:eastAsia="en-US" w:bidi="ar-SA"/>
              </w:rPr>
            </w:pPr>
            <w:r w:rsidRPr="006171A2">
              <w:rPr>
                <w:rFonts w:eastAsia="Calibri"/>
                <w:lang w:eastAsia="en-US" w:bidi="ar-SA"/>
              </w:rPr>
              <w:t xml:space="preserve">Опора должна быть с прямой спинкой до плеча, должна помогать создавать правильное, симметричное положение ребенка и удерживать </w:t>
            </w:r>
            <w:proofErr w:type="gramStart"/>
            <w:r w:rsidRPr="006171A2">
              <w:rPr>
                <w:rFonts w:eastAsia="Calibri"/>
                <w:lang w:eastAsia="en-US" w:bidi="ar-SA"/>
              </w:rPr>
              <w:t>равновесие</w:t>
            </w:r>
            <w:proofErr w:type="gramEnd"/>
            <w:r w:rsidRPr="006171A2">
              <w:rPr>
                <w:rFonts w:eastAsia="Calibri"/>
                <w:lang w:eastAsia="en-US" w:bidi="ar-SA"/>
              </w:rPr>
              <w:t xml:space="preserve"> в положении сидя, с помощью регулируемых по высоте ножек и подлокотников, тазобедренного крепления, в виде одиночного ремня, и комплексного нагрудного крепления «Уздечка». Опора должна быть снабжена столиком, столешница должна иметь приспособления для фиксации рук. В комплект должна входить, стол-парта, регулируемая по высоте и углу наклона столешницы.  Ножки сидения и подлокотники должны регулироваться по высоте. Сидение должно иметь регулируемый и съемный абдуктор. Мягкие элементы должны быть на поролоне, обтянуты искусственной кожей. При необходимости предусматривается подножка и подголовник. </w:t>
            </w:r>
          </w:p>
          <w:p w:rsidR="00366BDD" w:rsidRPr="006171A2" w:rsidRDefault="00366BDD" w:rsidP="00366BDD">
            <w:pPr>
              <w:widowControl/>
              <w:suppressAutoHyphens w:val="0"/>
              <w:snapToGrid w:val="0"/>
              <w:jc w:val="both"/>
            </w:pPr>
            <w:r w:rsidRPr="006171A2">
              <w:rPr>
                <w:rFonts w:eastAsia="Times New Roman"/>
                <w:color w:val="000000"/>
                <w:lang w:eastAsia="ru-RU" w:bidi="ar-SA"/>
              </w:rPr>
              <w:t xml:space="preserve">Должно </w:t>
            </w:r>
            <w:proofErr w:type="gramStart"/>
            <w:r w:rsidRPr="006171A2">
              <w:rPr>
                <w:rFonts w:eastAsia="Times New Roman"/>
                <w:color w:val="000000"/>
                <w:lang w:eastAsia="ru-RU" w:bidi="ar-SA"/>
              </w:rPr>
              <w:t>быть</w:t>
            </w:r>
            <w:proofErr w:type="gramEnd"/>
            <w:r w:rsidRPr="006171A2">
              <w:rPr>
                <w:rFonts w:eastAsia="Times New Roman"/>
                <w:color w:val="000000"/>
                <w:lang w:eastAsia="ru-RU" w:bidi="ar-SA"/>
              </w:rPr>
              <w:t xml:space="preserve"> </w:t>
            </w:r>
            <w:proofErr w:type="spellStart"/>
            <w:r w:rsidRPr="006171A2">
              <w:rPr>
                <w:rFonts w:eastAsia="Times New Roman"/>
                <w:color w:val="000000"/>
                <w:lang w:eastAsia="ru-RU" w:bidi="ar-SA"/>
              </w:rPr>
              <w:t>предусмотренно</w:t>
            </w:r>
            <w:proofErr w:type="spellEnd"/>
            <w:r w:rsidRPr="006171A2">
              <w:rPr>
                <w:rFonts w:eastAsia="Times New Roman"/>
                <w:color w:val="000000"/>
                <w:lang w:eastAsia="ru-RU" w:bidi="ar-SA"/>
              </w:rPr>
              <w:t xml:space="preserve"> не менее пяти размеров в зависимости от параметров ребенка (заявки заказчика).</w:t>
            </w:r>
          </w:p>
          <w:p w:rsidR="003532A2" w:rsidRPr="00366BDD" w:rsidRDefault="003532A2" w:rsidP="00F26C59">
            <w:pPr>
              <w:pStyle w:val="a5"/>
              <w:spacing w:before="0" w:beforeAutospacing="0" w:after="0" w:afterAutospacing="0"/>
              <w:ind w:firstLine="29"/>
              <w:jc w:val="both"/>
              <w:rPr>
                <w:color w:val="000000"/>
                <w:sz w:val="18"/>
                <w:szCs w:val="18"/>
              </w:rPr>
            </w:pPr>
          </w:p>
        </w:tc>
        <w:tc>
          <w:tcPr>
            <w:tcW w:w="646" w:type="dxa"/>
            <w:shd w:val="clear" w:color="auto" w:fill="auto"/>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t>14</w:t>
            </w:r>
          </w:p>
        </w:tc>
      </w:tr>
      <w:tr w:rsidR="003532A2" w:rsidRPr="00BE4984" w:rsidTr="00802A4A">
        <w:trPr>
          <w:trHeight w:val="1211"/>
        </w:trPr>
        <w:tc>
          <w:tcPr>
            <w:tcW w:w="2189" w:type="dxa"/>
            <w:shd w:val="clear" w:color="auto" w:fill="auto"/>
          </w:tcPr>
          <w:p w:rsidR="003532A2" w:rsidRPr="00BE4984" w:rsidRDefault="003532A2" w:rsidP="00E84331">
            <w:pPr>
              <w:ind w:firstLine="0"/>
              <w:rPr>
                <w:sz w:val="24"/>
                <w:szCs w:val="24"/>
              </w:rPr>
            </w:pPr>
          </w:p>
        </w:tc>
        <w:tc>
          <w:tcPr>
            <w:tcW w:w="7816" w:type="dxa"/>
            <w:shd w:val="clear" w:color="auto" w:fill="auto"/>
          </w:tcPr>
          <w:p w:rsidR="00366BDD" w:rsidRPr="006171A2" w:rsidRDefault="00366BDD" w:rsidP="00366BDD">
            <w:pPr>
              <w:widowControl/>
              <w:suppressAutoHyphens w:val="0"/>
              <w:spacing w:after="200"/>
              <w:jc w:val="center"/>
              <w:rPr>
                <w:rFonts w:eastAsia="Calibri"/>
                <w:b/>
                <w:lang w:eastAsia="en-US" w:bidi="ar-SA"/>
              </w:rPr>
            </w:pPr>
            <w:r w:rsidRPr="006171A2">
              <w:rPr>
                <w:rFonts w:eastAsia="Calibri"/>
                <w:b/>
                <w:lang w:eastAsia="en-US" w:bidi="ar-SA"/>
              </w:rPr>
              <w:t>Опора для сидения</w:t>
            </w:r>
          </w:p>
          <w:p w:rsidR="00366BDD" w:rsidRPr="006171A2" w:rsidRDefault="00366BDD" w:rsidP="00366BDD">
            <w:pPr>
              <w:widowControl/>
              <w:suppressAutoHyphens w:val="0"/>
              <w:jc w:val="both"/>
              <w:rPr>
                <w:rFonts w:eastAsia="Calibri"/>
                <w:bCs/>
                <w:lang w:eastAsia="en-US" w:bidi="ar-SA"/>
              </w:rPr>
            </w:pPr>
            <w:r w:rsidRPr="006171A2">
              <w:rPr>
                <w:rFonts w:eastAsia="Calibri"/>
                <w:lang w:eastAsia="en-US" w:bidi="ar-SA"/>
              </w:rPr>
              <w:t xml:space="preserve">Опора должна быть с анатомической спинкой, должна помогать тормозить рефлекс </w:t>
            </w:r>
            <w:proofErr w:type="spellStart"/>
            <w:r w:rsidRPr="006171A2">
              <w:rPr>
                <w:rFonts w:eastAsia="Calibri"/>
                <w:lang w:eastAsia="en-US" w:bidi="ar-SA"/>
              </w:rPr>
              <w:t>переразгибания</w:t>
            </w:r>
            <w:proofErr w:type="spellEnd"/>
            <w:r w:rsidRPr="006171A2">
              <w:rPr>
                <w:rFonts w:eastAsia="Calibri"/>
                <w:lang w:eastAsia="en-US" w:bidi="ar-SA"/>
              </w:rPr>
              <w:t xml:space="preserve">, расслаблять спастические мышцы, устранять контрактуры, позволять корректировать патологические позы, создавать комфортное положение. Должна быть дополнительная функция – </w:t>
            </w:r>
            <w:proofErr w:type="gramStart"/>
            <w:r w:rsidRPr="006171A2">
              <w:rPr>
                <w:rFonts w:eastAsia="Calibri"/>
                <w:lang w:eastAsia="en-US" w:bidi="ar-SA"/>
              </w:rPr>
              <w:t>положение</w:t>
            </w:r>
            <w:proofErr w:type="gramEnd"/>
            <w:r w:rsidRPr="006171A2">
              <w:rPr>
                <w:rFonts w:eastAsia="Calibri"/>
                <w:lang w:eastAsia="en-US" w:bidi="ar-SA"/>
              </w:rPr>
              <w:t xml:space="preserve"> лежа и положение сидя с прямыми ножками.</w:t>
            </w:r>
          </w:p>
          <w:p w:rsidR="00366BDD" w:rsidRPr="006171A2" w:rsidRDefault="00366BDD" w:rsidP="00366BDD">
            <w:pPr>
              <w:widowControl/>
              <w:suppressAutoHyphens w:val="0"/>
              <w:jc w:val="both"/>
              <w:rPr>
                <w:rFonts w:eastAsia="Times New Roman"/>
                <w:lang w:eastAsia="ru-RU" w:bidi="ar-SA"/>
              </w:rPr>
            </w:pPr>
            <w:r w:rsidRPr="006171A2">
              <w:rPr>
                <w:rFonts w:eastAsia="Calibri"/>
                <w:lang w:eastAsia="en-US" w:bidi="ar-SA"/>
              </w:rPr>
              <w:t xml:space="preserve">Опора должна иметь съёмный столик, подножку, регулируемую до горизонтального положения и фиксаторы стоп. Опора должна быть снабжена съемным подголовником (фиксатором для головы) регулируемым по высоте и съемным жилетом для поддержки и фиксации туловища. Угол наклона спинки должен изменяться от 90 градусов </w:t>
            </w:r>
            <w:proofErr w:type="gramStart"/>
            <w:r w:rsidRPr="006171A2">
              <w:rPr>
                <w:rFonts w:eastAsia="Calibri"/>
                <w:lang w:eastAsia="en-US" w:bidi="ar-SA"/>
              </w:rPr>
              <w:t>до</w:t>
            </w:r>
            <w:proofErr w:type="gramEnd"/>
            <w:r w:rsidRPr="006171A2">
              <w:rPr>
                <w:rFonts w:eastAsia="Calibri"/>
                <w:lang w:eastAsia="en-US" w:bidi="ar-SA"/>
              </w:rPr>
              <w:t xml:space="preserve"> горизонтального. В комплект должен входить набор креплений для фиксации торса. Опора должна легко трансформироваться из опоры для сидения в опору для положения лежа. Ножки, съемные подлокотники, должны регулироваться по высоте.</w:t>
            </w:r>
            <w:r w:rsidRPr="006171A2">
              <w:rPr>
                <w:rFonts w:eastAsia="Calibri"/>
                <w:color w:val="000000"/>
                <w:lang w:eastAsia="en-US" w:bidi="ar-SA"/>
              </w:rPr>
              <w:t xml:space="preserve"> </w:t>
            </w:r>
            <w:r w:rsidRPr="006171A2">
              <w:rPr>
                <w:rFonts w:eastAsia="Calibri"/>
                <w:lang w:eastAsia="en-US" w:bidi="ar-SA"/>
              </w:rPr>
              <w:t xml:space="preserve">Мягкие элементы должны быть из поролона, обтянуты </w:t>
            </w:r>
            <w:r w:rsidRPr="006171A2">
              <w:t>искусственной</w:t>
            </w:r>
            <w:r w:rsidRPr="006171A2">
              <w:rPr>
                <w:rFonts w:eastAsia="Calibri"/>
                <w:lang w:eastAsia="en-US" w:bidi="ar-SA"/>
              </w:rPr>
              <w:t xml:space="preserve"> кожей. Опора должна быть на колесиках задняя пара колес должна иметь тормоза.</w:t>
            </w:r>
            <w:r w:rsidRPr="006171A2">
              <w:rPr>
                <w:rFonts w:eastAsia="Times New Roman"/>
                <w:lang w:eastAsia="ru-RU" w:bidi="ar-SA"/>
              </w:rPr>
              <w:t xml:space="preserve"> </w:t>
            </w:r>
          </w:p>
          <w:p w:rsidR="00366BDD" w:rsidRPr="006171A2" w:rsidRDefault="00366BDD" w:rsidP="00366BDD">
            <w:pPr>
              <w:widowControl/>
              <w:suppressAutoHyphens w:val="0"/>
              <w:snapToGrid w:val="0"/>
              <w:jc w:val="both"/>
            </w:pPr>
            <w:r w:rsidRPr="006171A2">
              <w:rPr>
                <w:rFonts w:eastAsia="Times New Roman"/>
                <w:color w:val="000000"/>
                <w:lang w:eastAsia="ru-RU" w:bidi="ar-SA"/>
              </w:rPr>
              <w:t xml:space="preserve">Должно </w:t>
            </w:r>
            <w:proofErr w:type="gramStart"/>
            <w:r w:rsidRPr="006171A2">
              <w:rPr>
                <w:rFonts w:eastAsia="Times New Roman"/>
                <w:color w:val="000000"/>
                <w:lang w:eastAsia="ru-RU" w:bidi="ar-SA"/>
              </w:rPr>
              <w:t>быть</w:t>
            </w:r>
            <w:proofErr w:type="gramEnd"/>
            <w:r w:rsidRPr="006171A2">
              <w:rPr>
                <w:rFonts w:eastAsia="Times New Roman"/>
                <w:color w:val="000000"/>
                <w:lang w:eastAsia="ru-RU" w:bidi="ar-SA"/>
              </w:rPr>
              <w:t xml:space="preserve"> </w:t>
            </w:r>
            <w:proofErr w:type="spellStart"/>
            <w:r w:rsidRPr="006171A2">
              <w:rPr>
                <w:rFonts w:eastAsia="Times New Roman"/>
                <w:color w:val="000000"/>
                <w:lang w:eastAsia="ru-RU" w:bidi="ar-SA"/>
              </w:rPr>
              <w:t>предусмотренно</w:t>
            </w:r>
            <w:proofErr w:type="spellEnd"/>
            <w:r w:rsidRPr="006171A2">
              <w:rPr>
                <w:rFonts w:eastAsia="Times New Roman"/>
                <w:color w:val="000000"/>
                <w:lang w:eastAsia="ru-RU" w:bidi="ar-SA"/>
              </w:rPr>
              <w:t xml:space="preserve"> не менее пяти размеров в зависимости от параметров ребенка (заявки заказчика).</w:t>
            </w:r>
          </w:p>
          <w:p w:rsidR="003532A2" w:rsidRPr="00F056FD" w:rsidRDefault="003532A2" w:rsidP="00F26C59">
            <w:pPr>
              <w:ind w:firstLine="29"/>
              <w:jc w:val="both"/>
              <w:rPr>
                <w:sz w:val="18"/>
                <w:szCs w:val="18"/>
              </w:rPr>
            </w:pPr>
          </w:p>
        </w:tc>
        <w:tc>
          <w:tcPr>
            <w:tcW w:w="646" w:type="dxa"/>
            <w:shd w:val="clear" w:color="auto" w:fill="auto"/>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t>14</w:t>
            </w:r>
          </w:p>
        </w:tc>
      </w:tr>
      <w:tr w:rsidR="003532A2" w:rsidRPr="00BE4984" w:rsidTr="00802A4A">
        <w:trPr>
          <w:trHeight w:val="1072"/>
        </w:trPr>
        <w:tc>
          <w:tcPr>
            <w:tcW w:w="2189" w:type="dxa"/>
            <w:shd w:val="clear" w:color="auto" w:fill="auto"/>
          </w:tcPr>
          <w:p w:rsidR="003532A2" w:rsidRPr="00BE4984" w:rsidRDefault="003532A2" w:rsidP="00E84331">
            <w:pPr>
              <w:ind w:firstLine="0"/>
              <w:rPr>
                <w:sz w:val="24"/>
                <w:szCs w:val="24"/>
              </w:rPr>
            </w:pPr>
          </w:p>
        </w:tc>
        <w:tc>
          <w:tcPr>
            <w:tcW w:w="7816" w:type="dxa"/>
            <w:shd w:val="clear" w:color="auto" w:fill="auto"/>
          </w:tcPr>
          <w:p w:rsidR="00366BDD" w:rsidRPr="006171A2" w:rsidRDefault="00366BDD" w:rsidP="00366BDD">
            <w:pPr>
              <w:widowControl/>
              <w:suppressAutoHyphens w:val="0"/>
              <w:autoSpaceDE w:val="0"/>
              <w:spacing w:after="200"/>
              <w:jc w:val="center"/>
              <w:rPr>
                <w:rFonts w:eastAsia="Calibri"/>
                <w:b/>
                <w:lang w:eastAsia="en-US" w:bidi="ar-SA"/>
              </w:rPr>
            </w:pPr>
            <w:r w:rsidRPr="006171A2">
              <w:rPr>
                <w:rFonts w:eastAsia="Calibri"/>
                <w:b/>
                <w:lang w:eastAsia="en-US" w:bidi="ar-SA"/>
              </w:rPr>
              <w:t>Опора для сидения</w:t>
            </w:r>
          </w:p>
          <w:p w:rsidR="00366BDD" w:rsidRPr="006171A2" w:rsidRDefault="00366BDD" w:rsidP="00366BDD">
            <w:pPr>
              <w:widowControl/>
              <w:suppressAutoHyphens w:val="0"/>
              <w:autoSpaceDE w:val="0"/>
              <w:spacing w:after="200"/>
              <w:rPr>
                <w:rFonts w:eastAsia="Calibri"/>
                <w:lang w:eastAsia="en-US" w:bidi="ar-SA"/>
              </w:rPr>
            </w:pPr>
            <w:r w:rsidRPr="006171A2">
              <w:rPr>
                <w:rFonts w:eastAsia="Calibri"/>
                <w:lang w:eastAsia="en-US" w:bidi="ar-SA"/>
              </w:rPr>
              <w:t xml:space="preserve">Опора для сидения должна быть с изменяемым углом наклона подножки и прямой спинкой до плеча, необходима для пациентов с </w:t>
            </w:r>
            <w:proofErr w:type="spellStart"/>
            <w:r w:rsidRPr="006171A2">
              <w:rPr>
                <w:rFonts w:eastAsia="Calibri"/>
                <w:lang w:eastAsia="en-US" w:bidi="ar-SA"/>
              </w:rPr>
              <w:t>рекурвацией</w:t>
            </w:r>
            <w:proofErr w:type="spellEnd"/>
            <w:r w:rsidRPr="006171A2">
              <w:rPr>
                <w:rFonts w:eastAsia="Calibri"/>
                <w:lang w:eastAsia="en-US" w:bidi="ar-SA"/>
              </w:rPr>
              <w:t xml:space="preserve"> колена, что расслабляет мышцы и снижает </w:t>
            </w:r>
            <w:proofErr w:type="spellStart"/>
            <w:r w:rsidRPr="006171A2">
              <w:rPr>
                <w:rFonts w:eastAsia="Calibri"/>
                <w:lang w:eastAsia="en-US" w:bidi="ar-SA"/>
              </w:rPr>
              <w:t>спастику</w:t>
            </w:r>
            <w:proofErr w:type="spellEnd"/>
            <w:r w:rsidRPr="006171A2">
              <w:rPr>
                <w:rFonts w:eastAsia="Calibri"/>
                <w:lang w:eastAsia="en-US" w:bidi="ar-SA"/>
              </w:rPr>
              <w:t xml:space="preserve">. Должна быть предусмотрена фиксация голеней, стоп. Для устранения перекреста ног и для пассивной растяжки </w:t>
            </w:r>
            <w:proofErr w:type="spellStart"/>
            <w:r w:rsidRPr="006171A2">
              <w:rPr>
                <w:rFonts w:eastAsia="Calibri"/>
                <w:lang w:eastAsia="en-US" w:bidi="ar-SA"/>
              </w:rPr>
              <w:t>абдукционных</w:t>
            </w:r>
            <w:proofErr w:type="spellEnd"/>
            <w:r w:rsidRPr="006171A2">
              <w:rPr>
                <w:rFonts w:eastAsia="Calibri"/>
                <w:lang w:eastAsia="en-US" w:bidi="ar-SA"/>
              </w:rPr>
              <w:t xml:space="preserve"> мышц должен служить регулируемый и съемный абдуктор и не менее  2-х  ремня-петли для фиксации ног. Грудная часть тела должна фиксироваться креплением «Уздечка» и при необходимости корсетом с металлическими планшетками, а тазобедренная -  набедренным креплением. К сидению должен прилагаться столик, прикрепляемый к подлокотникам, у которого должно регулироваться расстояние до корпуса. Ножки сидения и подлокотники должны регулироваться по высоте. Опора должна иметь столик, который предусматривает дополнительные приспособления для фиксации рук. При </w:t>
            </w:r>
            <w:r w:rsidRPr="006171A2">
              <w:rPr>
                <w:rFonts w:eastAsia="Calibri"/>
                <w:lang w:eastAsia="en-US" w:bidi="ar-SA"/>
              </w:rPr>
              <w:lastRenderedPageBreak/>
              <w:t xml:space="preserve">необходимости изделие дополняется встраиваемым санитарным оборудованием и съемным подголовником. Опора должна быть установлена на колесах, задняя пара колес должна иметь тормоза. Мягкие элементы должны быть на поролоне, обтянуты искусственной кожей. </w:t>
            </w:r>
          </w:p>
          <w:p w:rsidR="00366BDD" w:rsidRPr="006171A2" w:rsidRDefault="00366BDD" w:rsidP="00366BDD">
            <w:pPr>
              <w:widowControl/>
              <w:suppressAutoHyphens w:val="0"/>
              <w:snapToGrid w:val="0"/>
              <w:jc w:val="both"/>
            </w:pPr>
            <w:r w:rsidRPr="006171A2">
              <w:rPr>
                <w:rFonts w:eastAsia="Times New Roman"/>
                <w:color w:val="000000"/>
                <w:lang w:eastAsia="ru-RU" w:bidi="ar-SA"/>
              </w:rPr>
              <w:t xml:space="preserve">Должно </w:t>
            </w:r>
            <w:proofErr w:type="gramStart"/>
            <w:r w:rsidRPr="006171A2">
              <w:rPr>
                <w:rFonts w:eastAsia="Times New Roman"/>
                <w:color w:val="000000"/>
                <w:lang w:eastAsia="ru-RU" w:bidi="ar-SA"/>
              </w:rPr>
              <w:t>быть</w:t>
            </w:r>
            <w:proofErr w:type="gramEnd"/>
            <w:r w:rsidRPr="006171A2">
              <w:rPr>
                <w:rFonts w:eastAsia="Times New Roman"/>
                <w:color w:val="000000"/>
                <w:lang w:eastAsia="ru-RU" w:bidi="ar-SA"/>
              </w:rPr>
              <w:t xml:space="preserve"> </w:t>
            </w:r>
            <w:proofErr w:type="spellStart"/>
            <w:r w:rsidRPr="006171A2">
              <w:rPr>
                <w:rFonts w:eastAsia="Times New Roman"/>
                <w:color w:val="000000"/>
                <w:lang w:eastAsia="ru-RU" w:bidi="ar-SA"/>
              </w:rPr>
              <w:t>предусмотренно</w:t>
            </w:r>
            <w:proofErr w:type="spellEnd"/>
            <w:r w:rsidRPr="006171A2">
              <w:rPr>
                <w:rFonts w:eastAsia="Times New Roman"/>
                <w:color w:val="000000"/>
                <w:lang w:eastAsia="ru-RU" w:bidi="ar-SA"/>
              </w:rPr>
              <w:t xml:space="preserve"> не менее пяти размеров в зависимости от параметров ребенка (заявки заказчика).</w:t>
            </w:r>
          </w:p>
          <w:p w:rsidR="003532A2" w:rsidRPr="00F056FD" w:rsidRDefault="003532A2" w:rsidP="00F26C59">
            <w:pPr>
              <w:autoSpaceDE w:val="0"/>
              <w:jc w:val="both"/>
              <w:rPr>
                <w:sz w:val="18"/>
                <w:szCs w:val="18"/>
              </w:rPr>
            </w:pPr>
          </w:p>
        </w:tc>
        <w:tc>
          <w:tcPr>
            <w:tcW w:w="646" w:type="dxa"/>
            <w:shd w:val="clear" w:color="auto" w:fill="auto"/>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lastRenderedPageBreak/>
              <w:t>16</w:t>
            </w:r>
          </w:p>
        </w:tc>
      </w:tr>
      <w:tr w:rsidR="003532A2" w:rsidRPr="00BE4984" w:rsidTr="00802A4A">
        <w:tc>
          <w:tcPr>
            <w:tcW w:w="2189" w:type="dxa"/>
            <w:shd w:val="clear" w:color="auto" w:fill="auto"/>
          </w:tcPr>
          <w:p w:rsidR="003532A2" w:rsidRPr="00BE4984" w:rsidRDefault="003532A2" w:rsidP="007B7EC6">
            <w:pPr>
              <w:ind w:firstLine="0"/>
              <w:rPr>
                <w:sz w:val="24"/>
                <w:szCs w:val="24"/>
              </w:rPr>
            </w:pPr>
          </w:p>
        </w:tc>
        <w:tc>
          <w:tcPr>
            <w:tcW w:w="7816" w:type="dxa"/>
            <w:shd w:val="clear" w:color="auto" w:fill="auto"/>
          </w:tcPr>
          <w:p w:rsidR="00366BDD" w:rsidRDefault="00366BDD" w:rsidP="00366BDD">
            <w:pPr>
              <w:widowControl/>
              <w:suppressAutoHyphens w:val="0"/>
              <w:ind w:firstLine="29"/>
              <w:jc w:val="center"/>
              <w:rPr>
                <w:rFonts w:eastAsia="Times New Roman"/>
                <w:b/>
                <w:kern w:val="1"/>
                <w:lang w:eastAsia="ru-RU"/>
              </w:rPr>
            </w:pPr>
            <w:r w:rsidRPr="006171A2">
              <w:rPr>
                <w:rFonts w:eastAsia="Times New Roman"/>
                <w:b/>
                <w:kern w:val="1"/>
                <w:lang w:eastAsia="ru-RU"/>
              </w:rPr>
              <w:t>Опора для стояния</w:t>
            </w:r>
          </w:p>
          <w:p w:rsidR="00366BDD" w:rsidRPr="006171A2" w:rsidRDefault="00366BDD" w:rsidP="00366BDD">
            <w:pPr>
              <w:widowControl/>
              <w:suppressAutoHyphens w:val="0"/>
              <w:ind w:firstLine="29"/>
              <w:jc w:val="center"/>
              <w:rPr>
                <w:rFonts w:eastAsia="Times New Roman"/>
                <w:b/>
                <w:kern w:val="1"/>
                <w:lang w:eastAsia="ru-RU"/>
              </w:rPr>
            </w:pPr>
          </w:p>
          <w:p w:rsidR="00366BDD" w:rsidRPr="006171A2" w:rsidRDefault="00366BDD" w:rsidP="00366BDD">
            <w:pPr>
              <w:autoSpaceDE w:val="0"/>
              <w:jc w:val="both"/>
            </w:pPr>
            <w:r w:rsidRPr="006171A2">
              <w:t xml:space="preserve">Опора должна иметь столик, регулируемый по высоте. Высота столика должна меняться не менее чем от 50 см и не более чем до 60 см. Должны быть регулируемые крепления для стоп (сандалии), которые могут быть поставлены в нужное положение «на ширину плеч». Должны быть регулируемые крепления колен, как по ширине (по расстоянию между коленами), так и по высоте. </w:t>
            </w:r>
            <w:proofErr w:type="spellStart"/>
            <w:r w:rsidRPr="006171A2">
              <w:t>Коленоупоры</w:t>
            </w:r>
            <w:proofErr w:type="spellEnd"/>
            <w:r w:rsidRPr="006171A2">
              <w:t xml:space="preserve"> должны регулироваться не менее чем в 3-х направлениях для поэтапной коррекции коленных суставов. Опора должна быть установлена на колесах, задняя пара колес должна иметь тормоза. Мягкие элементы должны быть на поролоне, обтянуты </w:t>
            </w:r>
            <w:r w:rsidRPr="006171A2">
              <w:rPr>
                <w:rFonts w:eastAsia="Times New Roman"/>
                <w:color w:val="000000"/>
                <w:lang w:eastAsia="ru-RU" w:bidi="ar-SA"/>
              </w:rPr>
              <w:t>искусственной</w:t>
            </w:r>
            <w:r w:rsidRPr="006171A2">
              <w:t xml:space="preserve"> кожей.</w:t>
            </w:r>
          </w:p>
          <w:p w:rsidR="00366BDD" w:rsidRPr="006171A2" w:rsidRDefault="00366BDD" w:rsidP="00366BDD">
            <w:pPr>
              <w:widowControl/>
              <w:suppressAutoHyphens w:val="0"/>
              <w:snapToGrid w:val="0"/>
              <w:jc w:val="both"/>
            </w:pPr>
            <w:r w:rsidRPr="006171A2">
              <w:rPr>
                <w:rFonts w:eastAsia="Times New Roman"/>
                <w:color w:val="000000"/>
                <w:lang w:eastAsia="ru-RU" w:bidi="ar-SA"/>
              </w:rPr>
              <w:t xml:space="preserve">Должно </w:t>
            </w:r>
            <w:proofErr w:type="gramStart"/>
            <w:r w:rsidRPr="006171A2">
              <w:rPr>
                <w:rFonts w:eastAsia="Times New Roman"/>
                <w:color w:val="000000"/>
                <w:lang w:eastAsia="ru-RU" w:bidi="ar-SA"/>
              </w:rPr>
              <w:t>быть</w:t>
            </w:r>
            <w:proofErr w:type="gramEnd"/>
            <w:r w:rsidRPr="006171A2">
              <w:rPr>
                <w:rFonts w:eastAsia="Times New Roman"/>
                <w:color w:val="000000"/>
                <w:lang w:eastAsia="ru-RU" w:bidi="ar-SA"/>
              </w:rPr>
              <w:t xml:space="preserve"> </w:t>
            </w:r>
            <w:proofErr w:type="spellStart"/>
            <w:r w:rsidRPr="006171A2">
              <w:rPr>
                <w:rFonts w:eastAsia="Times New Roman"/>
                <w:color w:val="000000"/>
                <w:lang w:eastAsia="ru-RU" w:bidi="ar-SA"/>
              </w:rPr>
              <w:t>предусмотренно</w:t>
            </w:r>
            <w:proofErr w:type="spellEnd"/>
            <w:r w:rsidRPr="006171A2">
              <w:rPr>
                <w:rFonts w:eastAsia="Times New Roman"/>
                <w:color w:val="000000"/>
                <w:lang w:eastAsia="ru-RU" w:bidi="ar-SA"/>
              </w:rPr>
              <w:t xml:space="preserve"> не менее четырех размеров в зависимости от параметров ребенка (заявки заказчика).</w:t>
            </w:r>
          </w:p>
          <w:p w:rsidR="003532A2" w:rsidRPr="00F056FD" w:rsidRDefault="003532A2" w:rsidP="00F26C59">
            <w:pPr>
              <w:autoSpaceDE w:val="0"/>
              <w:jc w:val="both"/>
              <w:rPr>
                <w:sz w:val="18"/>
                <w:szCs w:val="18"/>
              </w:rPr>
            </w:pPr>
          </w:p>
        </w:tc>
        <w:tc>
          <w:tcPr>
            <w:tcW w:w="646" w:type="dxa"/>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t>12</w:t>
            </w:r>
          </w:p>
        </w:tc>
      </w:tr>
      <w:tr w:rsidR="003532A2" w:rsidRPr="00BE4984" w:rsidTr="00802A4A">
        <w:tc>
          <w:tcPr>
            <w:tcW w:w="2189" w:type="dxa"/>
            <w:shd w:val="clear" w:color="auto" w:fill="auto"/>
          </w:tcPr>
          <w:p w:rsidR="003532A2" w:rsidRPr="00BE4984" w:rsidRDefault="003532A2" w:rsidP="007B7EC6">
            <w:pPr>
              <w:ind w:firstLine="0"/>
              <w:rPr>
                <w:sz w:val="24"/>
                <w:szCs w:val="24"/>
              </w:rPr>
            </w:pPr>
          </w:p>
        </w:tc>
        <w:tc>
          <w:tcPr>
            <w:tcW w:w="7816" w:type="dxa"/>
            <w:shd w:val="clear" w:color="auto" w:fill="auto"/>
          </w:tcPr>
          <w:p w:rsidR="00366BDD" w:rsidRPr="006171A2" w:rsidRDefault="00366BDD" w:rsidP="00366BDD">
            <w:pPr>
              <w:widowControl/>
              <w:suppressAutoHyphens w:val="0"/>
              <w:autoSpaceDE w:val="0"/>
              <w:spacing w:after="200"/>
              <w:jc w:val="center"/>
              <w:rPr>
                <w:b/>
              </w:rPr>
            </w:pPr>
            <w:r w:rsidRPr="006171A2">
              <w:rPr>
                <w:b/>
              </w:rPr>
              <w:t>Опора для стояния</w:t>
            </w:r>
          </w:p>
          <w:p w:rsidR="00366BDD" w:rsidRPr="006171A2" w:rsidRDefault="00366BDD" w:rsidP="00366BDD">
            <w:pPr>
              <w:autoSpaceDE w:val="0"/>
              <w:rPr>
                <w:rFonts w:eastAsia="Times New Roman"/>
                <w:lang w:eastAsia="ru-RU" w:bidi="ar-SA"/>
              </w:rPr>
            </w:pPr>
            <w:r w:rsidRPr="006171A2">
              <w:rPr>
                <w:rFonts w:eastAsia="Times New Roman"/>
                <w:lang w:eastAsia="ru-RU" w:bidi="ar-SA"/>
              </w:rPr>
              <w:t xml:space="preserve">Опора для стояния </w:t>
            </w:r>
            <w:proofErr w:type="gramStart"/>
            <w:r w:rsidRPr="006171A2">
              <w:rPr>
                <w:rFonts w:eastAsia="Times New Roman"/>
                <w:lang w:eastAsia="ru-RU" w:bidi="ar-SA"/>
              </w:rPr>
              <w:t>–д</w:t>
            </w:r>
            <w:proofErr w:type="gramEnd"/>
            <w:r w:rsidRPr="006171A2">
              <w:rPr>
                <w:rFonts w:eastAsia="Times New Roman"/>
                <w:lang w:eastAsia="ru-RU" w:bidi="ar-SA"/>
              </w:rPr>
              <w:t>олжна быть с регулируемым углом наклона</w:t>
            </w:r>
            <w:r w:rsidRPr="006171A2">
              <w:rPr>
                <w:rFonts w:eastAsia="Times New Roman"/>
                <w:bCs/>
                <w:lang w:eastAsia="ru-RU" w:bidi="ar-SA"/>
              </w:rPr>
              <w:t xml:space="preserve"> не менее чем от 45</w:t>
            </w:r>
            <w:r w:rsidRPr="006171A2">
              <w:rPr>
                <w:rFonts w:eastAsia="Times New Roman"/>
                <w:bCs/>
                <w:vertAlign w:val="superscript"/>
                <w:lang w:val="en-US" w:eastAsia="ru-RU" w:bidi="ar-SA"/>
              </w:rPr>
              <w:t>o</w:t>
            </w:r>
            <w:r w:rsidRPr="006171A2">
              <w:rPr>
                <w:rFonts w:eastAsia="Times New Roman"/>
                <w:bCs/>
                <w:vertAlign w:val="superscript"/>
                <w:lang w:eastAsia="ru-RU" w:bidi="ar-SA"/>
              </w:rPr>
              <w:t xml:space="preserve"> </w:t>
            </w:r>
            <w:r w:rsidRPr="006171A2">
              <w:rPr>
                <w:rFonts w:eastAsia="Times New Roman"/>
                <w:bCs/>
                <w:lang w:eastAsia="ru-RU" w:bidi="ar-SA"/>
              </w:rPr>
              <w:t xml:space="preserve">до вертикального положения при положении лёжа на животе и </w:t>
            </w:r>
            <w:r w:rsidRPr="006171A2">
              <w:rPr>
                <w:rFonts w:eastAsia="Times New Roman"/>
                <w:lang w:eastAsia="ru-RU" w:bidi="ar-SA"/>
              </w:rPr>
              <w:t>от горизонтального до вертикального при положении лёжа на спине; опора должна поэтапно переводить пациента из положения лежа в положение стоя. Опора должна позволять выбрать наиболее оптимальное положение для ребенка. Должна иметь не мене 2 столиков, один из которых должен быть с ванночкой. Должны быть съемные мягкие модули анатомической формы. Крепления стоп, голени, бедра, груди, головы должны быть изготовлены из мягкой ткани. Мягкие элементы из поролона, обтянуты искусственной кожей. Расстояние от регулируемой подставки для ног до верхней кромки столешницы (от подошвы стопы до подмышек пациента) должно меняться не менее чем от 56 см и не более чем до 78 см.</w:t>
            </w:r>
          </w:p>
          <w:p w:rsidR="00366BDD" w:rsidRPr="006171A2" w:rsidRDefault="00366BDD" w:rsidP="00366BDD">
            <w:pPr>
              <w:widowControl/>
              <w:suppressAutoHyphens w:val="0"/>
              <w:snapToGrid w:val="0"/>
              <w:jc w:val="both"/>
            </w:pPr>
            <w:r w:rsidRPr="006171A2">
              <w:rPr>
                <w:rFonts w:eastAsia="Times New Roman"/>
                <w:color w:val="000000"/>
                <w:lang w:eastAsia="ru-RU" w:bidi="ar-SA"/>
              </w:rPr>
              <w:t xml:space="preserve">Должно </w:t>
            </w:r>
            <w:proofErr w:type="gramStart"/>
            <w:r w:rsidRPr="006171A2">
              <w:rPr>
                <w:rFonts w:eastAsia="Times New Roman"/>
                <w:color w:val="000000"/>
                <w:lang w:eastAsia="ru-RU" w:bidi="ar-SA"/>
              </w:rPr>
              <w:t>быть</w:t>
            </w:r>
            <w:proofErr w:type="gramEnd"/>
            <w:r w:rsidRPr="006171A2">
              <w:rPr>
                <w:rFonts w:eastAsia="Times New Roman"/>
                <w:color w:val="000000"/>
                <w:lang w:eastAsia="ru-RU" w:bidi="ar-SA"/>
              </w:rPr>
              <w:t xml:space="preserve"> </w:t>
            </w:r>
            <w:proofErr w:type="spellStart"/>
            <w:r w:rsidRPr="006171A2">
              <w:rPr>
                <w:rFonts w:eastAsia="Times New Roman"/>
                <w:color w:val="000000"/>
                <w:lang w:eastAsia="ru-RU" w:bidi="ar-SA"/>
              </w:rPr>
              <w:t>предусмотренно</w:t>
            </w:r>
            <w:proofErr w:type="spellEnd"/>
            <w:r w:rsidRPr="006171A2">
              <w:rPr>
                <w:rFonts w:eastAsia="Times New Roman"/>
                <w:color w:val="000000"/>
                <w:lang w:eastAsia="ru-RU" w:bidi="ar-SA"/>
              </w:rPr>
              <w:t xml:space="preserve"> не менее двух размеров в зависимости от параметров ребенка (заявки заказчика).</w:t>
            </w:r>
          </w:p>
          <w:p w:rsidR="003532A2" w:rsidRPr="00F056FD" w:rsidRDefault="003532A2" w:rsidP="00F26C59">
            <w:pPr>
              <w:autoSpaceDE w:val="0"/>
              <w:rPr>
                <w:sz w:val="18"/>
                <w:szCs w:val="18"/>
              </w:rPr>
            </w:pPr>
          </w:p>
        </w:tc>
        <w:tc>
          <w:tcPr>
            <w:tcW w:w="646" w:type="dxa"/>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t>3</w:t>
            </w:r>
          </w:p>
        </w:tc>
      </w:tr>
      <w:tr w:rsidR="003532A2" w:rsidRPr="00BE4984" w:rsidTr="00802A4A">
        <w:tc>
          <w:tcPr>
            <w:tcW w:w="2189" w:type="dxa"/>
            <w:shd w:val="clear" w:color="auto" w:fill="auto"/>
          </w:tcPr>
          <w:p w:rsidR="003532A2" w:rsidRPr="00BE4984" w:rsidRDefault="003532A2" w:rsidP="007B7EC6">
            <w:pPr>
              <w:ind w:firstLine="0"/>
              <w:rPr>
                <w:sz w:val="24"/>
                <w:szCs w:val="24"/>
              </w:rPr>
            </w:pPr>
          </w:p>
        </w:tc>
        <w:tc>
          <w:tcPr>
            <w:tcW w:w="7816" w:type="dxa"/>
            <w:shd w:val="clear" w:color="auto" w:fill="auto"/>
          </w:tcPr>
          <w:p w:rsidR="00366BDD" w:rsidRPr="006171A2" w:rsidRDefault="00366BDD" w:rsidP="00366BDD">
            <w:pPr>
              <w:widowControl/>
              <w:suppressAutoHyphens w:val="0"/>
              <w:autoSpaceDE w:val="0"/>
              <w:spacing w:after="200"/>
              <w:jc w:val="center"/>
              <w:rPr>
                <w:rFonts w:eastAsia="Calibri"/>
                <w:b/>
                <w:color w:val="000000"/>
                <w:lang w:eastAsia="en-US" w:bidi="ar-SA"/>
              </w:rPr>
            </w:pPr>
            <w:r w:rsidRPr="006171A2">
              <w:rPr>
                <w:rFonts w:eastAsia="Calibri"/>
                <w:b/>
                <w:color w:val="000000"/>
                <w:lang w:eastAsia="en-US" w:bidi="ar-SA"/>
              </w:rPr>
              <w:t>Опора для стояния.</w:t>
            </w:r>
          </w:p>
          <w:p w:rsidR="00366BDD" w:rsidRPr="006171A2" w:rsidRDefault="00366BDD" w:rsidP="00366BDD">
            <w:pPr>
              <w:widowControl/>
              <w:suppressAutoHyphens w:val="0"/>
              <w:autoSpaceDE w:val="0"/>
              <w:spacing w:after="200"/>
              <w:rPr>
                <w:rFonts w:eastAsia="Times New Roman"/>
                <w:color w:val="000000"/>
                <w:lang w:eastAsia="ru-RU" w:bidi="ar-SA"/>
              </w:rPr>
            </w:pPr>
            <w:proofErr w:type="gramStart"/>
            <w:r w:rsidRPr="006171A2">
              <w:rPr>
                <w:rFonts w:eastAsia="Times New Roman"/>
                <w:color w:val="000000"/>
                <w:lang w:eastAsia="ru-RU" w:bidi="ar-SA"/>
              </w:rPr>
              <w:t>Опора для стояния должна быть с изменяемым углом наклона от горизонтального до вертикального положения, на колёсиках с тормозами, предназначена для постепенной адаптации пациентов, находящихся в положении лежа на спине, в положение стоя.</w:t>
            </w:r>
            <w:proofErr w:type="gramEnd"/>
            <w:r w:rsidRPr="006171A2">
              <w:rPr>
                <w:rFonts w:eastAsia="Times New Roman"/>
                <w:color w:val="000000"/>
                <w:lang w:eastAsia="ru-RU" w:bidi="ar-SA"/>
              </w:rPr>
              <w:t xml:space="preserve"> </w:t>
            </w:r>
            <w:r w:rsidRPr="006171A2">
              <w:rPr>
                <w:rFonts w:eastAsia="Times New Roman"/>
                <w:lang w:eastAsia="ru-RU" w:bidi="ar-SA"/>
              </w:rPr>
              <w:t>Опора должна иметь крепления</w:t>
            </w:r>
            <w:r w:rsidRPr="006171A2">
              <w:rPr>
                <w:rFonts w:eastAsia="Times New Roman"/>
                <w:color w:val="000000"/>
                <w:lang w:eastAsia="ru-RU" w:bidi="ar-SA"/>
              </w:rPr>
              <w:t xml:space="preserve"> для стоп, тазобедренного и грудного отделов, на голени, абдуктор, г</w:t>
            </w:r>
            <w:r w:rsidRPr="006171A2">
              <w:rPr>
                <w:rFonts w:eastAsia="Times New Roman"/>
                <w:lang w:eastAsia="ru-RU" w:bidi="ar-SA"/>
              </w:rPr>
              <w:t>олова должна фиксироваться подголовником, который должен регулироваться по высоте и ширине.</w:t>
            </w:r>
            <w:r w:rsidRPr="006171A2">
              <w:rPr>
                <w:rFonts w:eastAsia="Times New Roman"/>
                <w:color w:val="000000"/>
                <w:lang w:eastAsia="ru-RU" w:bidi="ar-SA"/>
              </w:rPr>
              <w:t xml:space="preserve"> Должен быть регулируемый по высоте и жёсткости абдуктор, 2-х видов. В комплект должен входить столик с </w:t>
            </w:r>
            <w:proofErr w:type="gramStart"/>
            <w:r w:rsidRPr="006171A2">
              <w:rPr>
                <w:rFonts w:eastAsia="Times New Roman"/>
                <w:color w:val="000000"/>
                <w:lang w:eastAsia="ru-RU" w:bidi="ar-SA"/>
              </w:rPr>
              <w:t>взаимозаменяемыми</w:t>
            </w:r>
            <w:proofErr w:type="gramEnd"/>
            <w:r w:rsidRPr="006171A2">
              <w:rPr>
                <w:rFonts w:eastAsia="Times New Roman"/>
                <w:color w:val="000000"/>
                <w:lang w:eastAsia="ru-RU" w:bidi="ar-SA"/>
              </w:rPr>
              <w:t xml:space="preserve"> столешницей и ванночкой. Опора должна иметь дополнительную функцию для сидения. Мягкие элементы должны быть на поролоне, обтянуты искусственной кожей.</w:t>
            </w:r>
          </w:p>
          <w:p w:rsidR="00366BDD" w:rsidRPr="006171A2" w:rsidRDefault="00366BDD" w:rsidP="00366BDD">
            <w:pPr>
              <w:widowControl/>
              <w:suppressAutoHyphens w:val="0"/>
              <w:snapToGrid w:val="0"/>
              <w:jc w:val="both"/>
            </w:pPr>
            <w:r w:rsidRPr="006171A2">
              <w:rPr>
                <w:rFonts w:eastAsia="Times New Roman"/>
                <w:color w:val="000000"/>
                <w:lang w:eastAsia="ru-RU" w:bidi="ar-SA"/>
              </w:rPr>
              <w:t xml:space="preserve">Должно </w:t>
            </w:r>
            <w:proofErr w:type="gramStart"/>
            <w:r w:rsidRPr="006171A2">
              <w:rPr>
                <w:rFonts w:eastAsia="Times New Roman"/>
                <w:color w:val="000000"/>
                <w:lang w:eastAsia="ru-RU" w:bidi="ar-SA"/>
              </w:rPr>
              <w:t>быть</w:t>
            </w:r>
            <w:proofErr w:type="gramEnd"/>
            <w:r w:rsidRPr="006171A2">
              <w:rPr>
                <w:rFonts w:eastAsia="Times New Roman"/>
                <w:color w:val="000000"/>
                <w:lang w:eastAsia="ru-RU" w:bidi="ar-SA"/>
              </w:rPr>
              <w:t xml:space="preserve"> </w:t>
            </w:r>
            <w:proofErr w:type="spellStart"/>
            <w:r w:rsidRPr="006171A2">
              <w:rPr>
                <w:rFonts w:eastAsia="Times New Roman"/>
                <w:color w:val="000000"/>
                <w:lang w:eastAsia="ru-RU" w:bidi="ar-SA"/>
              </w:rPr>
              <w:t>предусмотренно</w:t>
            </w:r>
            <w:proofErr w:type="spellEnd"/>
            <w:r w:rsidRPr="006171A2">
              <w:rPr>
                <w:rFonts w:eastAsia="Times New Roman"/>
                <w:color w:val="000000"/>
                <w:lang w:eastAsia="ru-RU" w:bidi="ar-SA"/>
              </w:rPr>
              <w:t xml:space="preserve"> не менее двух размеров в зависимости от параметров ребенка (заявки заказчика).</w:t>
            </w:r>
          </w:p>
          <w:p w:rsidR="003532A2" w:rsidRPr="00F056FD" w:rsidRDefault="003532A2" w:rsidP="00F26C59">
            <w:pPr>
              <w:ind w:firstLine="29"/>
              <w:jc w:val="both"/>
              <w:rPr>
                <w:sz w:val="18"/>
                <w:szCs w:val="18"/>
              </w:rPr>
            </w:pPr>
          </w:p>
        </w:tc>
        <w:tc>
          <w:tcPr>
            <w:tcW w:w="646" w:type="dxa"/>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t>8</w:t>
            </w:r>
          </w:p>
        </w:tc>
      </w:tr>
      <w:tr w:rsidR="003532A2" w:rsidRPr="00BE4984" w:rsidTr="00802A4A">
        <w:tc>
          <w:tcPr>
            <w:tcW w:w="2189" w:type="dxa"/>
            <w:shd w:val="clear" w:color="auto" w:fill="auto"/>
          </w:tcPr>
          <w:p w:rsidR="003532A2" w:rsidRPr="00BE4984" w:rsidRDefault="003532A2" w:rsidP="007B7EC6">
            <w:pPr>
              <w:ind w:firstLine="0"/>
              <w:rPr>
                <w:sz w:val="24"/>
                <w:szCs w:val="24"/>
              </w:rPr>
            </w:pPr>
          </w:p>
        </w:tc>
        <w:tc>
          <w:tcPr>
            <w:tcW w:w="7816" w:type="dxa"/>
            <w:shd w:val="clear" w:color="auto" w:fill="auto"/>
          </w:tcPr>
          <w:p w:rsidR="00366BDD" w:rsidRDefault="00366BDD" w:rsidP="00366BDD">
            <w:pPr>
              <w:widowControl/>
              <w:tabs>
                <w:tab w:val="left" w:pos="708"/>
              </w:tabs>
              <w:suppressAutoHyphens w:val="0"/>
              <w:jc w:val="center"/>
              <w:rPr>
                <w:rFonts w:eastAsia="Times New Roman"/>
                <w:b/>
                <w:lang w:eastAsia="ru-RU" w:bidi="ar-SA"/>
              </w:rPr>
            </w:pPr>
            <w:r w:rsidRPr="006171A2">
              <w:rPr>
                <w:rFonts w:eastAsia="Times New Roman"/>
                <w:b/>
                <w:lang w:eastAsia="ru-RU" w:bidi="ar-SA"/>
              </w:rPr>
              <w:t>Опора для стояния</w:t>
            </w:r>
          </w:p>
          <w:p w:rsidR="00366BDD" w:rsidRPr="006171A2" w:rsidRDefault="00366BDD" w:rsidP="00366BDD">
            <w:pPr>
              <w:widowControl/>
              <w:tabs>
                <w:tab w:val="left" w:pos="708"/>
              </w:tabs>
              <w:suppressAutoHyphens w:val="0"/>
              <w:jc w:val="center"/>
              <w:rPr>
                <w:rFonts w:eastAsia="Times New Roman"/>
                <w:b/>
                <w:lang w:eastAsia="ru-RU" w:bidi="ar-SA"/>
              </w:rPr>
            </w:pPr>
          </w:p>
          <w:p w:rsidR="00366BDD" w:rsidRPr="006171A2" w:rsidRDefault="00366BDD" w:rsidP="00366BDD">
            <w:pPr>
              <w:widowControl/>
              <w:tabs>
                <w:tab w:val="left" w:pos="708"/>
              </w:tabs>
              <w:suppressAutoHyphens w:val="0"/>
              <w:jc w:val="both"/>
              <w:rPr>
                <w:rFonts w:eastAsia="Times New Roman"/>
                <w:lang w:eastAsia="ru-RU" w:bidi="ar-SA"/>
              </w:rPr>
            </w:pPr>
            <w:r w:rsidRPr="006171A2">
              <w:rPr>
                <w:rFonts w:eastAsia="Times New Roman"/>
                <w:lang w:eastAsia="ru-RU" w:bidi="ar-SA"/>
              </w:rPr>
              <w:t xml:space="preserve">Опора должна использоваться для фиксации в правильном вертикальном положении пользователя со слабым тонусом мышц, для развития у него навыков контроля положения тела. Изделие должно иметь </w:t>
            </w:r>
            <w:proofErr w:type="gramStart"/>
            <w:r w:rsidRPr="006171A2">
              <w:rPr>
                <w:rFonts w:eastAsia="Times New Roman"/>
                <w:lang w:eastAsia="ru-RU" w:bidi="ar-SA"/>
              </w:rPr>
              <w:t>съемные</w:t>
            </w:r>
            <w:proofErr w:type="gramEnd"/>
            <w:r w:rsidRPr="006171A2">
              <w:rPr>
                <w:rFonts w:eastAsia="Times New Roman"/>
                <w:lang w:eastAsia="ru-RU" w:bidi="ar-SA"/>
              </w:rPr>
              <w:t xml:space="preserve"> и регулируемые спинодержатель, подголовник, столик, тазобедренное крепление, регулируемые не менее чем в 3-х направлениях, </w:t>
            </w:r>
            <w:proofErr w:type="spellStart"/>
            <w:r w:rsidRPr="006171A2">
              <w:rPr>
                <w:rFonts w:eastAsia="Times New Roman"/>
                <w:lang w:eastAsia="ru-RU" w:bidi="ar-SA"/>
              </w:rPr>
              <w:t>коленоупоры</w:t>
            </w:r>
            <w:proofErr w:type="spellEnd"/>
            <w:r w:rsidRPr="006171A2">
              <w:rPr>
                <w:rFonts w:eastAsia="Times New Roman"/>
                <w:lang w:eastAsia="ru-RU" w:bidi="ar-SA"/>
              </w:rPr>
              <w:t xml:space="preserve"> и абдуктор. На грудном уровне должен быть установлен мягкий регулируемый фиксатор, который предупреждает заваливание торса. Должны быть регулируемые крепления для стоп (подпяточники), которые могут быть поставлены в нужное положение «на ширину плеч», удерживающие стопы в правильном положении. Опора должна быть установлена на колесах, задняя пара колес должна иметь тормоза. Мягкие элементы должны быть на поролоне, обтянуты</w:t>
            </w:r>
            <w:r w:rsidRPr="006171A2">
              <w:rPr>
                <w:rFonts w:eastAsia="Times New Roman"/>
                <w:color w:val="000000"/>
                <w:lang w:eastAsia="ru-RU" w:bidi="ar-SA"/>
              </w:rPr>
              <w:t xml:space="preserve"> искусственной</w:t>
            </w:r>
            <w:r w:rsidRPr="006171A2">
              <w:rPr>
                <w:rFonts w:eastAsia="Times New Roman"/>
                <w:lang w:eastAsia="ru-RU" w:bidi="ar-SA"/>
              </w:rPr>
              <w:t xml:space="preserve"> кожей. </w:t>
            </w:r>
          </w:p>
          <w:p w:rsidR="00366BDD" w:rsidRPr="006171A2" w:rsidRDefault="00366BDD" w:rsidP="00366BDD">
            <w:pPr>
              <w:widowControl/>
              <w:suppressAutoHyphens w:val="0"/>
              <w:snapToGrid w:val="0"/>
              <w:jc w:val="both"/>
            </w:pPr>
            <w:r w:rsidRPr="006171A2">
              <w:rPr>
                <w:rFonts w:eastAsia="Times New Roman"/>
                <w:color w:val="000000"/>
                <w:lang w:eastAsia="ru-RU" w:bidi="ar-SA"/>
              </w:rPr>
              <w:lastRenderedPageBreak/>
              <w:t xml:space="preserve">Должно </w:t>
            </w:r>
            <w:proofErr w:type="gramStart"/>
            <w:r w:rsidRPr="006171A2">
              <w:rPr>
                <w:rFonts w:eastAsia="Times New Roman"/>
                <w:color w:val="000000"/>
                <w:lang w:eastAsia="ru-RU" w:bidi="ar-SA"/>
              </w:rPr>
              <w:t>быть</w:t>
            </w:r>
            <w:proofErr w:type="gramEnd"/>
            <w:r w:rsidRPr="006171A2">
              <w:rPr>
                <w:rFonts w:eastAsia="Times New Roman"/>
                <w:color w:val="000000"/>
                <w:lang w:eastAsia="ru-RU" w:bidi="ar-SA"/>
              </w:rPr>
              <w:t xml:space="preserve"> </w:t>
            </w:r>
            <w:proofErr w:type="spellStart"/>
            <w:r w:rsidRPr="006171A2">
              <w:rPr>
                <w:rFonts w:eastAsia="Times New Roman"/>
                <w:color w:val="000000"/>
                <w:lang w:eastAsia="ru-RU" w:bidi="ar-SA"/>
              </w:rPr>
              <w:t>предусмотренно</w:t>
            </w:r>
            <w:proofErr w:type="spellEnd"/>
            <w:r w:rsidRPr="006171A2">
              <w:rPr>
                <w:rFonts w:eastAsia="Times New Roman"/>
                <w:color w:val="000000"/>
                <w:lang w:eastAsia="ru-RU" w:bidi="ar-SA"/>
              </w:rPr>
              <w:t xml:space="preserve"> не менее четырех размеров в зависимости от параметров ребенка (заявки заказчика).</w:t>
            </w:r>
          </w:p>
          <w:p w:rsidR="003532A2" w:rsidRPr="00F056FD" w:rsidRDefault="003532A2" w:rsidP="00F26C59">
            <w:pPr>
              <w:ind w:firstLine="29"/>
              <w:jc w:val="both"/>
              <w:rPr>
                <w:rFonts w:eastAsia="Times New Roman"/>
                <w:color w:val="000000"/>
                <w:kern w:val="1"/>
                <w:sz w:val="18"/>
                <w:szCs w:val="18"/>
                <w:lang w:eastAsia="ru-RU"/>
              </w:rPr>
            </w:pPr>
          </w:p>
        </w:tc>
        <w:tc>
          <w:tcPr>
            <w:tcW w:w="646" w:type="dxa"/>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lastRenderedPageBreak/>
              <w:t>6</w:t>
            </w:r>
          </w:p>
        </w:tc>
      </w:tr>
      <w:tr w:rsidR="003532A2" w:rsidRPr="00BE4984" w:rsidTr="00802A4A">
        <w:tc>
          <w:tcPr>
            <w:tcW w:w="2189" w:type="dxa"/>
            <w:shd w:val="clear" w:color="auto" w:fill="auto"/>
          </w:tcPr>
          <w:p w:rsidR="003532A2" w:rsidRPr="00BE4984" w:rsidRDefault="003532A2" w:rsidP="007B7EC6">
            <w:pPr>
              <w:ind w:firstLine="0"/>
              <w:rPr>
                <w:sz w:val="24"/>
                <w:szCs w:val="24"/>
              </w:rPr>
            </w:pPr>
          </w:p>
        </w:tc>
        <w:tc>
          <w:tcPr>
            <w:tcW w:w="7816" w:type="dxa"/>
            <w:shd w:val="clear" w:color="auto" w:fill="auto"/>
          </w:tcPr>
          <w:p w:rsidR="00366BDD" w:rsidRDefault="00366BDD" w:rsidP="00366BDD">
            <w:pPr>
              <w:widowControl/>
              <w:suppressAutoHyphens w:val="0"/>
              <w:snapToGrid w:val="0"/>
              <w:jc w:val="center"/>
              <w:rPr>
                <w:rFonts w:eastAsia="Arial"/>
                <w:b/>
                <w:color w:val="000000"/>
                <w:kern w:val="2"/>
                <w:lang w:eastAsia="en-US" w:bidi="ar-SA"/>
              </w:rPr>
            </w:pPr>
            <w:r w:rsidRPr="006171A2">
              <w:rPr>
                <w:rFonts w:eastAsia="Arial"/>
                <w:b/>
                <w:color w:val="000000"/>
                <w:kern w:val="2"/>
                <w:lang w:eastAsia="en-US" w:bidi="ar-SA"/>
              </w:rPr>
              <w:t>Опора для стояния</w:t>
            </w:r>
          </w:p>
          <w:p w:rsidR="00366BDD" w:rsidRPr="006171A2" w:rsidRDefault="00366BDD" w:rsidP="00366BDD">
            <w:pPr>
              <w:widowControl/>
              <w:suppressAutoHyphens w:val="0"/>
              <w:snapToGrid w:val="0"/>
              <w:jc w:val="center"/>
              <w:rPr>
                <w:rFonts w:eastAsia="Arial"/>
                <w:b/>
                <w:color w:val="000000"/>
                <w:kern w:val="2"/>
                <w:lang w:eastAsia="en-US" w:bidi="ar-SA"/>
              </w:rPr>
            </w:pPr>
          </w:p>
          <w:p w:rsidR="00366BDD" w:rsidRPr="006171A2" w:rsidRDefault="00366BDD" w:rsidP="00366BDD">
            <w:pPr>
              <w:ind w:firstLine="29"/>
              <w:jc w:val="both"/>
              <w:rPr>
                <w:rFonts w:eastAsia="Times New Roman"/>
                <w:color w:val="000000"/>
                <w:lang w:eastAsia="ru-RU" w:bidi="ar-SA"/>
              </w:rPr>
            </w:pPr>
            <w:r w:rsidRPr="006171A2">
              <w:rPr>
                <w:rFonts w:eastAsia="Times New Roman"/>
                <w:color w:val="000000"/>
                <w:lang w:eastAsia="ru-RU" w:bidi="ar-SA"/>
              </w:rPr>
              <w:t xml:space="preserve">Опора для стояния – </w:t>
            </w:r>
            <w:proofErr w:type="spellStart"/>
            <w:r w:rsidRPr="006171A2">
              <w:rPr>
                <w:rFonts w:eastAsia="Times New Roman"/>
                <w:color w:val="000000"/>
                <w:lang w:eastAsia="ru-RU" w:bidi="ar-SA"/>
              </w:rPr>
              <w:t>пронационная</w:t>
            </w:r>
            <w:proofErr w:type="spellEnd"/>
            <w:r w:rsidRPr="006171A2">
              <w:rPr>
                <w:rFonts w:eastAsia="Times New Roman"/>
                <w:color w:val="000000"/>
                <w:lang w:eastAsia="ru-RU" w:bidi="ar-SA"/>
              </w:rPr>
              <w:t xml:space="preserve"> рама с регулируемым углом наклона от 0° до вертикального положения на колёсиках с тормозами, должна поэтапно переводить пациента из положения (горизонтального) лежа на животе в положение стоя. Должны быть крепления для стоп, колен, тазобедренного и грудного отделов, которые должны регулироваться по ширине и по высоте. Должны быть регулируемые крепления колен, как по ширине (по расстоянию между коленами), так и по высоте. Должна быть регулировка тазобедренного крепления по высоте. Должны быть регулируемые крепления для стоп (сандалии), которые должны быть поставлены в нужное положение «на ширину плеч». Изделие должно легко складываться. Столик должен иметь </w:t>
            </w:r>
            <w:proofErr w:type="gramStart"/>
            <w:r w:rsidRPr="006171A2">
              <w:rPr>
                <w:rFonts w:eastAsia="Times New Roman"/>
                <w:color w:val="000000"/>
                <w:lang w:eastAsia="ru-RU" w:bidi="ar-SA"/>
              </w:rPr>
              <w:t>взаимозаменяемые</w:t>
            </w:r>
            <w:proofErr w:type="gramEnd"/>
            <w:r w:rsidRPr="006171A2">
              <w:rPr>
                <w:rFonts w:eastAsia="Times New Roman"/>
                <w:color w:val="000000"/>
                <w:lang w:eastAsia="ru-RU" w:bidi="ar-SA"/>
              </w:rPr>
              <w:t xml:space="preserve"> столешницу и ванночку. Опора должна быть установлена на колесах, задняя пара колес должна иметь тормоза. Мягкие элементы должны быть на поролоне, обтянуты искусственной кожей.</w:t>
            </w:r>
          </w:p>
          <w:p w:rsidR="00366BDD" w:rsidRPr="006171A2" w:rsidRDefault="00366BDD" w:rsidP="00366BDD">
            <w:pPr>
              <w:widowControl/>
              <w:suppressAutoHyphens w:val="0"/>
              <w:snapToGrid w:val="0"/>
              <w:jc w:val="both"/>
            </w:pPr>
            <w:r w:rsidRPr="006171A2">
              <w:rPr>
                <w:rFonts w:eastAsia="Times New Roman"/>
                <w:color w:val="000000"/>
                <w:lang w:eastAsia="ru-RU" w:bidi="ar-SA"/>
              </w:rPr>
              <w:t xml:space="preserve">Должно </w:t>
            </w:r>
            <w:proofErr w:type="gramStart"/>
            <w:r w:rsidRPr="006171A2">
              <w:rPr>
                <w:rFonts w:eastAsia="Times New Roman"/>
                <w:color w:val="000000"/>
                <w:lang w:eastAsia="ru-RU" w:bidi="ar-SA"/>
              </w:rPr>
              <w:t>быть</w:t>
            </w:r>
            <w:proofErr w:type="gramEnd"/>
            <w:r w:rsidRPr="006171A2">
              <w:rPr>
                <w:rFonts w:eastAsia="Times New Roman"/>
                <w:color w:val="000000"/>
                <w:lang w:eastAsia="ru-RU" w:bidi="ar-SA"/>
              </w:rPr>
              <w:t xml:space="preserve"> </w:t>
            </w:r>
            <w:proofErr w:type="spellStart"/>
            <w:r w:rsidRPr="006171A2">
              <w:rPr>
                <w:rFonts w:eastAsia="Times New Roman"/>
                <w:color w:val="000000"/>
                <w:lang w:eastAsia="ru-RU" w:bidi="ar-SA"/>
              </w:rPr>
              <w:t>предусмотренно</w:t>
            </w:r>
            <w:proofErr w:type="spellEnd"/>
            <w:r w:rsidRPr="006171A2">
              <w:rPr>
                <w:rFonts w:eastAsia="Times New Roman"/>
                <w:color w:val="000000"/>
                <w:lang w:eastAsia="ru-RU" w:bidi="ar-SA"/>
              </w:rPr>
              <w:t xml:space="preserve"> не менее трех размеров в зависимости от параметров ребенка (заявки заказчика).</w:t>
            </w:r>
          </w:p>
          <w:p w:rsidR="003532A2" w:rsidRPr="00F056FD" w:rsidRDefault="003532A2" w:rsidP="00F26C59">
            <w:pPr>
              <w:ind w:firstLine="29"/>
              <w:jc w:val="both"/>
              <w:rPr>
                <w:sz w:val="18"/>
                <w:szCs w:val="18"/>
              </w:rPr>
            </w:pPr>
          </w:p>
        </w:tc>
        <w:tc>
          <w:tcPr>
            <w:tcW w:w="646" w:type="dxa"/>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t>8</w:t>
            </w:r>
          </w:p>
        </w:tc>
      </w:tr>
      <w:tr w:rsidR="003532A2" w:rsidRPr="00BE4984" w:rsidTr="00802A4A">
        <w:tc>
          <w:tcPr>
            <w:tcW w:w="2189" w:type="dxa"/>
            <w:shd w:val="clear" w:color="auto" w:fill="auto"/>
          </w:tcPr>
          <w:p w:rsidR="003532A2" w:rsidRPr="00BE4984" w:rsidRDefault="003532A2" w:rsidP="007B7EC6">
            <w:pPr>
              <w:ind w:firstLine="0"/>
              <w:rPr>
                <w:sz w:val="24"/>
                <w:szCs w:val="24"/>
              </w:rPr>
            </w:pPr>
          </w:p>
        </w:tc>
        <w:tc>
          <w:tcPr>
            <w:tcW w:w="7816" w:type="dxa"/>
            <w:shd w:val="clear" w:color="auto" w:fill="auto"/>
          </w:tcPr>
          <w:p w:rsidR="00366BDD" w:rsidRPr="006171A2" w:rsidRDefault="00366BDD" w:rsidP="00366BDD">
            <w:pPr>
              <w:widowControl/>
              <w:suppressAutoHyphens w:val="0"/>
              <w:spacing w:after="200"/>
              <w:jc w:val="center"/>
              <w:rPr>
                <w:rFonts w:eastAsia="Calibri"/>
                <w:b/>
                <w:lang w:eastAsia="en-US" w:bidi="ar-SA"/>
              </w:rPr>
            </w:pPr>
            <w:r w:rsidRPr="006171A2">
              <w:rPr>
                <w:rFonts w:eastAsia="Calibri"/>
                <w:b/>
                <w:lang w:eastAsia="en-US" w:bidi="ar-SA"/>
              </w:rPr>
              <w:t>Опора для стояния</w:t>
            </w:r>
          </w:p>
          <w:p w:rsidR="00366BDD" w:rsidRPr="006171A2" w:rsidRDefault="00366BDD" w:rsidP="00366BDD">
            <w:pPr>
              <w:widowControl/>
              <w:suppressAutoHyphens w:val="0"/>
              <w:spacing w:after="200"/>
              <w:rPr>
                <w:rFonts w:eastAsia="Times New Roman"/>
                <w:lang w:eastAsia="ru-RU" w:bidi="ar-SA"/>
              </w:rPr>
            </w:pPr>
            <w:r w:rsidRPr="006171A2">
              <w:rPr>
                <w:rFonts w:eastAsia="Calibri"/>
                <w:lang w:eastAsia="en-US" w:bidi="ar-SA"/>
              </w:rPr>
              <w:t xml:space="preserve">Опора должна давать возможность трансформации для осуществления реабилитации ребенка при симметричном расположении его </w:t>
            </w:r>
            <w:proofErr w:type="gramStart"/>
            <w:r w:rsidRPr="006171A2">
              <w:rPr>
                <w:rFonts w:eastAsia="Calibri"/>
                <w:lang w:eastAsia="en-US" w:bidi="ar-SA"/>
              </w:rPr>
              <w:t>тела</w:t>
            </w:r>
            <w:proofErr w:type="gramEnd"/>
            <w:r w:rsidRPr="006171A2">
              <w:rPr>
                <w:rFonts w:eastAsia="Calibri"/>
                <w:lang w:eastAsia="en-US" w:bidi="ar-SA"/>
              </w:rPr>
              <w:t xml:space="preserve"> в положении лежа, сидя и стоя. </w:t>
            </w:r>
            <w:r w:rsidRPr="006171A2">
              <w:rPr>
                <w:rFonts w:eastAsia="Times New Roman"/>
                <w:lang w:eastAsia="ru-RU" w:bidi="ar-SA"/>
              </w:rPr>
              <w:t xml:space="preserve">Крепления для стоп, тазобедренного и грудного отделов, на голени, абдуктор, </w:t>
            </w:r>
            <w:proofErr w:type="spellStart"/>
            <w:r w:rsidRPr="006171A2">
              <w:rPr>
                <w:rFonts w:eastAsia="Times New Roman"/>
                <w:lang w:eastAsia="ru-RU" w:bidi="ar-SA"/>
              </w:rPr>
              <w:t>головодержатель</w:t>
            </w:r>
            <w:proofErr w:type="spellEnd"/>
            <w:r w:rsidRPr="006171A2">
              <w:rPr>
                <w:rFonts w:eastAsia="Times New Roman"/>
                <w:lang w:eastAsia="ru-RU" w:bidi="ar-SA"/>
              </w:rPr>
              <w:t xml:space="preserve"> должны регулироваться по высоте и ширине. Должен быть регулируемый по высоте и жёсткости абдуктор, 2-х видов (овальный и треугольный). В комплект должна входить регулируемая по высоте и углу наклона   столешница. </w:t>
            </w:r>
            <w:r w:rsidRPr="006171A2">
              <w:rPr>
                <w:rFonts w:eastAsia="Calibri"/>
                <w:lang w:eastAsia="en-US" w:bidi="ar-SA"/>
              </w:rPr>
              <w:t>Опора должна быть на колесах, задняя пара колес должна иметь тормоза.</w:t>
            </w:r>
            <w:r w:rsidRPr="006171A2">
              <w:rPr>
                <w:rFonts w:eastAsia="Times New Roman"/>
                <w:lang w:eastAsia="ru-RU" w:bidi="ar-SA"/>
              </w:rPr>
              <w:t xml:space="preserve"> Мягкие элементы должны быть на поролоне, обтянуты искусственной кожей. Должна использоваться как опора для сидения, опора для стояния и кушетка. </w:t>
            </w:r>
          </w:p>
          <w:p w:rsidR="003532A2" w:rsidRPr="00F056FD" w:rsidRDefault="00366BDD" w:rsidP="00366BDD">
            <w:pPr>
              <w:ind w:firstLine="29"/>
              <w:jc w:val="both"/>
              <w:rPr>
                <w:color w:val="000000"/>
                <w:sz w:val="18"/>
                <w:szCs w:val="18"/>
              </w:rPr>
            </w:pPr>
            <w:r w:rsidRPr="006171A2">
              <w:rPr>
                <w:rFonts w:eastAsia="Times New Roman"/>
                <w:color w:val="000000"/>
                <w:lang w:eastAsia="ru-RU" w:bidi="ar-SA"/>
              </w:rPr>
              <w:t xml:space="preserve">Должно </w:t>
            </w:r>
            <w:proofErr w:type="gramStart"/>
            <w:r w:rsidRPr="006171A2">
              <w:rPr>
                <w:rFonts w:eastAsia="Times New Roman"/>
                <w:color w:val="000000"/>
                <w:lang w:eastAsia="ru-RU" w:bidi="ar-SA"/>
              </w:rPr>
              <w:t>быть</w:t>
            </w:r>
            <w:proofErr w:type="gramEnd"/>
            <w:r w:rsidRPr="006171A2">
              <w:rPr>
                <w:rFonts w:eastAsia="Times New Roman"/>
                <w:color w:val="000000"/>
                <w:lang w:eastAsia="ru-RU" w:bidi="ar-SA"/>
              </w:rPr>
              <w:t xml:space="preserve"> </w:t>
            </w:r>
            <w:proofErr w:type="spellStart"/>
            <w:r w:rsidRPr="006171A2">
              <w:rPr>
                <w:rFonts w:eastAsia="Times New Roman"/>
                <w:color w:val="000000"/>
                <w:lang w:eastAsia="ru-RU" w:bidi="ar-SA"/>
              </w:rPr>
              <w:t>предусмотренно</w:t>
            </w:r>
            <w:proofErr w:type="spellEnd"/>
            <w:r w:rsidRPr="006171A2">
              <w:rPr>
                <w:rFonts w:eastAsia="Times New Roman"/>
                <w:color w:val="000000"/>
                <w:lang w:eastAsia="ru-RU" w:bidi="ar-SA"/>
              </w:rPr>
              <w:t xml:space="preserve"> не менее трех размеров в зависимости от параметров ре</w:t>
            </w:r>
            <w:r>
              <w:rPr>
                <w:rFonts w:eastAsia="Times New Roman"/>
                <w:color w:val="000000"/>
                <w:lang w:eastAsia="ru-RU" w:bidi="ar-SA"/>
              </w:rPr>
              <w:t>бенка (заявки заказчика).</w:t>
            </w:r>
          </w:p>
        </w:tc>
        <w:tc>
          <w:tcPr>
            <w:tcW w:w="646" w:type="dxa"/>
          </w:tcPr>
          <w:p w:rsidR="003532A2" w:rsidRPr="00366BDD" w:rsidRDefault="00366BDD" w:rsidP="00F26C59">
            <w:pPr>
              <w:pStyle w:val="Textbody"/>
              <w:jc w:val="center"/>
              <w:rPr>
                <w:rFonts w:cs="Times New Roman"/>
                <w:sz w:val="18"/>
                <w:szCs w:val="18"/>
                <w:lang w:val="ru-RU"/>
              </w:rPr>
            </w:pPr>
            <w:r>
              <w:rPr>
                <w:rFonts w:cs="Times New Roman"/>
                <w:sz w:val="18"/>
                <w:szCs w:val="18"/>
                <w:lang w:val="ru-RU"/>
              </w:rPr>
              <w:t>4</w:t>
            </w:r>
          </w:p>
        </w:tc>
      </w:tr>
      <w:tr w:rsidR="003532A2" w:rsidRPr="00BE4984" w:rsidTr="00802A4A">
        <w:trPr>
          <w:trHeight w:val="227"/>
        </w:trPr>
        <w:tc>
          <w:tcPr>
            <w:tcW w:w="2189" w:type="dxa"/>
            <w:shd w:val="clear" w:color="auto" w:fill="auto"/>
          </w:tcPr>
          <w:p w:rsidR="003532A2" w:rsidRPr="00BE4984" w:rsidRDefault="003532A2" w:rsidP="007B7EC6">
            <w:pPr>
              <w:widowControl/>
              <w:shd w:val="clear" w:color="auto" w:fill="FFFFFF"/>
              <w:suppressAutoHyphens w:val="0"/>
              <w:snapToGrid w:val="0"/>
              <w:ind w:firstLine="0"/>
              <w:rPr>
                <w:rFonts w:eastAsia="Calibri"/>
                <w:sz w:val="24"/>
                <w:szCs w:val="24"/>
                <w:lang w:eastAsia="en-US" w:bidi="ar-SA"/>
              </w:rPr>
            </w:pPr>
          </w:p>
        </w:tc>
        <w:tc>
          <w:tcPr>
            <w:tcW w:w="7816" w:type="dxa"/>
            <w:shd w:val="clear" w:color="auto" w:fill="auto"/>
          </w:tcPr>
          <w:p w:rsidR="003532A2" w:rsidRPr="00F57CD3" w:rsidRDefault="003532A2" w:rsidP="00F26C59">
            <w:pPr>
              <w:jc w:val="right"/>
              <w:rPr>
                <w:sz w:val="18"/>
                <w:szCs w:val="18"/>
              </w:rPr>
            </w:pPr>
            <w:r w:rsidRPr="00F57CD3">
              <w:rPr>
                <w:sz w:val="18"/>
                <w:szCs w:val="18"/>
              </w:rPr>
              <w:t>ИТОГО:</w:t>
            </w:r>
          </w:p>
        </w:tc>
        <w:tc>
          <w:tcPr>
            <w:tcW w:w="646" w:type="dxa"/>
          </w:tcPr>
          <w:p w:rsidR="003532A2" w:rsidRPr="00F57CD3" w:rsidRDefault="00227DF6" w:rsidP="00F26C59">
            <w:pPr>
              <w:pStyle w:val="a6"/>
              <w:snapToGrid w:val="0"/>
              <w:ind w:firstLine="29"/>
              <w:jc w:val="center"/>
              <w:rPr>
                <w:b/>
                <w:sz w:val="18"/>
                <w:szCs w:val="18"/>
              </w:rPr>
            </w:pPr>
            <w:r>
              <w:rPr>
                <w:b/>
                <w:sz w:val="18"/>
                <w:szCs w:val="18"/>
              </w:rPr>
              <w:t>110</w:t>
            </w:r>
          </w:p>
        </w:tc>
      </w:tr>
    </w:tbl>
    <w:p w:rsidR="003D2663" w:rsidRPr="00BE4984" w:rsidRDefault="003D2663">
      <w:pPr>
        <w:rPr>
          <w:sz w:val="24"/>
          <w:szCs w:val="24"/>
        </w:rPr>
      </w:pPr>
      <w:bookmarkStart w:id="0" w:name="_GoBack"/>
      <w:bookmarkEnd w:id="0"/>
    </w:p>
    <w:sectPr w:rsidR="003D2663" w:rsidRPr="00BE4984" w:rsidSect="00802A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27"/>
    <w:rsid w:val="00041EF8"/>
    <w:rsid w:val="00060D50"/>
    <w:rsid w:val="000B0530"/>
    <w:rsid w:val="000B41DF"/>
    <w:rsid w:val="000D4B3E"/>
    <w:rsid w:val="001144DE"/>
    <w:rsid w:val="0015506C"/>
    <w:rsid w:val="001905D4"/>
    <w:rsid w:val="001B5CF6"/>
    <w:rsid w:val="001E039A"/>
    <w:rsid w:val="001E7EE9"/>
    <w:rsid w:val="00201576"/>
    <w:rsid w:val="00216EC3"/>
    <w:rsid w:val="002267C6"/>
    <w:rsid w:val="00227DF6"/>
    <w:rsid w:val="00232D25"/>
    <w:rsid w:val="00292A8B"/>
    <w:rsid w:val="002E0E0D"/>
    <w:rsid w:val="003338FD"/>
    <w:rsid w:val="003532A2"/>
    <w:rsid w:val="00366BDD"/>
    <w:rsid w:val="0039299A"/>
    <w:rsid w:val="003B1252"/>
    <w:rsid w:val="003D2663"/>
    <w:rsid w:val="004040E6"/>
    <w:rsid w:val="00437527"/>
    <w:rsid w:val="004524C5"/>
    <w:rsid w:val="00452FF8"/>
    <w:rsid w:val="00470D69"/>
    <w:rsid w:val="004A2E34"/>
    <w:rsid w:val="004B7BF4"/>
    <w:rsid w:val="005061B8"/>
    <w:rsid w:val="00506CDF"/>
    <w:rsid w:val="005265EF"/>
    <w:rsid w:val="00530DB8"/>
    <w:rsid w:val="00537B60"/>
    <w:rsid w:val="005A5038"/>
    <w:rsid w:val="005A61EF"/>
    <w:rsid w:val="005B0CC4"/>
    <w:rsid w:val="005B6855"/>
    <w:rsid w:val="0060323B"/>
    <w:rsid w:val="00604ACE"/>
    <w:rsid w:val="00614B4A"/>
    <w:rsid w:val="00670462"/>
    <w:rsid w:val="006D5824"/>
    <w:rsid w:val="006E2903"/>
    <w:rsid w:val="006F6050"/>
    <w:rsid w:val="00700392"/>
    <w:rsid w:val="00733F28"/>
    <w:rsid w:val="00733F84"/>
    <w:rsid w:val="00734369"/>
    <w:rsid w:val="0073487F"/>
    <w:rsid w:val="007521E8"/>
    <w:rsid w:val="0075553D"/>
    <w:rsid w:val="00780BBA"/>
    <w:rsid w:val="007B7EC6"/>
    <w:rsid w:val="007C63E5"/>
    <w:rsid w:val="007F1FE1"/>
    <w:rsid w:val="00801F53"/>
    <w:rsid w:val="00802A4A"/>
    <w:rsid w:val="00864625"/>
    <w:rsid w:val="00874188"/>
    <w:rsid w:val="008810FC"/>
    <w:rsid w:val="008A779D"/>
    <w:rsid w:val="008C1FF2"/>
    <w:rsid w:val="008C3E6D"/>
    <w:rsid w:val="008C5C93"/>
    <w:rsid w:val="008D3EA7"/>
    <w:rsid w:val="008D42E3"/>
    <w:rsid w:val="008F4627"/>
    <w:rsid w:val="00935EF4"/>
    <w:rsid w:val="009A7567"/>
    <w:rsid w:val="009B2B9D"/>
    <w:rsid w:val="009E2C94"/>
    <w:rsid w:val="009E5883"/>
    <w:rsid w:val="00A175BF"/>
    <w:rsid w:val="00A31854"/>
    <w:rsid w:val="00A44C2B"/>
    <w:rsid w:val="00AC50BF"/>
    <w:rsid w:val="00AF06C0"/>
    <w:rsid w:val="00B10512"/>
    <w:rsid w:val="00B67796"/>
    <w:rsid w:val="00BB1A7F"/>
    <w:rsid w:val="00BE4984"/>
    <w:rsid w:val="00BE6EE0"/>
    <w:rsid w:val="00BF0B9E"/>
    <w:rsid w:val="00C0740B"/>
    <w:rsid w:val="00C23367"/>
    <w:rsid w:val="00C275A3"/>
    <w:rsid w:val="00C31456"/>
    <w:rsid w:val="00C74E09"/>
    <w:rsid w:val="00CE6EE9"/>
    <w:rsid w:val="00CF7742"/>
    <w:rsid w:val="00D16C58"/>
    <w:rsid w:val="00D340F3"/>
    <w:rsid w:val="00D35555"/>
    <w:rsid w:val="00D517CB"/>
    <w:rsid w:val="00D62256"/>
    <w:rsid w:val="00D95538"/>
    <w:rsid w:val="00DF223B"/>
    <w:rsid w:val="00E06897"/>
    <w:rsid w:val="00E06B6E"/>
    <w:rsid w:val="00E5321B"/>
    <w:rsid w:val="00E638D8"/>
    <w:rsid w:val="00E7499C"/>
    <w:rsid w:val="00E84331"/>
    <w:rsid w:val="00EA6083"/>
    <w:rsid w:val="00EC3088"/>
    <w:rsid w:val="00EE09B9"/>
    <w:rsid w:val="00EE5352"/>
    <w:rsid w:val="00F05442"/>
    <w:rsid w:val="00F51A7A"/>
    <w:rsid w:val="00FA5F65"/>
    <w:rsid w:val="00FB116E"/>
    <w:rsid w:val="00FB5F2D"/>
    <w:rsid w:val="00FC1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EE0"/>
    <w:pPr>
      <w:widowControl w:val="0"/>
      <w:suppressAutoHyphens/>
      <w:spacing w:after="0" w:line="240" w:lineRule="auto"/>
      <w:ind w:firstLine="720"/>
    </w:pPr>
    <w:rPr>
      <w:rFonts w:ascii="Times New Roman" w:eastAsia="Arial Unicode MS" w:hAnsi="Times New Roman" w:cs="Times New Roman"/>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984"/>
    <w:rPr>
      <w:rFonts w:ascii="Tahoma" w:hAnsi="Tahoma" w:cs="Mangal"/>
      <w:sz w:val="16"/>
      <w:szCs w:val="14"/>
    </w:rPr>
  </w:style>
  <w:style w:type="character" w:customStyle="1" w:styleId="a4">
    <w:name w:val="Текст выноски Знак"/>
    <w:basedOn w:val="a0"/>
    <w:link w:val="a3"/>
    <w:uiPriority w:val="99"/>
    <w:semiHidden/>
    <w:rsid w:val="00BE4984"/>
    <w:rPr>
      <w:rFonts w:ascii="Tahoma" w:eastAsia="Arial Unicode MS" w:hAnsi="Tahoma" w:cs="Mangal"/>
      <w:sz w:val="16"/>
      <w:szCs w:val="14"/>
      <w:lang w:eastAsia="hi-IN" w:bidi="hi-IN"/>
    </w:rPr>
  </w:style>
  <w:style w:type="paragraph" w:customStyle="1" w:styleId="Textbody">
    <w:name w:val="Text body"/>
    <w:basedOn w:val="a"/>
    <w:rsid w:val="00BE4984"/>
    <w:pPr>
      <w:autoSpaceDN w:val="0"/>
      <w:spacing w:after="120"/>
      <w:ind w:firstLine="0"/>
    </w:pPr>
    <w:rPr>
      <w:rFonts w:eastAsia="Andale Sans UI" w:cs="Tahoma"/>
      <w:kern w:val="3"/>
      <w:sz w:val="24"/>
      <w:szCs w:val="24"/>
      <w:lang w:val="de-DE" w:eastAsia="ja-JP" w:bidi="fa-IR"/>
    </w:rPr>
  </w:style>
  <w:style w:type="paragraph" w:styleId="a5">
    <w:name w:val="Normal (Web)"/>
    <w:basedOn w:val="a"/>
    <w:uiPriority w:val="99"/>
    <w:unhideWhenUsed/>
    <w:rsid w:val="00BE4984"/>
    <w:pPr>
      <w:widowControl/>
      <w:suppressAutoHyphens w:val="0"/>
      <w:spacing w:before="100" w:beforeAutospacing="1" w:after="100" w:afterAutospacing="1"/>
      <w:ind w:firstLine="0"/>
    </w:pPr>
    <w:rPr>
      <w:rFonts w:eastAsia="Times New Roman"/>
      <w:sz w:val="24"/>
      <w:szCs w:val="24"/>
      <w:lang w:eastAsia="ru-RU" w:bidi="ar-SA"/>
    </w:rPr>
  </w:style>
  <w:style w:type="paragraph" w:customStyle="1" w:styleId="a6">
    <w:name w:val="Содержимое таблицы"/>
    <w:basedOn w:val="a"/>
    <w:uiPriority w:val="99"/>
    <w:rsid w:val="003532A2"/>
    <w:pPr>
      <w:widowControl/>
      <w:suppressLineNumbers/>
      <w:ind w:firstLine="0"/>
    </w:pPr>
    <w:rPr>
      <w:rFonts w:eastAsia="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EE0"/>
    <w:pPr>
      <w:widowControl w:val="0"/>
      <w:suppressAutoHyphens/>
      <w:spacing w:after="0" w:line="240" w:lineRule="auto"/>
      <w:ind w:firstLine="720"/>
    </w:pPr>
    <w:rPr>
      <w:rFonts w:ascii="Times New Roman" w:eastAsia="Arial Unicode MS" w:hAnsi="Times New Roman" w:cs="Times New Roman"/>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984"/>
    <w:rPr>
      <w:rFonts w:ascii="Tahoma" w:hAnsi="Tahoma" w:cs="Mangal"/>
      <w:sz w:val="16"/>
      <w:szCs w:val="14"/>
    </w:rPr>
  </w:style>
  <w:style w:type="character" w:customStyle="1" w:styleId="a4">
    <w:name w:val="Текст выноски Знак"/>
    <w:basedOn w:val="a0"/>
    <w:link w:val="a3"/>
    <w:uiPriority w:val="99"/>
    <w:semiHidden/>
    <w:rsid w:val="00BE4984"/>
    <w:rPr>
      <w:rFonts w:ascii="Tahoma" w:eastAsia="Arial Unicode MS" w:hAnsi="Tahoma" w:cs="Mangal"/>
      <w:sz w:val="16"/>
      <w:szCs w:val="14"/>
      <w:lang w:eastAsia="hi-IN" w:bidi="hi-IN"/>
    </w:rPr>
  </w:style>
  <w:style w:type="paragraph" w:customStyle="1" w:styleId="Textbody">
    <w:name w:val="Text body"/>
    <w:basedOn w:val="a"/>
    <w:rsid w:val="00BE4984"/>
    <w:pPr>
      <w:autoSpaceDN w:val="0"/>
      <w:spacing w:after="120"/>
      <w:ind w:firstLine="0"/>
    </w:pPr>
    <w:rPr>
      <w:rFonts w:eastAsia="Andale Sans UI" w:cs="Tahoma"/>
      <w:kern w:val="3"/>
      <w:sz w:val="24"/>
      <w:szCs w:val="24"/>
      <w:lang w:val="de-DE" w:eastAsia="ja-JP" w:bidi="fa-IR"/>
    </w:rPr>
  </w:style>
  <w:style w:type="paragraph" w:styleId="a5">
    <w:name w:val="Normal (Web)"/>
    <w:basedOn w:val="a"/>
    <w:uiPriority w:val="99"/>
    <w:unhideWhenUsed/>
    <w:rsid w:val="00BE4984"/>
    <w:pPr>
      <w:widowControl/>
      <w:suppressAutoHyphens w:val="0"/>
      <w:spacing w:before="100" w:beforeAutospacing="1" w:after="100" w:afterAutospacing="1"/>
      <w:ind w:firstLine="0"/>
    </w:pPr>
    <w:rPr>
      <w:rFonts w:eastAsia="Times New Roman"/>
      <w:sz w:val="24"/>
      <w:szCs w:val="24"/>
      <w:lang w:eastAsia="ru-RU" w:bidi="ar-SA"/>
    </w:rPr>
  </w:style>
  <w:style w:type="paragraph" w:customStyle="1" w:styleId="a6">
    <w:name w:val="Содержимое таблицы"/>
    <w:basedOn w:val="a"/>
    <w:uiPriority w:val="99"/>
    <w:rsid w:val="003532A2"/>
    <w:pPr>
      <w:widowControl/>
      <w:suppressLineNumbers/>
      <w:ind w:firstLine="0"/>
    </w:pPr>
    <w:rPr>
      <w:rFonts w:eastAsia="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5076">
      <w:bodyDiv w:val="1"/>
      <w:marLeft w:val="0"/>
      <w:marRight w:val="0"/>
      <w:marTop w:val="0"/>
      <w:marBottom w:val="0"/>
      <w:divBdr>
        <w:top w:val="none" w:sz="0" w:space="0" w:color="auto"/>
        <w:left w:val="none" w:sz="0" w:space="0" w:color="auto"/>
        <w:bottom w:val="none" w:sz="0" w:space="0" w:color="auto"/>
        <w:right w:val="none" w:sz="0" w:space="0" w:color="auto"/>
      </w:divBdr>
    </w:div>
    <w:div w:id="17554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CCDA-88C5-4814-A60D-010B0656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2285</Words>
  <Characters>13030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Мария Константиновна Балабина</cp:lastModifiedBy>
  <cp:revision>4</cp:revision>
  <cp:lastPrinted>2018-03-12T13:47:00Z</cp:lastPrinted>
  <dcterms:created xsi:type="dcterms:W3CDTF">2018-11-21T12:54:00Z</dcterms:created>
  <dcterms:modified xsi:type="dcterms:W3CDTF">2018-11-21T12:54:00Z</dcterms:modified>
</cp:coreProperties>
</file>