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94" w:rsidRDefault="00975A94" w:rsidP="00F3322F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918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  <w:r w:rsidR="00F3322F" w:rsidRPr="00F3322F">
        <w:rPr>
          <w:rFonts w:ascii="Times New Roman" w:hAnsi="Times New Roman"/>
          <w:b/>
          <w:sz w:val="24"/>
          <w:szCs w:val="24"/>
        </w:rPr>
        <w:t>на выполнение работ по изготовлению протезов голени модульных с целью обеспечения застрахованных лиц, пострадавших вследствие несчастного случая на производстве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75A94" w:rsidRPr="00BE7918" w:rsidRDefault="00975A94" w:rsidP="00975A94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5A94" w:rsidRPr="00BE7918" w:rsidRDefault="00975A94" w:rsidP="00975A9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918">
        <w:rPr>
          <w:rFonts w:ascii="Times New Roman" w:hAnsi="Times New Roman"/>
          <w:b/>
          <w:sz w:val="24"/>
          <w:szCs w:val="24"/>
        </w:rPr>
        <w:t>Наименова</w:t>
      </w:r>
      <w:r>
        <w:rPr>
          <w:rFonts w:ascii="Times New Roman" w:hAnsi="Times New Roman"/>
          <w:b/>
          <w:sz w:val="24"/>
          <w:szCs w:val="24"/>
        </w:rPr>
        <w:t xml:space="preserve">ние </w:t>
      </w:r>
      <w:r w:rsidRPr="00BE7918">
        <w:rPr>
          <w:rFonts w:ascii="Times New Roman" w:hAnsi="Times New Roman"/>
          <w:b/>
          <w:sz w:val="24"/>
          <w:szCs w:val="24"/>
        </w:rPr>
        <w:t>работ</w:t>
      </w:r>
    </w:p>
    <w:p w:rsidR="00975A94" w:rsidRPr="006447F2" w:rsidRDefault="007F002A" w:rsidP="00975A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Протез</w:t>
      </w:r>
      <w:r w:rsidR="00EE1A45">
        <w:rPr>
          <w:rFonts w:ascii="Times New Roman" w:hAnsi="Times New Roman" w:cs="Times New Roman"/>
          <w:sz w:val="24"/>
          <w:szCs w:val="24"/>
        </w:rPr>
        <w:t xml:space="preserve"> нижней конечности</w:t>
      </w:r>
      <w:r w:rsidR="00975A94" w:rsidRPr="006447F2">
        <w:rPr>
          <w:rFonts w:ascii="Times New Roman" w:hAnsi="Times New Roman" w:cs="Times New Roman"/>
          <w:sz w:val="24"/>
          <w:szCs w:val="24"/>
        </w:rPr>
        <w:t xml:space="preserve"> – техническое средство реабилитации, заменяющие частично или полностью отсутствующую, или имеющую врожденные дефекты </w:t>
      </w:r>
      <w:r>
        <w:rPr>
          <w:rFonts w:ascii="Times New Roman" w:hAnsi="Times New Roman" w:cs="Times New Roman"/>
          <w:sz w:val="24"/>
          <w:szCs w:val="24"/>
        </w:rPr>
        <w:t>нижней</w:t>
      </w:r>
      <w:r w:rsidR="00975A94" w:rsidRPr="006447F2">
        <w:rPr>
          <w:rFonts w:ascii="Times New Roman" w:hAnsi="Times New Roman" w:cs="Times New Roman"/>
          <w:sz w:val="24"/>
          <w:szCs w:val="24"/>
        </w:rPr>
        <w:t xml:space="preserve"> конечности и служащее для восполнения косметического и (или) функционального дефекта.</w:t>
      </w:r>
    </w:p>
    <w:p w:rsidR="00975A94" w:rsidRPr="006447F2" w:rsidRDefault="00975A94" w:rsidP="00975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7F2">
        <w:rPr>
          <w:rFonts w:ascii="Times New Roman" w:hAnsi="Times New Roman"/>
          <w:b/>
          <w:sz w:val="24"/>
          <w:szCs w:val="24"/>
        </w:rPr>
        <w:tab/>
      </w:r>
      <w:r w:rsidRPr="006447F2">
        <w:rPr>
          <w:rFonts w:ascii="Times New Roman" w:hAnsi="Times New Roman"/>
          <w:sz w:val="24"/>
          <w:szCs w:val="24"/>
        </w:rPr>
        <w:t>Работы по обеспечению пострадавш</w:t>
      </w:r>
      <w:r w:rsidR="002A2A9F">
        <w:rPr>
          <w:rFonts w:ascii="Times New Roman" w:hAnsi="Times New Roman"/>
          <w:sz w:val="24"/>
          <w:szCs w:val="24"/>
        </w:rPr>
        <w:t>их</w:t>
      </w:r>
      <w:r w:rsidRPr="006447F2">
        <w:rPr>
          <w:rFonts w:ascii="Times New Roman" w:hAnsi="Times New Roman"/>
          <w:sz w:val="24"/>
          <w:szCs w:val="24"/>
        </w:rPr>
        <w:t xml:space="preserve"> протезом </w:t>
      </w:r>
      <w:r w:rsidR="007F002A">
        <w:rPr>
          <w:rFonts w:ascii="Times New Roman" w:hAnsi="Times New Roman"/>
          <w:sz w:val="24"/>
          <w:szCs w:val="24"/>
        </w:rPr>
        <w:t>нижней конечности</w:t>
      </w:r>
      <w:r w:rsidRPr="006447F2">
        <w:rPr>
          <w:rFonts w:ascii="Times New Roman" w:hAnsi="Times New Roman"/>
          <w:sz w:val="24"/>
          <w:szCs w:val="24"/>
        </w:rPr>
        <w:t xml:space="preserve"> – предусматривают индивидуальное изготовление, обучение пользованию и выдачу протезно-ортопедического изделия. </w:t>
      </w:r>
    </w:p>
    <w:p w:rsidR="00975A94" w:rsidRPr="006447F2" w:rsidRDefault="006447F2" w:rsidP="006447F2">
      <w:pPr>
        <w:keepNext/>
        <w:tabs>
          <w:tab w:val="left" w:pos="708"/>
        </w:tabs>
        <w:autoSpaceDE w:val="0"/>
        <w:snapToGri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447F2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ab/>
      </w:r>
      <w:r w:rsidR="00975A94" w:rsidRPr="006447F2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Срок службы</w:t>
      </w:r>
      <w:proofErr w:type="gramStart"/>
      <w:r w:rsidR="00975A94" w:rsidRPr="006447F2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 </w:t>
      </w:r>
      <w:r w:rsidRPr="006447F2">
        <w:rPr>
          <w:rFonts w:ascii="Times New Roman" w:hAnsi="Times New Roman"/>
          <w:bCs/>
          <w:iCs/>
          <w:color w:val="000000"/>
          <w:spacing w:val="4"/>
          <w:sz w:val="24"/>
          <w:szCs w:val="24"/>
          <w:u w:val="single"/>
        </w:rPr>
        <w:t xml:space="preserve">        </w:t>
      </w:r>
      <w:r w:rsidR="00975A94" w:rsidRPr="006447F2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,</w:t>
      </w:r>
      <w:proofErr w:type="gramEnd"/>
      <w:r w:rsidR="00975A94" w:rsidRPr="006447F2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установленный изготовителем </w:t>
      </w:r>
      <w:proofErr w:type="spellStart"/>
      <w:r w:rsidR="00975A94" w:rsidRPr="006447F2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сос</w:t>
      </w:r>
      <w:r w:rsidRPr="006447F2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тавляет________</w:t>
      </w:r>
      <w:r w:rsidR="00975A94" w:rsidRPr="006447F2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месяцев</w:t>
      </w:r>
      <w:proofErr w:type="spellEnd"/>
      <w:r w:rsidR="00975A94" w:rsidRPr="006447F2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 (лет), </w:t>
      </w:r>
      <w:r w:rsidRPr="006447F2">
        <w:rPr>
          <w:rFonts w:ascii="Times New Roman" w:hAnsi="Times New Roman"/>
          <w:bCs/>
          <w:sz w:val="24"/>
          <w:szCs w:val="24"/>
        </w:rPr>
        <w:t>но не менее срока установленного приказом Министерства труда и социальной защиты Российской Федерации от 13 февраля 2018 г. № 85н, определяется изготовителем  согласно</w:t>
      </w:r>
      <w:r w:rsidR="00975A94" w:rsidRPr="006447F2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_____________________</w:t>
      </w:r>
      <w:r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______________________________________________</w:t>
      </w:r>
      <w:r w:rsidR="00975A94" w:rsidRPr="006447F2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.</w:t>
      </w:r>
    </w:p>
    <w:p w:rsidR="00975A94" w:rsidRPr="006447F2" w:rsidRDefault="00975A94" w:rsidP="00975A9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4"/>
          <w:sz w:val="16"/>
          <w:szCs w:val="16"/>
        </w:rPr>
      </w:pPr>
      <w:r w:rsidRPr="006447F2">
        <w:rPr>
          <w:rFonts w:ascii="Times New Roman" w:hAnsi="Times New Roman"/>
          <w:bCs/>
          <w:iCs/>
          <w:color w:val="000000"/>
          <w:spacing w:val="4"/>
          <w:sz w:val="16"/>
          <w:szCs w:val="16"/>
        </w:rPr>
        <w:t>(указать документ (паспорт на изделие или др.), согласно которому изготовителем определен срок службы изделия)</w:t>
      </w:r>
    </w:p>
    <w:p w:rsidR="00975A94" w:rsidRPr="006447F2" w:rsidRDefault="00975A94" w:rsidP="00975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5A94" w:rsidRPr="00395994" w:rsidRDefault="00975A94" w:rsidP="00975A94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 работ</w:t>
      </w:r>
    </w:p>
    <w:p w:rsidR="00975A94" w:rsidRPr="00AB1D6F" w:rsidRDefault="00975A94" w:rsidP="00975A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D6F">
        <w:rPr>
          <w:rFonts w:ascii="Times New Roman" w:hAnsi="Times New Roman"/>
          <w:sz w:val="24"/>
          <w:szCs w:val="24"/>
        </w:rPr>
        <w:t>Протез долж</w:t>
      </w:r>
      <w:r>
        <w:rPr>
          <w:rFonts w:ascii="Times New Roman" w:hAnsi="Times New Roman"/>
          <w:sz w:val="24"/>
          <w:szCs w:val="24"/>
        </w:rPr>
        <w:t>ен</w:t>
      </w:r>
      <w:r w:rsidRPr="00AB1D6F">
        <w:rPr>
          <w:rFonts w:ascii="Times New Roman" w:hAnsi="Times New Roman"/>
          <w:sz w:val="24"/>
          <w:szCs w:val="24"/>
        </w:rPr>
        <w:t xml:space="preserve"> изготавливаться с учетом анатомических дефектов </w:t>
      </w:r>
      <w:r w:rsidR="007F002A">
        <w:rPr>
          <w:rFonts w:ascii="Times New Roman" w:hAnsi="Times New Roman"/>
          <w:sz w:val="24"/>
          <w:szCs w:val="24"/>
        </w:rPr>
        <w:t xml:space="preserve">нижних </w:t>
      </w:r>
      <w:r w:rsidRPr="00AB1D6F">
        <w:rPr>
          <w:rFonts w:ascii="Times New Roman" w:hAnsi="Times New Roman"/>
          <w:sz w:val="24"/>
          <w:szCs w:val="24"/>
        </w:rPr>
        <w:t xml:space="preserve">конечностей, индивидуально для пациента, при этом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AB1D6F">
        <w:rPr>
          <w:rFonts w:ascii="Times New Roman" w:hAnsi="Times New Roman"/>
          <w:sz w:val="24"/>
          <w:szCs w:val="24"/>
        </w:rPr>
        <w:t>медико-социальные</w:t>
      </w:r>
      <w:proofErr w:type="gramEnd"/>
      <w:r w:rsidRPr="00AB1D6F">
        <w:rPr>
          <w:rFonts w:ascii="Times New Roman" w:hAnsi="Times New Roman"/>
          <w:sz w:val="24"/>
          <w:szCs w:val="24"/>
        </w:rPr>
        <w:t xml:space="preserve"> аспекты.  </w:t>
      </w:r>
    </w:p>
    <w:p w:rsidR="00975A94" w:rsidRPr="00AB1D6F" w:rsidRDefault="00975A94" w:rsidP="00975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D6F">
        <w:rPr>
          <w:rFonts w:ascii="Times New Roman" w:hAnsi="Times New Roman" w:cs="Times New Roman"/>
          <w:sz w:val="24"/>
          <w:szCs w:val="24"/>
        </w:rPr>
        <w:tab/>
        <w:t>При</w:t>
      </w:r>
      <w:r>
        <w:rPr>
          <w:rFonts w:ascii="Times New Roman" w:hAnsi="Times New Roman" w:cs="Times New Roman"/>
          <w:sz w:val="24"/>
          <w:szCs w:val="24"/>
        </w:rPr>
        <w:t>емные гильзы и крепления протеза</w:t>
      </w:r>
      <w:r w:rsidRPr="00AB1D6F">
        <w:rPr>
          <w:rFonts w:ascii="Times New Roman" w:hAnsi="Times New Roman" w:cs="Times New Roman"/>
          <w:sz w:val="24"/>
          <w:szCs w:val="24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975A94" w:rsidRPr="00AB1D6F" w:rsidRDefault="00975A94" w:rsidP="00975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D6F">
        <w:rPr>
          <w:rFonts w:ascii="Times New Roman" w:hAnsi="Times New Roman" w:cs="Times New Roman"/>
          <w:sz w:val="24"/>
          <w:szCs w:val="24"/>
        </w:rPr>
        <w:tab/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AB1D6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B1D6F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975A94" w:rsidRPr="00AB1D6F" w:rsidRDefault="00975A94" w:rsidP="00975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Узлы протеза</w:t>
      </w:r>
      <w:r w:rsidRPr="00AB1D6F">
        <w:rPr>
          <w:rFonts w:ascii="Times New Roman" w:hAnsi="Times New Roman" w:cs="Times New Roman"/>
          <w:sz w:val="24"/>
          <w:szCs w:val="24"/>
        </w:rPr>
        <w:t xml:space="preserve"> должны быть стойкими к воздействию физиологических растворов (пота, мочи).</w:t>
      </w:r>
    </w:p>
    <w:p w:rsidR="00975A94" w:rsidRPr="00AB1D6F" w:rsidRDefault="00975A94" w:rsidP="00975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D6F">
        <w:rPr>
          <w:rFonts w:ascii="Times New Roman" w:hAnsi="Times New Roman" w:cs="Times New Roman"/>
          <w:sz w:val="24"/>
          <w:szCs w:val="24"/>
        </w:rPr>
        <w:tab/>
        <w:t xml:space="preserve">Металлические протезы должны быть изготовлены из коррозийно-стойких материалов или защищены от коррозии специальными покрытиями. </w:t>
      </w:r>
    </w:p>
    <w:p w:rsidR="00975A94" w:rsidRPr="00AB1D6F" w:rsidRDefault="00975A94" w:rsidP="00975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D6F">
        <w:rPr>
          <w:rFonts w:ascii="Times New Roman" w:hAnsi="Times New Roman" w:cs="Times New Roman"/>
          <w:sz w:val="24"/>
          <w:szCs w:val="24"/>
        </w:rPr>
        <w:t xml:space="preserve">   Конструкция узлов должна быть </w:t>
      </w:r>
      <w:proofErr w:type="spellStart"/>
      <w:r w:rsidRPr="00AB1D6F">
        <w:rPr>
          <w:rFonts w:ascii="Times New Roman" w:hAnsi="Times New Roman" w:cs="Times New Roman"/>
          <w:sz w:val="24"/>
          <w:szCs w:val="24"/>
        </w:rPr>
        <w:t>ремонтопригодной</w:t>
      </w:r>
      <w:proofErr w:type="spellEnd"/>
      <w:r w:rsidRPr="00AB1D6F">
        <w:rPr>
          <w:rFonts w:ascii="Times New Roman" w:hAnsi="Times New Roman" w:cs="Times New Roman"/>
          <w:sz w:val="24"/>
          <w:szCs w:val="24"/>
        </w:rPr>
        <w:t xml:space="preserve"> или оставаться работоспособной в течение срока служба.</w:t>
      </w:r>
    </w:p>
    <w:p w:rsidR="00975A94" w:rsidRPr="00AB1D6F" w:rsidRDefault="00975A94" w:rsidP="00975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D6F">
        <w:rPr>
          <w:rFonts w:ascii="Times New Roman" w:hAnsi="Times New Roman" w:cs="Times New Roman"/>
          <w:sz w:val="24"/>
          <w:szCs w:val="24"/>
        </w:rPr>
        <w:t xml:space="preserve">   Металлические детали должны быть изготовлены из </w:t>
      </w:r>
      <w:proofErr w:type="gramStart"/>
      <w:r w:rsidRPr="00AB1D6F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AB1D6F">
        <w:rPr>
          <w:rFonts w:ascii="Times New Roman" w:hAnsi="Times New Roman" w:cs="Times New Roman"/>
          <w:sz w:val="24"/>
          <w:szCs w:val="24"/>
        </w:rPr>
        <w:t xml:space="preserve"> материалов или защищены от коррозии покрытия.</w:t>
      </w:r>
    </w:p>
    <w:p w:rsidR="00975A94" w:rsidRPr="00AB1D6F" w:rsidRDefault="00975A94" w:rsidP="00975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D6F">
        <w:rPr>
          <w:rFonts w:ascii="Times New Roman" w:hAnsi="Times New Roman" w:cs="Times New Roman"/>
          <w:sz w:val="24"/>
          <w:szCs w:val="24"/>
        </w:rPr>
        <w:t xml:space="preserve">   Узлы должны выдерживать нагрузки при случайном падении на твердую поверхность с высоты не менее 1 м, не утрачивая работоспособности.</w:t>
      </w:r>
    </w:p>
    <w:p w:rsidR="00975A94" w:rsidRPr="00AB1D6F" w:rsidRDefault="00975A94" w:rsidP="00975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D6F">
        <w:rPr>
          <w:rFonts w:ascii="Times New Roman" w:hAnsi="Times New Roman" w:cs="Times New Roman"/>
          <w:sz w:val="24"/>
          <w:szCs w:val="24"/>
        </w:rPr>
        <w:t xml:space="preserve">   Движение в подвижных соединениях узлов должно быть плавным и без заеданий.</w:t>
      </w:r>
    </w:p>
    <w:p w:rsidR="007F002A" w:rsidRPr="00BE7918" w:rsidRDefault="00975A94" w:rsidP="007F002A">
      <w:pPr>
        <w:jc w:val="both"/>
        <w:rPr>
          <w:rFonts w:ascii="Times New Roman" w:hAnsi="Times New Roman"/>
          <w:sz w:val="24"/>
          <w:szCs w:val="24"/>
        </w:rPr>
      </w:pPr>
      <w:r w:rsidRPr="00AB1D6F">
        <w:rPr>
          <w:rFonts w:ascii="Times New Roman" w:hAnsi="Times New Roman"/>
          <w:sz w:val="24"/>
          <w:szCs w:val="24"/>
        </w:rPr>
        <w:tab/>
      </w:r>
      <w:r w:rsidR="007F002A" w:rsidRPr="00BE7918">
        <w:rPr>
          <w:rFonts w:ascii="Times New Roman" w:hAnsi="Times New Roman"/>
          <w:sz w:val="24"/>
          <w:szCs w:val="24"/>
        </w:rPr>
        <w:t xml:space="preserve">Протез </w:t>
      </w:r>
      <w:r w:rsidR="007F002A">
        <w:rPr>
          <w:rFonts w:ascii="Times New Roman" w:hAnsi="Times New Roman"/>
          <w:sz w:val="24"/>
          <w:szCs w:val="24"/>
        </w:rPr>
        <w:t>голени должен</w:t>
      </w:r>
      <w:r w:rsidR="007F002A" w:rsidRPr="00E46E55">
        <w:rPr>
          <w:rFonts w:ascii="Times New Roman" w:hAnsi="Times New Roman"/>
          <w:sz w:val="24"/>
          <w:szCs w:val="24"/>
        </w:rPr>
        <w:t xml:space="preserve"> </w:t>
      </w:r>
      <w:r w:rsidR="007F002A" w:rsidRPr="004D2884">
        <w:rPr>
          <w:rFonts w:ascii="Times New Roman" w:hAnsi="Times New Roman"/>
          <w:sz w:val="24"/>
          <w:szCs w:val="24"/>
        </w:rPr>
        <w:t xml:space="preserve">соответствовать требованиям стандартов серии ГОСТ </w:t>
      </w:r>
      <w:proofErr w:type="gramStart"/>
      <w:r w:rsidR="007F002A" w:rsidRPr="004D2884">
        <w:rPr>
          <w:rFonts w:ascii="Times New Roman" w:hAnsi="Times New Roman"/>
          <w:sz w:val="24"/>
          <w:szCs w:val="24"/>
        </w:rPr>
        <w:t>Р</w:t>
      </w:r>
      <w:proofErr w:type="gramEnd"/>
      <w:r w:rsidR="007F002A" w:rsidRPr="004D2884">
        <w:rPr>
          <w:rFonts w:ascii="Times New Roman" w:hAnsi="Times New Roman"/>
          <w:sz w:val="24"/>
          <w:szCs w:val="24"/>
        </w:rPr>
        <w:t xml:space="preserve"> </w:t>
      </w:r>
      <w:r w:rsidR="007F002A">
        <w:rPr>
          <w:rFonts w:ascii="Times New Roman" w:hAnsi="Times New Roman"/>
          <w:sz w:val="24"/>
          <w:szCs w:val="24"/>
          <w:lang w:val="en-US"/>
        </w:rPr>
        <w:t>ISO</w:t>
      </w:r>
      <w:r w:rsidR="007F002A" w:rsidRPr="004D2884">
        <w:rPr>
          <w:rFonts w:ascii="Times New Roman" w:hAnsi="Times New Roman"/>
          <w:sz w:val="24"/>
          <w:szCs w:val="24"/>
        </w:rPr>
        <w:t xml:space="preserve"> 10993-1-2011. «</w:t>
      </w:r>
      <w:r w:rsidR="007F002A">
        <w:rPr>
          <w:rFonts w:ascii="Times New Roman" w:hAnsi="Times New Roman"/>
          <w:sz w:val="24"/>
          <w:szCs w:val="24"/>
        </w:rPr>
        <w:t xml:space="preserve">Изделия медицинские. </w:t>
      </w:r>
      <w:r w:rsidR="007F002A" w:rsidRPr="004D2884">
        <w:rPr>
          <w:rFonts w:ascii="Times New Roman" w:hAnsi="Times New Roman"/>
          <w:sz w:val="24"/>
          <w:szCs w:val="24"/>
        </w:rPr>
        <w:t>Оценка биологического действия медицинских изделий». Часть 1. «Оценка и исследования»</w:t>
      </w:r>
      <w:r w:rsidR="007F002A">
        <w:rPr>
          <w:rFonts w:ascii="Times New Roman" w:hAnsi="Times New Roman"/>
          <w:sz w:val="24"/>
          <w:szCs w:val="24"/>
        </w:rPr>
        <w:t xml:space="preserve"> и </w:t>
      </w:r>
      <w:r w:rsidR="007F002A" w:rsidRPr="00E46E55">
        <w:rPr>
          <w:rFonts w:ascii="Times New Roman" w:hAnsi="Times New Roman"/>
          <w:sz w:val="24"/>
          <w:szCs w:val="24"/>
        </w:rPr>
        <w:t>быть классифицирован</w:t>
      </w:r>
      <w:r w:rsidR="007F002A">
        <w:rPr>
          <w:rFonts w:ascii="Times New Roman" w:hAnsi="Times New Roman"/>
          <w:sz w:val="24"/>
          <w:szCs w:val="24"/>
        </w:rPr>
        <w:t>ы</w:t>
      </w:r>
      <w:r w:rsidR="007F002A" w:rsidRPr="00E46E55">
        <w:rPr>
          <w:rFonts w:ascii="Times New Roman" w:hAnsi="Times New Roman"/>
          <w:sz w:val="24"/>
          <w:szCs w:val="24"/>
        </w:rPr>
        <w:t xml:space="preserve"> в соответствии с требованиями Национального стандарта Российской Федерации ГОСТ </w:t>
      </w:r>
      <w:proofErr w:type="gramStart"/>
      <w:r w:rsidR="007F002A" w:rsidRPr="00E46E55">
        <w:rPr>
          <w:rFonts w:ascii="Times New Roman" w:hAnsi="Times New Roman"/>
          <w:sz w:val="24"/>
          <w:szCs w:val="24"/>
        </w:rPr>
        <w:t>Р</w:t>
      </w:r>
      <w:proofErr w:type="gramEnd"/>
      <w:r w:rsidR="007F002A" w:rsidRPr="00E46E55">
        <w:rPr>
          <w:rFonts w:ascii="Times New Roman" w:hAnsi="Times New Roman"/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</w:t>
      </w:r>
      <w:proofErr w:type="gramStart"/>
      <w:r w:rsidR="007F002A" w:rsidRPr="00E46E55">
        <w:rPr>
          <w:rFonts w:ascii="Times New Roman" w:hAnsi="Times New Roman"/>
          <w:sz w:val="24"/>
          <w:szCs w:val="24"/>
        </w:rPr>
        <w:t>Р</w:t>
      </w:r>
      <w:proofErr w:type="gramEnd"/>
      <w:r w:rsidR="007F002A" w:rsidRPr="00E46E55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требования», Государственного стандарта </w:t>
      </w:r>
      <w:r w:rsidR="007F002A" w:rsidRPr="00E46E55">
        <w:rPr>
          <w:rFonts w:ascii="Times New Roman" w:hAnsi="Times New Roman"/>
          <w:sz w:val="24"/>
          <w:szCs w:val="24"/>
        </w:rPr>
        <w:lastRenderedPageBreak/>
        <w:t xml:space="preserve">Российской Федерации ГОСТ </w:t>
      </w:r>
      <w:proofErr w:type="gramStart"/>
      <w:r w:rsidR="007F002A" w:rsidRPr="00E46E55">
        <w:rPr>
          <w:rFonts w:ascii="Times New Roman" w:hAnsi="Times New Roman"/>
          <w:sz w:val="24"/>
          <w:szCs w:val="24"/>
        </w:rPr>
        <w:t>Р</w:t>
      </w:r>
      <w:proofErr w:type="gramEnd"/>
      <w:r w:rsidR="007F002A" w:rsidRPr="00E46E55">
        <w:rPr>
          <w:rFonts w:ascii="Times New Roman" w:hAnsi="Times New Roman"/>
          <w:sz w:val="24"/>
          <w:szCs w:val="24"/>
        </w:rPr>
        <w:t xml:space="preserve"> 51819-2001 «Протезирование и </w:t>
      </w:r>
      <w:proofErr w:type="spellStart"/>
      <w:r w:rsidR="007F002A" w:rsidRPr="00E46E55">
        <w:rPr>
          <w:rFonts w:ascii="Times New Roman" w:hAnsi="Times New Roman"/>
          <w:sz w:val="24"/>
          <w:szCs w:val="24"/>
        </w:rPr>
        <w:t>ортезирование</w:t>
      </w:r>
      <w:proofErr w:type="spellEnd"/>
      <w:r w:rsidR="007F002A" w:rsidRPr="00E46E55">
        <w:rPr>
          <w:rFonts w:ascii="Times New Roman" w:hAnsi="Times New Roman"/>
          <w:sz w:val="24"/>
          <w:szCs w:val="24"/>
        </w:rPr>
        <w:t xml:space="preserve"> верхних и нижних конечностей</w:t>
      </w:r>
      <w:r w:rsidR="007F002A">
        <w:rPr>
          <w:rFonts w:ascii="Times New Roman" w:hAnsi="Times New Roman"/>
          <w:sz w:val="24"/>
          <w:szCs w:val="24"/>
        </w:rPr>
        <w:t>. Термины и определения</w:t>
      </w:r>
      <w:r w:rsidR="007F002A" w:rsidRPr="00E46E55">
        <w:rPr>
          <w:rFonts w:ascii="Times New Roman" w:hAnsi="Times New Roman"/>
          <w:sz w:val="24"/>
          <w:szCs w:val="24"/>
        </w:rPr>
        <w:t>»</w:t>
      </w:r>
      <w:r w:rsidR="007F002A" w:rsidRPr="00BE7918">
        <w:rPr>
          <w:rFonts w:ascii="Times New Roman" w:hAnsi="Times New Roman"/>
          <w:sz w:val="24"/>
          <w:szCs w:val="24"/>
        </w:rPr>
        <w:t>.</w:t>
      </w:r>
    </w:p>
    <w:p w:rsidR="00975A94" w:rsidRPr="00BE7918" w:rsidRDefault="00975A94" w:rsidP="00430A02">
      <w:pPr>
        <w:jc w:val="center"/>
        <w:rPr>
          <w:rFonts w:ascii="Times New Roman" w:hAnsi="Times New Roman"/>
          <w:b/>
          <w:sz w:val="24"/>
          <w:szCs w:val="24"/>
        </w:rPr>
      </w:pPr>
      <w:r w:rsidRPr="00BE7918">
        <w:rPr>
          <w:rFonts w:ascii="Times New Roman" w:hAnsi="Times New Roman"/>
          <w:b/>
          <w:sz w:val="24"/>
          <w:szCs w:val="24"/>
        </w:rPr>
        <w:t>Требования к безопасности работ</w:t>
      </w:r>
    </w:p>
    <w:p w:rsidR="00975A94" w:rsidRDefault="00975A94" w:rsidP="00975A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работ по обеспечению пострадавш</w:t>
      </w:r>
      <w:r w:rsidR="002A2A9F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протез</w:t>
      </w:r>
      <w:r w:rsidR="002A2A9F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7F002A">
        <w:rPr>
          <w:rFonts w:ascii="Times New Roman" w:hAnsi="Times New Roman"/>
          <w:sz w:val="24"/>
          <w:szCs w:val="24"/>
        </w:rPr>
        <w:t>нижних конечностей</w:t>
      </w:r>
      <w:r>
        <w:rPr>
          <w:rFonts w:ascii="Times New Roman" w:hAnsi="Times New Roman"/>
          <w:sz w:val="24"/>
          <w:szCs w:val="24"/>
        </w:rPr>
        <w:t xml:space="preserve"> осуществляется при наличии:</w:t>
      </w:r>
    </w:p>
    <w:p w:rsidR="00975A94" w:rsidRDefault="00975A94" w:rsidP="00975A94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Сертификатов соответствия на протезно-ортопедические изделия;</w:t>
      </w:r>
    </w:p>
    <w:p w:rsidR="00975A94" w:rsidRDefault="00975A94" w:rsidP="00975A94">
      <w:pPr>
        <w:keepNext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Регистрационного удостоверения, декларации о соответствии или других документов, подтверждающих безопасность выполнения работ.</w:t>
      </w:r>
    </w:p>
    <w:p w:rsidR="00975A94" w:rsidRDefault="00975A94" w:rsidP="00975A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A94" w:rsidRDefault="00975A94" w:rsidP="00BB21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02A" w:rsidRPr="007F002A" w:rsidRDefault="007F002A" w:rsidP="007F00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02A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7F002A">
        <w:rPr>
          <w:rFonts w:ascii="Times New Roman" w:eastAsia="Calibri" w:hAnsi="Times New Roman" w:cs="Times New Roman"/>
          <w:b/>
          <w:sz w:val="24"/>
          <w:szCs w:val="24"/>
        </w:rPr>
        <w:t>техническим</w:t>
      </w:r>
      <w:proofErr w:type="gramEnd"/>
      <w:r w:rsidRPr="007F002A">
        <w:rPr>
          <w:rFonts w:ascii="Times New Roman" w:eastAsia="Calibri" w:hAnsi="Times New Roman" w:cs="Times New Roman"/>
          <w:b/>
          <w:sz w:val="24"/>
          <w:szCs w:val="24"/>
        </w:rPr>
        <w:t xml:space="preserve"> и функциональным </w:t>
      </w:r>
    </w:p>
    <w:p w:rsidR="007F002A" w:rsidRPr="007F002A" w:rsidRDefault="007F002A" w:rsidP="007F00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02A">
        <w:rPr>
          <w:rFonts w:ascii="Times New Roman" w:eastAsia="Calibri" w:hAnsi="Times New Roman" w:cs="Times New Roman"/>
          <w:b/>
          <w:sz w:val="24"/>
          <w:szCs w:val="24"/>
        </w:rPr>
        <w:t>характеристикам работ</w:t>
      </w:r>
    </w:p>
    <w:p w:rsidR="007F002A" w:rsidRPr="007F002A" w:rsidRDefault="007F002A" w:rsidP="007F002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2A">
        <w:rPr>
          <w:rFonts w:ascii="Times New Roman" w:eastAsia="Calibri" w:hAnsi="Times New Roman" w:cs="Times New Roman"/>
          <w:sz w:val="24"/>
          <w:szCs w:val="24"/>
        </w:rPr>
        <w:tab/>
        <w:t xml:space="preserve">С учетом уровня ампутации и модулирования, применяемого в  протезировании:   </w:t>
      </w:r>
    </w:p>
    <w:p w:rsidR="007F002A" w:rsidRPr="007F002A" w:rsidRDefault="007F002A" w:rsidP="007F002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2A">
        <w:rPr>
          <w:rFonts w:ascii="Times New Roman" w:eastAsia="Calibri" w:hAnsi="Times New Roman" w:cs="Times New Roman"/>
          <w:sz w:val="24"/>
          <w:szCs w:val="24"/>
        </w:rPr>
        <w:t>- приемные гильзы протезов голени</w:t>
      </w:r>
      <w:r w:rsidRPr="007F00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002A">
        <w:rPr>
          <w:rFonts w:ascii="Times New Roman" w:eastAsia="Calibri" w:hAnsi="Times New Roman" w:cs="Times New Roman"/>
          <w:sz w:val="24"/>
          <w:szCs w:val="24"/>
        </w:rPr>
        <w:t>должны быть изготовлены по индивидуальным параметрам пациентов и предназначаются для размещения в них культи или пораженной конечности, обеспечивая взаимодействие человека с протезом конечности;</w:t>
      </w:r>
    </w:p>
    <w:p w:rsidR="007F002A" w:rsidRPr="007F002A" w:rsidRDefault="007F002A" w:rsidP="007F002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2A">
        <w:rPr>
          <w:rFonts w:ascii="Times New Roman" w:eastAsia="Calibri" w:hAnsi="Times New Roman" w:cs="Times New Roman"/>
          <w:sz w:val="24"/>
          <w:szCs w:val="24"/>
        </w:rPr>
        <w:t>- функциональный узел протезов голени должен выполнять заданную функцию и иметь конструктивно-технологическую завершенность.</w:t>
      </w:r>
    </w:p>
    <w:p w:rsidR="00975A94" w:rsidRPr="008336F4" w:rsidRDefault="00BB211E" w:rsidP="00975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75A94" w:rsidRPr="00BE7918" w:rsidRDefault="00975A94" w:rsidP="00975A94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4"/>
          <w:szCs w:val="24"/>
        </w:rPr>
      </w:pPr>
      <w:r w:rsidRPr="00BE7918">
        <w:rPr>
          <w:rFonts w:ascii="Times New Roman" w:hAnsi="Times New Roman"/>
          <w:b/>
          <w:sz w:val="24"/>
          <w:szCs w:val="24"/>
        </w:rPr>
        <w:t>Требования к результатам работ</w:t>
      </w:r>
    </w:p>
    <w:p w:rsidR="00975A94" w:rsidRPr="00484B75" w:rsidRDefault="00975A94" w:rsidP="00975A94">
      <w:pPr>
        <w:keepNext/>
        <w:spacing w:after="0"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5EA7">
        <w:rPr>
          <w:rFonts w:ascii="Times New Roman" w:hAnsi="Times New Roman"/>
          <w:sz w:val="24"/>
          <w:szCs w:val="24"/>
        </w:rPr>
        <w:t xml:space="preserve">Работы по обеспечению </w:t>
      </w:r>
      <w:r>
        <w:rPr>
          <w:rFonts w:ascii="Times New Roman" w:hAnsi="Times New Roman"/>
          <w:sz w:val="24"/>
          <w:szCs w:val="24"/>
        </w:rPr>
        <w:t>пострадавшего</w:t>
      </w:r>
      <w:r w:rsidRPr="00695EA7">
        <w:rPr>
          <w:rFonts w:ascii="Times New Roman" w:hAnsi="Times New Roman"/>
          <w:sz w:val="24"/>
          <w:szCs w:val="24"/>
        </w:rPr>
        <w:t xml:space="preserve"> протез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7F002A">
        <w:rPr>
          <w:rFonts w:ascii="Times New Roman" w:hAnsi="Times New Roman"/>
          <w:sz w:val="24"/>
          <w:szCs w:val="24"/>
        </w:rPr>
        <w:t>нижней конечности</w:t>
      </w:r>
      <w:r w:rsidRPr="00695EA7">
        <w:rPr>
          <w:rFonts w:ascii="Times New Roman" w:hAnsi="Times New Roman"/>
          <w:sz w:val="24"/>
          <w:szCs w:val="24"/>
        </w:rPr>
        <w:t xml:space="preserve"> следует считать эффективно исполненными, </w:t>
      </w:r>
      <w:r w:rsidRPr="00484B75">
        <w:rPr>
          <w:rFonts w:ascii="Times New Roman" w:hAnsi="Times New Roman" w:cs="Times New Roman"/>
          <w:sz w:val="24"/>
          <w:szCs w:val="24"/>
        </w:rPr>
        <w:t>если у пострадавшего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пострадавш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84B75">
        <w:rPr>
          <w:rFonts w:ascii="Times New Roman" w:hAnsi="Times New Roman" w:cs="Times New Roman"/>
          <w:sz w:val="24"/>
          <w:szCs w:val="24"/>
        </w:rPr>
        <w:t xml:space="preserve"> протезом должны быть выполнены с надлежащим качеством и в установленные сроки.</w:t>
      </w:r>
    </w:p>
    <w:p w:rsidR="00975A94" w:rsidRPr="00484B75" w:rsidRDefault="00975A94" w:rsidP="00975A94">
      <w:pPr>
        <w:keepNext/>
        <w:spacing w:line="240" w:lineRule="auto"/>
        <w:ind w:left="-30"/>
        <w:jc w:val="center"/>
        <w:rPr>
          <w:rFonts w:ascii="Times New Roman" w:hAnsi="Times New Roman" w:cs="Times New Roman"/>
          <w:sz w:val="24"/>
          <w:szCs w:val="24"/>
        </w:rPr>
      </w:pPr>
    </w:p>
    <w:p w:rsidR="00975A94" w:rsidRPr="00520224" w:rsidRDefault="00975A94" w:rsidP="00975A94">
      <w:pPr>
        <w:keepNext/>
        <w:spacing w:after="0" w:line="240" w:lineRule="auto"/>
        <w:ind w:lef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224">
        <w:rPr>
          <w:rFonts w:ascii="Times New Roman" w:hAnsi="Times New Roman" w:cs="Times New Roman"/>
          <w:b/>
          <w:sz w:val="24"/>
          <w:szCs w:val="24"/>
        </w:rPr>
        <w:t>Место, условия и сроки (периоды) выполнения работ</w:t>
      </w:r>
    </w:p>
    <w:p w:rsidR="00975A94" w:rsidRPr="00520224" w:rsidRDefault="00975A94" w:rsidP="00975A94">
      <w:pPr>
        <w:pStyle w:val="Textbody"/>
        <w:spacing w:after="0"/>
        <w:ind w:right="-108" w:firstLine="709"/>
        <w:jc w:val="both"/>
        <w:rPr>
          <w:rFonts w:cs="Times New Roman"/>
          <w:lang w:val="ru-RU"/>
        </w:rPr>
      </w:pPr>
      <w:r w:rsidRPr="00520224">
        <w:rPr>
          <w:rFonts w:cs="Times New Roman"/>
          <w:lang w:val="ru-RU"/>
        </w:rPr>
        <w:t>Выполнение работ</w:t>
      </w:r>
      <w:r w:rsidRPr="00520224">
        <w:rPr>
          <w:rFonts w:cs="Times New Roman"/>
        </w:rPr>
        <w:t xml:space="preserve"> </w:t>
      </w:r>
      <w:r w:rsidRPr="00520224">
        <w:rPr>
          <w:rFonts w:cs="Times New Roman"/>
          <w:lang w:val="ru-RU"/>
        </w:rPr>
        <w:t xml:space="preserve">осуществляется по месту выдачи товара на территории г. Калуги и (или) Калужской области или, в случае необходимости, по месту жительства пострадавшего на территории г. Калуги и (или) Калужской области в течение 15 рабочих дней с момента обращения пострадавшего к Подрядчику с направлением Заказчика. </w:t>
      </w:r>
    </w:p>
    <w:p w:rsidR="00975A94" w:rsidRPr="00520224" w:rsidRDefault="00303FDC" w:rsidP="00975A9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выполнения работ по 29</w:t>
      </w:r>
      <w:r w:rsidR="00520224" w:rsidRPr="00520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="00975A94" w:rsidRPr="00520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574B4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975A94" w:rsidRPr="00520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года.</w:t>
      </w:r>
    </w:p>
    <w:p w:rsidR="00975A94" w:rsidRPr="00520224" w:rsidRDefault="00975A94" w:rsidP="00975A9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A94" w:rsidRPr="00B55F58" w:rsidRDefault="00975A94" w:rsidP="00975A9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58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B55F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5F58">
        <w:rPr>
          <w:rFonts w:ascii="Times New Roman" w:hAnsi="Times New Roman" w:cs="Times New Roman"/>
          <w:b/>
          <w:sz w:val="24"/>
          <w:szCs w:val="24"/>
        </w:rPr>
        <w:t>срокам и (или) объему предоставления гарантии качества работ</w:t>
      </w:r>
    </w:p>
    <w:p w:rsidR="00B55F58" w:rsidRPr="00B55F58" w:rsidRDefault="00B55F58" w:rsidP="00B55F58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58">
        <w:rPr>
          <w:rFonts w:ascii="Times New Roman" w:hAnsi="Times New Roman" w:cs="Times New Roman"/>
          <w:sz w:val="24"/>
          <w:szCs w:val="24"/>
        </w:rPr>
        <w:t xml:space="preserve">Гарантийный срок на протез устанавливается со дня выдачи готового изделия в </w:t>
      </w:r>
      <w:r w:rsidR="007F002A">
        <w:rPr>
          <w:rFonts w:ascii="Times New Roman" w:hAnsi="Times New Roman" w:cs="Times New Roman"/>
          <w:sz w:val="24"/>
          <w:szCs w:val="24"/>
        </w:rPr>
        <w:t>эксплуатацию, а именно: протез голени не модульного тип</w:t>
      </w:r>
      <w:proofErr w:type="gramStart"/>
      <w:r w:rsidR="007F002A">
        <w:rPr>
          <w:rFonts w:ascii="Times New Roman" w:hAnsi="Times New Roman" w:cs="Times New Roman"/>
          <w:sz w:val="24"/>
          <w:szCs w:val="24"/>
        </w:rPr>
        <w:t>а</w:t>
      </w:r>
      <w:r w:rsidRPr="00B55F5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B55F58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574B49">
        <w:rPr>
          <w:rFonts w:ascii="Times New Roman" w:hAnsi="Times New Roman" w:cs="Times New Roman"/>
          <w:sz w:val="24"/>
          <w:szCs w:val="24"/>
        </w:rPr>
        <w:t>12</w:t>
      </w:r>
      <w:r w:rsidRPr="00B55F58">
        <w:rPr>
          <w:rFonts w:ascii="Times New Roman" w:hAnsi="Times New Roman" w:cs="Times New Roman"/>
          <w:sz w:val="24"/>
          <w:szCs w:val="24"/>
        </w:rPr>
        <w:t xml:space="preserve"> месяцев со дня подписания Акта сдачи-приемки Работ.</w:t>
      </w:r>
    </w:p>
    <w:p w:rsidR="00B55F58" w:rsidRPr="00B55F58" w:rsidRDefault="00B55F58" w:rsidP="00B55F5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58">
        <w:rPr>
          <w:rFonts w:ascii="Times New Roman" w:hAnsi="Times New Roman" w:cs="Times New Roman"/>
          <w:sz w:val="24"/>
          <w:szCs w:val="24"/>
        </w:rPr>
        <w:t>В течение этого срока предприятие-изготовитель производит замену или ремонт изделия бесплатно.</w:t>
      </w:r>
    </w:p>
    <w:p w:rsidR="00975A94" w:rsidRDefault="00975A94" w:rsidP="00975A9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75A94" w:rsidRPr="00321FBD" w:rsidRDefault="00975A94" w:rsidP="00975A9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21FBD">
        <w:rPr>
          <w:rFonts w:ascii="Times New Roman" w:hAnsi="Times New Roman"/>
          <w:b/>
          <w:sz w:val="24"/>
          <w:szCs w:val="24"/>
        </w:rPr>
        <w:t>Порядок формирования цены контракта</w:t>
      </w:r>
    </w:p>
    <w:p w:rsidR="00975A94" w:rsidRDefault="00975A94" w:rsidP="00975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FBD">
        <w:rPr>
          <w:rFonts w:ascii="Times New Roman" w:hAnsi="Times New Roman"/>
          <w:sz w:val="24"/>
          <w:szCs w:val="24"/>
        </w:rPr>
        <w:t>Цена кон</w:t>
      </w:r>
      <w:r>
        <w:rPr>
          <w:rFonts w:ascii="Times New Roman" w:hAnsi="Times New Roman"/>
          <w:sz w:val="24"/>
          <w:szCs w:val="24"/>
        </w:rPr>
        <w:t>тракта включает стоимость выполнения работ</w:t>
      </w:r>
      <w:r w:rsidRPr="00321FBD">
        <w:rPr>
          <w:rFonts w:ascii="Times New Roman" w:hAnsi="Times New Roman"/>
          <w:sz w:val="24"/>
          <w:szCs w:val="24"/>
        </w:rPr>
        <w:t xml:space="preserve"> с учетом НДС _____% (указать размер налога на добавленную стоимость в процентах, в зависимости от системы налогообложения)/ НДС не облагается, а так же все расходы по хранению, страхованию, уплате всех пошлин, налогов, сборов и других обязательных платежей, гарантийному сервисному обслуживанию, доставке изделий пострадавшим и другие расходы по исполнению контракта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:rsidR="00975A94" w:rsidRDefault="00975A94" w:rsidP="00975A9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975A94" w:rsidRPr="00BE7918" w:rsidRDefault="00975A94" w:rsidP="00975A9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E7918">
        <w:rPr>
          <w:rFonts w:ascii="Times New Roman" w:hAnsi="Times New Roman"/>
          <w:b/>
          <w:sz w:val="24"/>
          <w:szCs w:val="24"/>
        </w:rPr>
        <w:t xml:space="preserve">Требования к количественным </w:t>
      </w:r>
      <w:r>
        <w:rPr>
          <w:rFonts w:ascii="Times New Roman" w:hAnsi="Times New Roman"/>
          <w:b/>
          <w:sz w:val="24"/>
          <w:szCs w:val="24"/>
        </w:rPr>
        <w:t>и качественным характеристикам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7088"/>
        <w:gridCol w:w="709"/>
      </w:tblGrid>
      <w:tr w:rsidR="00975A94" w:rsidRPr="00CF6487" w:rsidTr="00CF6487">
        <w:trPr>
          <w:trHeight w:val="557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5A94" w:rsidRPr="00CF6487" w:rsidRDefault="00975A94" w:rsidP="00975A9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4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изделия 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5A94" w:rsidRPr="00CF6487" w:rsidRDefault="00975A94" w:rsidP="00975A9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4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Описание по функциональной классификации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5A94" w:rsidRPr="00CF6487" w:rsidRDefault="00975A94" w:rsidP="00975A9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487">
              <w:rPr>
                <w:rFonts w:ascii="Times New Roman" w:hAnsi="Times New Roman"/>
                <w:color w:val="000000"/>
                <w:sz w:val="20"/>
                <w:szCs w:val="20"/>
              </w:rPr>
              <w:t>Кол-во, шт.</w:t>
            </w:r>
          </w:p>
        </w:tc>
      </w:tr>
      <w:tr w:rsidR="00F42E58" w:rsidRPr="00CF6487" w:rsidTr="00975A94">
        <w:trPr>
          <w:trHeight w:val="3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2A" w:rsidRPr="00303FDC" w:rsidRDefault="00303FDC" w:rsidP="00303F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Mangal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imes New Roman" w:eastAsia="Arial" w:hAnsi="Times New Roman" w:cs="Mangal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Протез </w:t>
            </w:r>
            <w:r w:rsidRPr="00303FDC">
              <w:rPr>
                <w:rFonts w:ascii="Times New Roman" w:eastAsia="Arial" w:hAnsi="Times New Roman" w:cs="Mangal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голени модульный. </w:t>
            </w:r>
          </w:p>
          <w:p w:rsidR="00F42E58" w:rsidRPr="00CF6487" w:rsidRDefault="00F42E58" w:rsidP="00975A94">
            <w:pPr>
              <w:snapToGrid w:val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DC" w:rsidRPr="00303FDC" w:rsidRDefault="00303FDC" w:rsidP="00303F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Mangal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303FDC">
              <w:rPr>
                <w:rFonts w:ascii="Times New Roman" w:eastAsia="Arial" w:hAnsi="Times New Roman" w:cs="Mangal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Протез голени модульный. </w:t>
            </w:r>
          </w:p>
          <w:p w:rsidR="00F42E58" w:rsidRPr="00F42E58" w:rsidRDefault="00303FDC" w:rsidP="00303FDC">
            <w:pPr>
              <w:snapToGrid w:val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Протез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голени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должен быть </w:t>
            </w:r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с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силиконовым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чехлом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на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короткую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среднюю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культю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должен быть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модульный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Формообразующая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часть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косметической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облицовки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должна быть</w:t>
            </w:r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модульная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мягкая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полиуретановая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листовой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поролон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или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полужёсткая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эластичная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Косметическое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покрытие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облицовки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должно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бьть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чулки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ортопедические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перлоновые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или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силоновые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может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допускат</w:t>
            </w:r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ься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покрытие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защитное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плёночное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. 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Приёмная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гильза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должна быть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индивидуальная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одна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пробная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гильза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). 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Материал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индивидуальной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постоянной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гильзы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 должен быть</w:t>
            </w:r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: 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литьевой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слоистый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пластик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на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основе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акриловых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смол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листовой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термопластичный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пластик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.  В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качестве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вкладного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элемента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 должны</w:t>
            </w:r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применя</w:t>
            </w:r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ться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чехлы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полимерные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гелевые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крепление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 должно быть</w:t>
            </w:r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с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использованием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замка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или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вакуумной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мембраны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Регулировочно-соединительные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устройства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должны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соответствовать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весу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инвалида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Стопа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 должна</w:t>
            </w:r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быть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подвижная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во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всех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вертикальных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плоскостях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или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с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топа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должна быть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со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средней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степенью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энергосбережения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Тип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протеза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любой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назначению</w:t>
            </w:r>
            <w:proofErr w:type="spellEnd"/>
            <w:r w:rsidRPr="00303FDC">
              <w:rPr>
                <w:rFonts w:ascii="Times New Roman" w:eastAsia="Arial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58" w:rsidRPr="00CF6487" w:rsidRDefault="00430A02" w:rsidP="00975A94">
            <w:pPr>
              <w:snapToGrid w:val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953B2B" w:rsidRDefault="00953B2B" w:rsidP="00975A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3B2B" w:rsidSect="000E33D8">
      <w:pgSz w:w="11905" w:h="16838"/>
      <w:pgMar w:top="993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45" w:rsidRDefault="00EE1A45" w:rsidP="00104A8D">
      <w:pPr>
        <w:spacing w:after="0" w:line="240" w:lineRule="auto"/>
      </w:pPr>
      <w:r>
        <w:separator/>
      </w:r>
    </w:p>
  </w:endnote>
  <w:endnote w:type="continuationSeparator" w:id="0">
    <w:p w:rsidR="00EE1A45" w:rsidRDefault="00EE1A45" w:rsidP="0010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45" w:rsidRDefault="00EE1A45" w:rsidP="00104A8D">
      <w:pPr>
        <w:spacing w:after="0" w:line="240" w:lineRule="auto"/>
      </w:pPr>
      <w:r>
        <w:separator/>
      </w:r>
    </w:p>
  </w:footnote>
  <w:footnote w:type="continuationSeparator" w:id="0">
    <w:p w:rsidR="00EE1A45" w:rsidRDefault="00EE1A45" w:rsidP="00104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B51B88"/>
    <w:multiLevelType w:val="hybridMultilevel"/>
    <w:tmpl w:val="81504DDC"/>
    <w:lvl w:ilvl="0" w:tplc="8548AA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E3"/>
    <w:rsid w:val="00017C81"/>
    <w:rsid w:val="00021C11"/>
    <w:rsid w:val="00062CF9"/>
    <w:rsid w:val="0006694B"/>
    <w:rsid w:val="00072E99"/>
    <w:rsid w:val="000A2C2D"/>
    <w:rsid w:val="000B0898"/>
    <w:rsid w:val="000D1901"/>
    <w:rsid w:val="000E33D8"/>
    <w:rsid w:val="000E3582"/>
    <w:rsid w:val="00101AF6"/>
    <w:rsid w:val="00104A8D"/>
    <w:rsid w:val="001149F7"/>
    <w:rsid w:val="00165DD0"/>
    <w:rsid w:val="001721FF"/>
    <w:rsid w:val="00180CD0"/>
    <w:rsid w:val="001A1719"/>
    <w:rsid w:val="001C14F3"/>
    <w:rsid w:val="001D07A5"/>
    <w:rsid w:val="001D67A6"/>
    <w:rsid w:val="001E2EAB"/>
    <w:rsid w:val="001E4986"/>
    <w:rsid w:val="001F3FE1"/>
    <w:rsid w:val="001F4A53"/>
    <w:rsid w:val="001F550F"/>
    <w:rsid w:val="001F661C"/>
    <w:rsid w:val="00204AC1"/>
    <w:rsid w:val="00205657"/>
    <w:rsid w:val="0021697A"/>
    <w:rsid w:val="002200C3"/>
    <w:rsid w:val="00220264"/>
    <w:rsid w:val="00232418"/>
    <w:rsid w:val="002363D6"/>
    <w:rsid w:val="00250D9C"/>
    <w:rsid w:val="0026224B"/>
    <w:rsid w:val="002676EB"/>
    <w:rsid w:val="00273F3B"/>
    <w:rsid w:val="00276ACA"/>
    <w:rsid w:val="002A2A9F"/>
    <w:rsid w:val="002B7F76"/>
    <w:rsid w:val="002C67A8"/>
    <w:rsid w:val="002D1D03"/>
    <w:rsid w:val="002D68FA"/>
    <w:rsid w:val="002E0701"/>
    <w:rsid w:val="002F5865"/>
    <w:rsid w:val="002F5C41"/>
    <w:rsid w:val="00303FDC"/>
    <w:rsid w:val="00315428"/>
    <w:rsid w:val="003212AD"/>
    <w:rsid w:val="0033449D"/>
    <w:rsid w:val="003401E4"/>
    <w:rsid w:val="00343132"/>
    <w:rsid w:val="00362A63"/>
    <w:rsid w:val="003808B3"/>
    <w:rsid w:val="003F4B7A"/>
    <w:rsid w:val="003F7B04"/>
    <w:rsid w:val="00400E02"/>
    <w:rsid w:val="0041394C"/>
    <w:rsid w:val="0041417E"/>
    <w:rsid w:val="004177C2"/>
    <w:rsid w:val="00426F82"/>
    <w:rsid w:val="00430A02"/>
    <w:rsid w:val="004325A3"/>
    <w:rsid w:val="00446DD8"/>
    <w:rsid w:val="00451BA4"/>
    <w:rsid w:val="00480C9D"/>
    <w:rsid w:val="00481C39"/>
    <w:rsid w:val="004E68F3"/>
    <w:rsid w:val="004F60E3"/>
    <w:rsid w:val="00520224"/>
    <w:rsid w:val="0052334F"/>
    <w:rsid w:val="0052552B"/>
    <w:rsid w:val="005314D9"/>
    <w:rsid w:val="00543A04"/>
    <w:rsid w:val="00545FF7"/>
    <w:rsid w:val="0054713A"/>
    <w:rsid w:val="005501A5"/>
    <w:rsid w:val="00552651"/>
    <w:rsid w:val="005675A1"/>
    <w:rsid w:val="00570630"/>
    <w:rsid w:val="00574B49"/>
    <w:rsid w:val="00581874"/>
    <w:rsid w:val="005A55F3"/>
    <w:rsid w:val="005A6868"/>
    <w:rsid w:val="00615539"/>
    <w:rsid w:val="00617D56"/>
    <w:rsid w:val="00625FE2"/>
    <w:rsid w:val="006447F2"/>
    <w:rsid w:val="00657755"/>
    <w:rsid w:val="00664640"/>
    <w:rsid w:val="00676756"/>
    <w:rsid w:val="006A13F3"/>
    <w:rsid w:val="006C3C23"/>
    <w:rsid w:val="006C4BF3"/>
    <w:rsid w:val="006C4F68"/>
    <w:rsid w:val="006C7B15"/>
    <w:rsid w:val="006D1F5F"/>
    <w:rsid w:val="00711A3B"/>
    <w:rsid w:val="007271F8"/>
    <w:rsid w:val="00727E3E"/>
    <w:rsid w:val="00731B83"/>
    <w:rsid w:val="007358DF"/>
    <w:rsid w:val="00741E76"/>
    <w:rsid w:val="007541F0"/>
    <w:rsid w:val="00773774"/>
    <w:rsid w:val="00795845"/>
    <w:rsid w:val="0079768C"/>
    <w:rsid w:val="007A2E5E"/>
    <w:rsid w:val="007A56B4"/>
    <w:rsid w:val="007B15DB"/>
    <w:rsid w:val="007B4EA5"/>
    <w:rsid w:val="007C2CDE"/>
    <w:rsid w:val="007E5BC5"/>
    <w:rsid w:val="007F002A"/>
    <w:rsid w:val="00812416"/>
    <w:rsid w:val="00820C70"/>
    <w:rsid w:val="00840B39"/>
    <w:rsid w:val="008548AD"/>
    <w:rsid w:val="00864991"/>
    <w:rsid w:val="00866506"/>
    <w:rsid w:val="008760DE"/>
    <w:rsid w:val="00876694"/>
    <w:rsid w:val="00880AD8"/>
    <w:rsid w:val="008829EF"/>
    <w:rsid w:val="00886E8B"/>
    <w:rsid w:val="008C4C16"/>
    <w:rsid w:val="008C6115"/>
    <w:rsid w:val="008E54A7"/>
    <w:rsid w:val="008F7254"/>
    <w:rsid w:val="009064DA"/>
    <w:rsid w:val="00922995"/>
    <w:rsid w:val="00946D42"/>
    <w:rsid w:val="00953B2B"/>
    <w:rsid w:val="00975223"/>
    <w:rsid w:val="00975A94"/>
    <w:rsid w:val="00986509"/>
    <w:rsid w:val="009A3E4D"/>
    <w:rsid w:val="009B496B"/>
    <w:rsid w:val="009D508D"/>
    <w:rsid w:val="009E0F43"/>
    <w:rsid w:val="009E154C"/>
    <w:rsid w:val="00A1794F"/>
    <w:rsid w:val="00A35B97"/>
    <w:rsid w:val="00A44602"/>
    <w:rsid w:val="00A5363A"/>
    <w:rsid w:val="00A67E86"/>
    <w:rsid w:val="00AA4C00"/>
    <w:rsid w:val="00AB7AE3"/>
    <w:rsid w:val="00AC49AB"/>
    <w:rsid w:val="00AF5493"/>
    <w:rsid w:val="00B2160F"/>
    <w:rsid w:val="00B3039A"/>
    <w:rsid w:val="00B55F58"/>
    <w:rsid w:val="00B8541F"/>
    <w:rsid w:val="00B97DAE"/>
    <w:rsid w:val="00BB053D"/>
    <w:rsid w:val="00BB0BAB"/>
    <w:rsid w:val="00BB211E"/>
    <w:rsid w:val="00BE3067"/>
    <w:rsid w:val="00BE53CD"/>
    <w:rsid w:val="00C11D2E"/>
    <w:rsid w:val="00C306D5"/>
    <w:rsid w:val="00C30C7B"/>
    <w:rsid w:val="00C4798F"/>
    <w:rsid w:val="00C63CD9"/>
    <w:rsid w:val="00C904D7"/>
    <w:rsid w:val="00C92FCA"/>
    <w:rsid w:val="00C969B7"/>
    <w:rsid w:val="00CA3A34"/>
    <w:rsid w:val="00CA54C8"/>
    <w:rsid w:val="00CA6141"/>
    <w:rsid w:val="00CD50B9"/>
    <w:rsid w:val="00CD5B87"/>
    <w:rsid w:val="00CE24CA"/>
    <w:rsid w:val="00CE4038"/>
    <w:rsid w:val="00CF0645"/>
    <w:rsid w:val="00CF6487"/>
    <w:rsid w:val="00D04ECD"/>
    <w:rsid w:val="00D0615D"/>
    <w:rsid w:val="00D0718A"/>
    <w:rsid w:val="00D15E72"/>
    <w:rsid w:val="00D27844"/>
    <w:rsid w:val="00D44AFA"/>
    <w:rsid w:val="00D4744C"/>
    <w:rsid w:val="00D57A25"/>
    <w:rsid w:val="00DB0264"/>
    <w:rsid w:val="00DB5846"/>
    <w:rsid w:val="00DC698C"/>
    <w:rsid w:val="00E1238A"/>
    <w:rsid w:val="00E20DFF"/>
    <w:rsid w:val="00E34844"/>
    <w:rsid w:val="00E3705E"/>
    <w:rsid w:val="00E40CBE"/>
    <w:rsid w:val="00E424AF"/>
    <w:rsid w:val="00E57F42"/>
    <w:rsid w:val="00E63A3F"/>
    <w:rsid w:val="00E70776"/>
    <w:rsid w:val="00E8623D"/>
    <w:rsid w:val="00E86382"/>
    <w:rsid w:val="00EB44CD"/>
    <w:rsid w:val="00EC79E4"/>
    <w:rsid w:val="00ED0A6E"/>
    <w:rsid w:val="00ED1B93"/>
    <w:rsid w:val="00ED1D84"/>
    <w:rsid w:val="00ED3F30"/>
    <w:rsid w:val="00ED4210"/>
    <w:rsid w:val="00EE1A45"/>
    <w:rsid w:val="00EF616A"/>
    <w:rsid w:val="00F3322F"/>
    <w:rsid w:val="00F37A69"/>
    <w:rsid w:val="00F420A2"/>
    <w:rsid w:val="00F42E58"/>
    <w:rsid w:val="00F4789C"/>
    <w:rsid w:val="00F82094"/>
    <w:rsid w:val="00F835FE"/>
    <w:rsid w:val="00F940D1"/>
    <w:rsid w:val="00FB13B6"/>
    <w:rsid w:val="00FB4F91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A8D"/>
  </w:style>
  <w:style w:type="paragraph" w:styleId="a5">
    <w:name w:val="footer"/>
    <w:basedOn w:val="a"/>
    <w:link w:val="a6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A8D"/>
  </w:style>
  <w:style w:type="paragraph" w:styleId="a7">
    <w:name w:val="Balloon Text"/>
    <w:basedOn w:val="a"/>
    <w:link w:val="a8"/>
    <w:uiPriority w:val="99"/>
    <w:semiHidden/>
    <w:unhideWhenUsed/>
    <w:rsid w:val="0044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DD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A3E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rsid w:val="009A3E4D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5233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233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34F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880AD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AD8"/>
    <w:rPr>
      <w:rFonts w:ascii="Calibri" w:eastAsia="Calibri" w:hAnsi="Calibri" w:cs="Times New Roman"/>
    </w:rPr>
  </w:style>
  <w:style w:type="character" w:customStyle="1" w:styleId="210pt">
    <w:name w:val="Основной текст (2) + 10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0E33D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E33D8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1">
    <w:name w:val="Заголовок 1 Знак"/>
    <w:rsid w:val="001D07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No Spacing"/>
    <w:rsid w:val="001D0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520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A8D"/>
  </w:style>
  <w:style w:type="paragraph" w:styleId="a5">
    <w:name w:val="footer"/>
    <w:basedOn w:val="a"/>
    <w:link w:val="a6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A8D"/>
  </w:style>
  <w:style w:type="paragraph" w:styleId="a7">
    <w:name w:val="Balloon Text"/>
    <w:basedOn w:val="a"/>
    <w:link w:val="a8"/>
    <w:uiPriority w:val="99"/>
    <w:semiHidden/>
    <w:unhideWhenUsed/>
    <w:rsid w:val="0044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DD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A3E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rsid w:val="009A3E4D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5233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233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34F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880AD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AD8"/>
    <w:rPr>
      <w:rFonts w:ascii="Calibri" w:eastAsia="Calibri" w:hAnsi="Calibri" w:cs="Times New Roman"/>
    </w:rPr>
  </w:style>
  <w:style w:type="character" w:customStyle="1" w:styleId="210pt">
    <w:name w:val="Основной текст (2) + 10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0E33D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E33D8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1">
    <w:name w:val="Заголовок 1 Знак"/>
    <w:rsid w:val="001D07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No Spacing"/>
    <w:rsid w:val="001D0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520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Мария Константиновна Балабина</cp:lastModifiedBy>
  <cp:revision>4</cp:revision>
  <cp:lastPrinted>2018-08-22T11:22:00Z</cp:lastPrinted>
  <dcterms:created xsi:type="dcterms:W3CDTF">2018-11-29T09:07:00Z</dcterms:created>
  <dcterms:modified xsi:type="dcterms:W3CDTF">2018-11-29T09:11:00Z</dcterms:modified>
</cp:coreProperties>
</file>