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39" w:rsidRPr="005677F8" w:rsidRDefault="001B3101" w:rsidP="0059578B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F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772AD" w:rsidRDefault="001B3101" w:rsidP="001772A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55">
        <w:rPr>
          <w:rFonts w:ascii="Times New Roman" w:hAnsi="Times New Roman" w:cs="Times New Roman"/>
          <w:b/>
          <w:sz w:val="24"/>
          <w:szCs w:val="24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крови, </w:t>
      </w:r>
      <w:r w:rsidRPr="00DC08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кроветворных органов и отдельных нарушений, </w:t>
      </w:r>
      <w:r w:rsidRPr="00DC0855">
        <w:rPr>
          <w:rFonts w:ascii="Times New Roman" w:hAnsi="Times New Roman" w:cs="Times New Roman"/>
          <w:b/>
          <w:sz w:val="24"/>
          <w:szCs w:val="24"/>
        </w:rPr>
        <w:t>эндокринной, нервной системы, системы кровообращения, органов пищеварения</w:t>
      </w:r>
      <w:r w:rsidR="001772AD">
        <w:rPr>
          <w:rFonts w:ascii="Times New Roman" w:hAnsi="Times New Roman" w:cs="Times New Roman"/>
          <w:b/>
          <w:sz w:val="24"/>
          <w:szCs w:val="24"/>
        </w:rPr>
        <w:t>,</w:t>
      </w:r>
    </w:p>
    <w:p w:rsidR="001B3101" w:rsidRPr="00DC0855" w:rsidRDefault="001B3101" w:rsidP="001772A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55">
        <w:rPr>
          <w:rFonts w:ascii="Times New Roman" w:hAnsi="Times New Roman" w:cs="Times New Roman"/>
          <w:b/>
          <w:sz w:val="24"/>
          <w:szCs w:val="24"/>
        </w:rPr>
        <w:t xml:space="preserve"> женских половых органов, в 2018 году</w:t>
      </w:r>
    </w:p>
    <w:p w:rsidR="005677F8" w:rsidRDefault="005677F8" w:rsidP="001772AD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C1" w:rsidRPr="005677F8" w:rsidRDefault="00483EC1" w:rsidP="001772AD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7F8" w:rsidRPr="005677F8" w:rsidRDefault="005677F8" w:rsidP="001772AD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</w:t>
      </w:r>
      <w:r w:rsidRPr="005677F8">
        <w:rPr>
          <w:rFonts w:ascii="Times New Roman" w:hAnsi="Times New Roman" w:cs="Times New Roman"/>
          <w:b/>
          <w:bCs/>
          <w:sz w:val="24"/>
          <w:szCs w:val="24"/>
        </w:rPr>
        <w:t xml:space="preserve">– 430 штук, </w:t>
      </w:r>
      <w:r w:rsidRPr="005677F8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5677F8" w:rsidRPr="005677F8" w:rsidRDefault="005677F8" w:rsidP="001772AD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1 путевка для лечения льготных категорий граждан с заболеваниями </w:t>
      </w:r>
      <w:r w:rsidRPr="005677F8">
        <w:rPr>
          <w:rFonts w:ascii="Times New Roman" w:hAnsi="Times New Roman" w:cs="Times New Roman"/>
          <w:sz w:val="24"/>
          <w:szCs w:val="24"/>
        </w:rPr>
        <w:t xml:space="preserve">крови, </w:t>
      </w:r>
      <w:r w:rsidRPr="005677F8">
        <w:rPr>
          <w:rStyle w:val="ng-binding"/>
          <w:rFonts w:ascii="Times New Roman" w:hAnsi="Times New Roman" w:cs="Times New Roman"/>
          <w:sz w:val="24"/>
          <w:szCs w:val="24"/>
        </w:rPr>
        <w:t>кроветворных органов и отдельных нарушений</w:t>
      </w:r>
      <w:r w:rsidRPr="0056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70 путевок для лечения льготных категорий граждан с заболеваниями </w:t>
      </w:r>
      <w:r w:rsidRPr="005677F8">
        <w:rPr>
          <w:rFonts w:ascii="Times New Roman" w:hAnsi="Times New Roman" w:cs="Times New Roman"/>
          <w:sz w:val="24"/>
          <w:szCs w:val="24"/>
        </w:rPr>
        <w:t>эндокринной системы</w:t>
      </w:r>
      <w:r w:rsidRPr="0056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95 путевки для лечения льготных категорий граждан с заболеваниями </w:t>
      </w:r>
      <w:r w:rsidRPr="005677F8">
        <w:rPr>
          <w:rFonts w:ascii="Times New Roman" w:hAnsi="Times New Roman" w:cs="Times New Roman"/>
          <w:sz w:val="24"/>
          <w:szCs w:val="24"/>
        </w:rPr>
        <w:t>нервной системы</w:t>
      </w:r>
      <w:r w:rsidRPr="0056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116 путевок для лечения льготных категорий граждан с заболеваниями </w:t>
      </w:r>
      <w:r w:rsidRPr="005677F8">
        <w:rPr>
          <w:rFonts w:ascii="Times New Roman" w:hAnsi="Times New Roman" w:cs="Times New Roman"/>
          <w:sz w:val="24"/>
          <w:szCs w:val="24"/>
        </w:rPr>
        <w:t>системы кровообращения</w:t>
      </w:r>
      <w:r w:rsidRPr="005677F8">
        <w:rPr>
          <w:rFonts w:ascii="Times New Roman" w:hAnsi="Times New Roman" w:cs="Times New Roman"/>
          <w:bCs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>95 путевок для лечения льготных категорий граждан с заболеваниями органов пищеварения;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>1 путевка с заболеваниями женских половых органов.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Стоимость 1 путевки </w:t>
      </w:r>
      <w:r w:rsidRPr="005677F8">
        <w:rPr>
          <w:rFonts w:ascii="Times New Roman" w:hAnsi="Times New Roman" w:cs="Times New Roman"/>
          <w:bCs/>
          <w:sz w:val="24"/>
          <w:szCs w:val="24"/>
        </w:rPr>
        <w:t xml:space="preserve">для лечения льготных категорий граждан 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5677F8">
        <w:rPr>
          <w:rFonts w:ascii="Times New Roman" w:hAnsi="Times New Roman" w:cs="Times New Roman"/>
          <w:b/>
          <w:sz w:val="24"/>
          <w:szCs w:val="24"/>
          <w:lang w:eastAsia="ru-RU"/>
        </w:rPr>
        <w:t>21 646,80</w:t>
      </w:r>
      <w:r w:rsidRPr="005677F8">
        <w:rPr>
          <w:rFonts w:ascii="Times New Roman" w:hAnsi="Times New Roman" w:cs="Times New Roman"/>
          <w:sz w:val="24"/>
          <w:szCs w:val="24"/>
        </w:rPr>
        <w:t xml:space="preserve"> (Двадцать одна тысяча шестьсот сорок шесть) рублей </w:t>
      </w:r>
      <w:r w:rsidRPr="005677F8">
        <w:rPr>
          <w:rFonts w:ascii="Times New Roman" w:hAnsi="Times New Roman" w:cs="Times New Roman"/>
          <w:b/>
          <w:sz w:val="24"/>
          <w:szCs w:val="24"/>
          <w:lang w:eastAsia="ru-RU"/>
        </w:rPr>
        <w:t>80</w:t>
      </w:r>
      <w:r w:rsidRPr="005677F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677F8">
        <w:rPr>
          <w:rFonts w:ascii="Times New Roman" w:hAnsi="Times New Roman" w:cs="Times New Roman"/>
          <w:bCs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Стоимость 1 дня пребывания – </w:t>
      </w:r>
      <w:r w:rsidRPr="00567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1 202,60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(Одна тысяча двести два) рубля </w:t>
      </w:r>
      <w:r w:rsidRPr="00567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копеек</w:t>
      </w:r>
      <w:r w:rsidRPr="005677F8">
        <w:rPr>
          <w:rFonts w:ascii="Times New Roman" w:hAnsi="Times New Roman" w:cs="Times New Roman"/>
          <w:bCs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Продолжительность оказания услуг 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677F8">
        <w:rPr>
          <w:rFonts w:ascii="Times New Roman" w:hAnsi="Times New Roman" w:cs="Times New Roman"/>
          <w:b/>
          <w:sz w:val="24"/>
          <w:szCs w:val="24"/>
        </w:rPr>
        <w:t>18</w:t>
      </w:r>
      <w:r w:rsidRPr="005677F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5677F8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6 путевок </w:t>
      </w:r>
      <w:r w:rsidRPr="005677F8">
        <w:rPr>
          <w:rFonts w:ascii="Times New Roman" w:hAnsi="Times New Roman" w:cs="Times New Roman"/>
          <w:sz w:val="24"/>
          <w:szCs w:val="24"/>
        </w:rPr>
        <w:t xml:space="preserve">для детей – инвалидов с заболеваниями крови, </w:t>
      </w:r>
      <w:r w:rsidRPr="005677F8">
        <w:rPr>
          <w:rStyle w:val="ng-binding"/>
          <w:rFonts w:ascii="Times New Roman" w:hAnsi="Times New Roman" w:cs="Times New Roman"/>
          <w:sz w:val="24"/>
          <w:szCs w:val="24"/>
        </w:rPr>
        <w:t>кроветворных органов и отдельных нарушений</w:t>
      </w:r>
      <w:r w:rsidRPr="0056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>6 путевок для сопровождающих лиц;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15 путевок </w:t>
      </w:r>
      <w:r w:rsidRPr="005677F8">
        <w:rPr>
          <w:rFonts w:ascii="Times New Roman" w:hAnsi="Times New Roman" w:cs="Times New Roman"/>
          <w:sz w:val="24"/>
          <w:szCs w:val="24"/>
        </w:rPr>
        <w:t>для детей – инвалидов с заболеваниями эндокринной системы</w:t>
      </w:r>
      <w:r w:rsidRPr="0056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>15 путевок для сопровождающих лиц;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Cs/>
          <w:sz w:val="24"/>
          <w:szCs w:val="24"/>
        </w:rPr>
        <w:t xml:space="preserve">5 путевок </w:t>
      </w:r>
      <w:r w:rsidRPr="005677F8">
        <w:rPr>
          <w:rFonts w:ascii="Times New Roman" w:hAnsi="Times New Roman" w:cs="Times New Roman"/>
          <w:sz w:val="24"/>
          <w:szCs w:val="24"/>
        </w:rPr>
        <w:t>для детей – инвалидов</w:t>
      </w:r>
      <w:r w:rsidRPr="005677F8">
        <w:rPr>
          <w:rFonts w:ascii="Times New Roman" w:hAnsi="Times New Roman" w:cs="Times New Roman"/>
          <w:bCs/>
          <w:sz w:val="24"/>
          <w:szCs w:val="24"/>
        </w:rPr>
        <w:t xml:space="preserve"> с заболеваниями органов пищеварения;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5 путевок </w:t>
      </w:r>
      <w:r w:rsidRPr="005677F8">
        <w:rPr>
          <w:rFonts w:ascii="Times New Roman" w:hAnsi="Times New Roman" w:cs="Times New Roman"/>
          <w:bCs/>
          <w:sz w:val="24"/>
          <w:szCs w:val="24"/>
        </w:rPr>
        <w:t>для сопровождающих лиц.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Стоимость 1 путевки для детей-инвалидов и их сопровождающих лиц – </w:t>
      </w:r>
      <w:r w:rsidRPr="005677F8">
        <w:rPr>
          <w:rFonts w:ascii="Times New Roman" w:hAnsi="Times New Roman" w:cs="Times New Roman"/>
          <w:b/>
          <w:sz w:val="24"/>
          <w:szCs w:val="24"/>
        </w:rPr>
        <w:t xml:space="preserve">25 254,60 </w:t>
      </w:r>
      <w:r w:rsidRPr="005677F8">
        <w:rPr>
          <w:rFonts w:ascii="Times New Roman" w:hAnsi="Times New Roman" w:cs="Times New Roman"/>
          <w:sz w:val="24"/>
          <w:szCs w:val="24"/>
        </w:rPr>
        <w:t xml:space="preserve">(Двадцать пять тысяч двести пятьдесят четыре) рубля </w:t>
      </w:r>
      <w:r w:rsidRPr="005677F8">
        <w:rPr>
          <w:rFonts w:ascii="Times New Roman" w:hAnsi="Times New Roman" w:cs="Times New Roman"/>
          <w:b/>
          <w:sz w:val="24"/>
          <w:szCs w:val="24"/>
        </w:rPr>
        <w:t>60</w:t>
      </w:r>
      <w:r w:rsidRPr="005677F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Стоимость 1 дня пребывания для детей-инвалидов и их сопровождающих лиц –  </w:t>
      </w:r>
      <w:r w:rsidR="008114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7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1 202,60 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>(Одна тысяча двести два) рубля</w:t>
      </w:r>
      <w:r w:rsidRPr="00567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60 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>копеек</w:t>
      </w:r>
      <w:r w:rsidRPr="005677F8">
        <w:rPr>
          <w:rFonts w:ascii="Times New Roman" w:hAnsi="Times New Roman" w:cs="Times New Roman"/>
          <w:bCs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Продолжительность оказания услуг </w:t>
      </w:r>
      <w:r w:rsidRPr="00567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677F8">
        <w:rPr>
          <w:rFonts w:ascii="Times New Roman" w:hAnsi="Times New Roman" w:cs="Times New Roman"/>
          <w:b/>
          <w:sz w:val="24"/>
          <w:szCs w:val="24"/>
        </w:rPr>
        <w:t>21</w:t>
      </w:r>
      <w:r w:rsidRPr="005677F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pStyle w:val="2"/>
        <w:keepNext/>
        <w:keepLines/>
        <w:ind w:firstLine="567"/>
        <w:rPr>
          <w:b/>
        </w:rPr>
      </w:pPr>
      <w:r w:rsidRPr="005677F8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677F8" w:rsidRPr="005677F8" w:rsidRDefault="005677F8" w:rsidP="0059578B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5677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от 22.11.2004 № 219 «Об утверждении стандарта санаторно-курортной помощи</w:t>
      </w:r>
      <w:r w:rsidRPr="005677F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больным с болезнями крови, кроветворных органов и отдельными нарушениями, вовлекающими иммунный механизм»</w:t>
      </w:r>
      <w:r w:rsidRPr="005677F8">
        <w:rPr>
          <w:rFonts w:ascii="Times New Roman" w:hAnsi="Times New Roman" w:cs="Times New Roman"/>
          <w:sz w:val="24"/>
          <w:szCs w:val="24"/>
        </w:rPr>
        <w:t>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220 «Об утверждении стандарта санаторно-курортной помощи больным сахарным диабетом»;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677F8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5677F8">
        <w:rPr>
          <w:rFonts w:ascii="Times New Roman" w:hAnsi="Times New Roman" w:cs="Times New Roman"/>
          <w:sz w:val="24"/>
          <w:szCs w:val="24"/>
        </w:rPr>
        <w:t>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677F8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5677F8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677F8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5677F8"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677F8" w:rsidRPr="005677F8" w:rsidRDefault="005677F8" w:rsidP="005957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            от 22.11.2004 № 218 </w:t>
      </w:r>
      <w:r w:rsidRPr="005677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«Об утверждении стандарта санаторно-курортной помощи больным с болезнями женских тазовых органов, </w:t>
      </w:r>
      <w:proofErr w:type="spellStart"/>
      <w:r w:rsidRPr="005677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невоспалительными</w:t>
      </w:r>
      <w:proofErr w:type="spellEnd"/>
      <w:r w:rsidRPr="005677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болезнями женских половых органов»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- в соответствии с Методическими указаниями Минздрава России от 22.12.1999г.           № 99/227 «Медицинские показания и противопоказания для санаторно-курортного лечения взрослых и подростков (кроме больных туберкулезом)»;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F8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«Терапия», «Педиатрия», «Гематология», «Эндокринология», «Неврология», «Кардиология», «Гастроэнтерология», «Гинекология»,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lastRenderedPageBreak/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5677F8" w:rsidRPr="005677F8" w:rsidRDefault="005677F8" w:rsidP="0059578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5677F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77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677F8">
        <w:rPr>
          <w:rFonts w:ascii="Times New Roman" w:hAnsi="Times New Roman" w:cs="Times New Roman"/>
          <w:b/>
          <w:sz w:val="24"/>
          <w:szCs w:val="24"/>
        </w:rPr>
        <w:t>.</w:t>
      </w:r>
    </w:p>
    <w:p w:rsidR="005677F8" w:rsidRPr="005677F8" w:rsidRDefault="005677F8" w:rsidP="0059578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F8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5677F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77F8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</w:t>
      </w:r>
      <w:r w:rsidRPr="005677F8">
        <w:rPr>
          <w:rFonts w:ascii="Times New Roman" w:hAnsi="Times New Roman" w:cs="Times New Roman"/>
          <w:b/>
          <w:sz w:val="24"/>
          <w:szCs w:val="24"/>
        </w:rPr>
        <w:t>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5677F8" w:rsidRPr="005677F8" w:rsidRDefault="005677F8" w:rsidP="0059578B">
      <w:pPr>
        <w:pStyle w:val="2"/>
        <w:keepNext/>
        <w:keepLines/>
      </w:pPr>
      <w:r w:rsidRPr="005677F8">
        <w:t>менее 80 %.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5677F8" w:rsidRPr="005677F8" w:rsidRDefault="005677F8" w:rsidP="0059578B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77F8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5677F8">
        <w:rPr>
          <w:rFonts w:ascii="Times New Roman" w:hAnsi="Times New Roman" w:cs="Times New Roman"/>
          <w:sz w:val="24"/>
          <w:szCs w:val="24"/>
        </w:rPr>
        <w:t xml:space="preserve"> </w:t>
      </w:r>
      <w:r w:rsidRPr="005677F8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5677F8" w:rsidRPr="005677F8" w:rsidRDefault="005677F8" w:rsidP="0059578B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77F8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5677F8" w:rsidRPr="005677F8" w:rsidRDefault="005677F8" w:rsidP="0059578B">
      <w:pPr>
        <w:pStyle w:val="2"/>
        <w:keepNext/>
        <w:keepLines/>
        <w:ind w:firstLine="567"/>
      </w:pPr>
      <w:r w:rsidRPr="005677F8">
        <w:rPr>
          <w:bCs w:val="0"/>
        </w:rPr>
        <w:t xml:space="preserve">1.12. Организация диетического и лечебного питания в </w:t>
      </w:r>
      <w:r w:rsidRPr="005677F8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Выбор блюд - заказное меню, обслуживание – официантами.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 оборудованы системой кондиционирования;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 оборудованы системами холодного и горячего водоснабжения;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-оборудовано системами по обеспечению пациентов питьевой водой круглосуточно;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1.14. Дополнительно предоставляемые услуги: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 служба приема (круглосуточный прием);</w:t>
      </w:r>
    </w:p>
    <w:p w:rsidR="005677F8" w:rsidRPr="005677F8" w:rsidRDefault="005677F8" w:rsidP="0059578B">
      <w:pPr>
        <w:pStyle w:val="2"/>
        <w:keepNext/>
        <w:keepLines/>
        <w:rPr>
          <w:bCs w:val="0"/>
        </w:rPr>
      </w:pPr>
      <w:r w:rsidRPr="005677F8">
        <w:rPr>
          <w:bCs w:val="0"/>
        </w:rPr>
        <w:t xml:space="preserve">        </w:t>
      </w:r>
      <w:r w:rsidRPr="005677F8">
        <w:t>- наличие охраняемой автостоянки;</w:t>
      </w:r>
    </w:p>
    <w:p w:rsidR="005677F8" w:rsidRPr="005677F8" w:rsidRDefault="005677F8" w:rsidP="0059578B">
      <w:pPr>
        <w:pStyle w:val="2"/>
        <w:keepNext/>
        <w:keepLines/>
        <w:ind w:firstLine="567"/>
        <w:rPr>
          <w:bCs w:val="0"/>
        </w:rPr>
      </w:pPr>
      <w:r w:rsidRPr="005677F8">
        <w:rPr>
          <w:bCs w:val="0"/>
        </w:rPr>
        <w:t>- организация досуга;</w:t>
      </w:r>
    </w:p>
    <w:p w:rsidR="0059578B" w:rsidRDefault="005677F8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F8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5677F8">
        <w:rPr>
          <w:rFonts w:ascii="Times New Roman" w:hAnsi="Times New Roman" w:cs="Times New Roman"/>
          <w:bCs/>
          <w:sz w:val="24"/>
          <w:szCs w:val="24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24AF1" w:rsidRDefault="00624AF1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F1" w:rsidRDefault="00624AF1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F1" w:rsidRDefault="00624AF1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2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3"/>
    <w:rsid w:val="001772AD"/>
    <w:rsid w:val="001B3101"/>
    <w:rsid w:val="00245349"/>
    <w:rsid w:val="00353F00"/>
    <w:rsid w:val="003F37F3"/>
    <w:rsid w:val="00483EC1"/>
    <w:rsid w:val="00527F50"/>
    <w:rsid w:val="005677F8"/>
    <w:rsid w:val="0059578B"/>
    <w:rsid w:val="006077AA"/>
    <w:rsid w:val="00624AF1"/>
    <w:rsid w:val="00685AA7"/>
    <w:rsid w:val="007E6896"/>
    <w:rsid w:val="00811498"/>
    <w:rsid w:val="00920847"/>
    <w:rsid w:val="009C4358"/>
    <w:rsid w:val="00DC0855"/>
    <w:rsid w:val="00DE4811"/>
    <w:rsid w:val="00E34CCF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DA72-ACCC-45A9-A1F5-BDA065D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7F8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B3101"/>
  </w:style>
  <w:style w:type="table" w:styleId="a3">
    <w:name w:val="Table Grid"/>
    <w:basedOn w:val="a1"/>
    <w:uiPriority w:val="39"/>
    <w:rsid w:val="0035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7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Body Text 2"/>
    <w:basedOn w:val="a"/>
    <w:link w:val="20"/>
    <w:rsid w:val="005677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677F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567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16</cp:revision>
  <cp:lastPrinted>2018-03-05T07:39:00Z</cp:lastPrinted>
  <dcterms:created xsi:type="dcterms:W3CDTF">2018-03-01T16:08:00Z</dcterms:created>
  <dcterms:modified xsi:type="dcterms:W3CDTF">2018-03-13T10:54:00Z</dcterms:modified>
</cp:coreProperties>
</file>