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3" w:rsidRPr="005861E4" w:rsidRDefault="00BC3563" w:rsidP="00BC3563">
      <w:pPr>
        <w:rPr>
          <w:b/>
          <w:u w:val="single"/>
        </w:rPr>
      </w:pPr>
      <w:r w:rsidRPr="005861E4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</w:p>
    <w:p w:rsidR="00BC3563" w:rsidRPr="005861E4" w:rsidRDefault="00BC3563" w:rsidP="00BC3563"/>
    <w:p w:rsidR="00BC3563" w:rsidRPr="00996C71" w:rsidRDefault="00BC3563" w:rsidP="00BC3563">
      <w:pPr>
        <w:rPr>
          <w:b/>
        </w:rPr>
      </w:pPr>
      <w:r w:rsidRPr="00996C71">
        <w:rPr>
          <w:b/>
        </w:rPr>
        <w:t>Наименование предмета контракта:</w:t>
      </w:r>
    </w:p>
    <w:p w:rsidR="00BC3563" w:rsidRPr="00996C71" w:rsidRDefault="00BC3563" w:rsidP="00BC3563">
      <w:r w:rsidRPr="00996C71">
        <w:t>Поставка кресел-колясок с ручным приводом комнатных для обеспечения инвалидов</w:t>
      </w:r>
      <w:r>
        <w:t xml:space="preserve"> и детей инвалидов.</w:t>
      </w:r>
    </w:p>
    <w:p w:rsidR="00BC3563" w:rsidRPr="00996C71" w:rsidRDefault="00BC3563" w:rsidP="00BC3563"/>
    <w:p w:rsidR="00BC3563" w:rsidRPr="00996C71" w:rsidRDefault="00BC3563" w:rsidP="00BC3563">
      <w:pPr>
        <w:rPr>
          <w:b/>
        </w:rPr>
      </w:pPr>
      <w:r w:rsidRPr="00996C71">
        <w:rPr>
          <w:b/>
        </w:rPr>
        <w:t xml:space="preserve">Место доставки товара: </w:t>
      </w:r>
    </w:p>
    <w:p w:rsidR="00BC3563" w:rsidRPr="00996C71" w:rsidRDefault="00BC3563" w:rsidP="00BC3563">
      <w:pPr>
        <w:pStyle w:val="Standard"/>
        <w:jc w:val="both"/>
        <w:rPr>
          <w:rFonts w:eastAsia="Times New Roman"/>
          <w:spacing w:val="-4"/>
        </w:rPr>
      </w:pPr>
      <w:r w:rsidRPr="00996C71">
        <w:t xml:space="preserve">по месту проживания Получателей на территории Республики Татарстан, </w:t>
      </w:r>
      <w:r w:rsidRPr="00996C71">
        <w:rPr>
          <w:rFonts w:eastAsia="Times New Roman"/>
          <w:spacing w:val="-4"/>
        </w:rPr>
        <w:t>согласно списку Получателей.</w:t>
      </w:r>
    </w:p>
    <w:p w:rsidR="00BC3563" w:rsidRPr="00996C71" w:rsidRDefault="00BC3563" w:rsidP="00BC3563"/>
    <w:p w:rsidR="00BC3563" w:rsidRPr="00996C71" w:rsidRDefault="00BC3563" w:rsidP="00BC3563">
      <w:pPr>
        <w:rPr>
          <w:b/>
        </w:rPr>
      </w:pPr>
      <w:r w:rsidRPr="00996C71">
        <w:rPr>
          <w:b/>
        </w:rPr>
        <w:t xml:space="preserve">Сроки поставки товара: </w:t>
      </w:r>
    </w:p>
    <w:p w:rsidR="00BC3563" w:rsidRDefault="00BC3563" w:rsidP="00BC3563">
      <w:pPr>
        <w:rPr>
          <w:spacing w:val="-4"/>
        </w:rPr>
      </w:pPr>
      <w:r w:rsidRPr="00996C71">
        <w:rPr>
          <w:spacing w:val="-4"/>
        </w:rPr>
        <w:t xml:space="preserve">с даты заключения Контракта по </w:t>
      </w:r>
      <w:r>
        <w:rPr>
          <w:spacing w:val="-4"/>
        </w:rPr>
        <w:t>20</w:t>
      </w:r>
      <w:r w:rsidRPr="00996C71">
        <w:rPr>
          <w:spacing w:val="-4"/>
        </w:rPr>
        <w:t>.12.2018 года (включительно).</w:t>
      </w:r>
    </w:p>
    <w:p w:rsidR="00BC3563" w:rsidRPr="005861E4" w:rsidRDefault="00BC3563" w:rsidP="00BC3563"/>
    <w:p w:rsidR="00BC3563" w:rsidRPr="005861E4" w:rsidRDefault="00BC3563" w:rsidP="00BC3563">
      <w:pPr>
        <w:rPr>
          <w:b/>
        </w:rPr>
      </w:pPr>
      <w:r w:rsidRPr="005861E4">
        <w:rPr>
          <w:b/>
        </w:rPr>
        <w:t>Требования, предъявляемые к качеству, безопасности, маркировке, сроку и объему предоставленных гарантий качества товара: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Маркировка кресла-коляски должна содержать: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 xml:space="preserve">- наименование производителя (товарный знак предприятия-производителя); 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 xml:space="preserve">- адрес производителя; 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- обозначение типа (модели) кресла-коляски (в зависимости от модификации);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- дату выпуска (месяц, год);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- артикул модификации кресла-коляски;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- серийный номер данного кресла-коляски.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- рекомендуемую максимальную массу пользователя.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>Гарантийный срок эксплуатации кресел-колясок не менее      12 месяцев со дня ввода в эксплуатацию.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BC3563" w:rsidRPr="0014533B" w:rsidRDefault="00BC3563" w:rsidP="00BC3563">
      <w:pPr>
        <w:autoSpaceDE w:val="0"/>
        <w:ind w:firstLine="709"/>
        <w:rPr>
          <w:color w:val="000000"/>
          <w:kern w:val="2"/>
        </w:rPr>
      </w:pPr>
      <w:r w:rsidRPr="0014533B">
        <w:rPr>
          <w:color w:val="000000"/>
          <w:kern w:val="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BC3563" w:rsidRPr="00F41548" w:rsidRDefault="00BC3563" w:rsidP="00BC3563">
      <w:pPr>
        <w:autoSpaceDE w:val="0"/>
        <w:ind w:firstLine="709"/>
        <w:rPr>
          <w:color w:val="000000"/>
          <w:kern w:val="2"/>
        </w:rPr>
      </w:pPr>
      <w:r w:rsidRPr="00F41548">
        <w:rPr>
          <w:color w:val="000000"/>
          <w:kern w:val="2"/>
        </w:rPr>
        <w:t>Поставщик должен располагать сервисной службой, находящейся          __________________________________________________________________________________</w:t>
      </w:r>
    </w:p>
    <w:p w:rsidR="00BC3563" w:rsidRPr="00F41548" w:rsidRDefault="00BC3563" w:rsidP="00BC3563">
      <w:pPr>
        <w:autoSpaceDE w:val="0"/>
        <w:ind w:firstLine="709"/>
        <w:rPr>
          <w:color w:val="000000"/>
          <w:kern w:val="2"/>
          <w:sz w:val="18"/>
        </w:rPr>
      </w:pPr>
      <w:r w:rsidRPr="00F41548">
        <w:rPr>
          <w:color w:val="000000"/>
          <w:kern w:val="2"/>
          <w:sz w:val="18"/>
        </w:rPr>
        <w:t xml:space="preserve">                                                  (указать адрес места нахождения сервисной службы)</w:t>
      </w:r>
    </w:p>
    <w:p w:rsidR="00BC3563" w:rsidRPr="0066386F" w:rsidRDefault="00BC3563" w:rsidP="00BC3563">
      <w:pPr>
        <w:autoSpaceDE w:val="0"/>
      </w:pPr>
      <w:r w:rsidRPr="00F41548">
        <w:rPr>
          <w:color w:val="000000"/>
          <w:kern w:val="2"/>
        </w:rPr>
        <w:lastRenderedPageBreak/>
        <w:t>для обеспечения гарантийного ремонта поставляемых кресел-колясок.</w:t>
      </w:r>
      <w:r>
        <w:rPr>
          <w:color w:val="000000"/>
          <w:kern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6791"/>
        <w:gridCol w:w="1507"/>
      </w:tblGrid>
      <w:tr w:rsidR="00BC3563" w:rsidRPr="0066386F" w:rsidTr="00BB228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Pr="0066386F" w:rsidRDefault="00BC3563" w:rsidP="00BB228A">
            <w:pPr>
              <w:jc w:val="center"/>
              <w:rPr>
                <w:b/>
              </w:rPr>
            </w:pPr>
            <w:r w:rsidRPr="0066386F">
              <w:rPr>
                <w:b/>
              </w:rPr>
              <w:t>Наименование</w:t>
            </w:r>
          </w:p>
          <w:p w:rsidR="00BC3563" w:rsidRPr="0066386F" w:rsidRDefault="00BC3563" w:rsidP="00BB228A">
            <w:pPr>
              <w:jc w:val="center"/>
              <w:rPr>
                <w:b/>
              </w:rPr>
            </w:pPr>
            <w:r w:rsidRPr="0066386F">
              <w:rPr>
                <w:b/>
              </w:rPr>
              <w:t>товара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Pr="0066386F" w:rsidRDefault="00BC3563" w:rsidP="00BB228A">
            <w:pPr>
              <w:jc w:val="center"/>
              <w:rPr>
                <w:b/>
              </w:rPr>
            </w:pPr>
            <w:r w:rsidRPr="0066386F">
              <w:rPr>
                <w:b/>
              </w:rPr>
              <w:t xml:space="preserve">Характеристики товара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Pr="0066386F" w:rsidRDefault="00BC3563" w:rsidP="00BB228A">
            <w:pPr>
              <w:jc w:val="center"/>
              <w:rPr>
                <w:b/>
              </w:rPr>
            </w:pPr>
            <w:r w:rsidRPr="0066386F">
              <w:rPr>
                <w:b/>
              </w:rPr>
              <w:t>Количество товара, штук</w:t>
            </w:r>
          </w:p>
        </w:tc>
      </w:tr>
      <w:tr w:rsidR="00BC3563" w:rsidRPr="0066386F" w:rsidTr="00BB228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Pr="0066386F" w:rsidRDefault="00BC3563" w:rsidP="00BB228A">
            <w:pPr>
              <w:rPr>
                <w:b/>
              </w:rPr>
            </w:pPr>
            <w:r w:rsidRPr="002E0B30">
              <w:rPr>
                <w:b/>
              </w:rPr>
              <w:t xml:space="preserve">Кресло-коляска </w:t>
            </w:r>
            <w:r>
              <w:rPr>
                <w:b/>
              </w:rPr>
              <w:t xml:space="preserve">с руч-ным приво-дом комнат-ная </w:t>
            </w:r>
            <w:r w:rsidRPr="002E0B30">
              <w:rPr>
                <w:b/>
              </w:rPr>
              <w:t>для</w:t>
            </w:r>
            <w:r>
              <w:rPr>
                <w:b/>
              </w:rPr>
              <w:t xml:space="preserve"> обеспечения</w:t>
            </w:r>
            <w:r w:rsidRPr="002E0B30">
              <w:rPr>
                <w:b/>
              </w:rPr>
              <w:t xml:space="preserve"> инвали</w:t>
            </w:r>
            <w:r>
              <w:rPr>
                <w:b/>
              </w:rPr>
              <w:t>дов и детей инвалидов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Pr="0014533B" w:rsidRDefault="00BC3563" w:rsidP="00BB228A">
            <w:pPr>
              <w:ind w:firstLine="376"/>
            </w:pPr>
            <w:r w:rsidRPr="0014533B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Кресло-коляска должна быть с приводом от обода колеса.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Возможность складывания и раскладывания кресла-коляски без применения инструмента.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В качестве опор вращения в передних и в задних колесах должны быть применены шарико</w:t>
            </w:r>
            <w:r>
              <w:t>вые подшипники, работающие в па</w:t>
            </w:r>
            <w:r w:rsidRPr="0014533B">
              <w:t xml:space="preserve">ре со стальной втулкой.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Диаметр приводных колес должен составлять не менее 57 см и не более 62 см.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Кресло-коляска должна быть снабжена </w:t>
            </w:r>
            <w:r w:rsidRPr="0014533B">
              <w:lastRenderedPageBreak/>
              <w:t>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- изменение высоты сиденья спереди в диапазоне не менее 3 и сзади в диапазоне не менее 9 см;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-  изменение угла наклона сиденья от минус 5º до 15º;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- изменение длины колесной базы не менее чем в двух положениях в диапазоне не менее 8</w:t>
            </w:r>
            <w:r>
              <w:t xml:space="preserve"> см посредством регулировки рас</w:t>
            </w:r>
            <w:r w:rsidRPr="0014533B">
              <w:t>стояния между приводными и поворотными колесами.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Кресло-коляска должна быть укомплектована подушкой на сиденье толщиной не менее 5 см.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Максимальный вес пользователя: не менее 125 кг включительно.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Вес кресла-коляски без дополнительного оснащения и без подушки не более 18  кг.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Маркировка кресла-коляски должна содержать: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- наименование производителя;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- адрес производителя; 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- обозначение типа (модели) кресла-коляски (в зависимости от модификации);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- дату выпуска (месяц, год);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- артикул модификации кресла-коляски;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- серийный номер;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- рекомендуемую максимальную массу пользователя.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В комплект поставки должно входить: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- набор инструментов;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>- инструкция для пользователя (на русском языке);</w:t>
            </w:r>
          </w:p>
          <w:p w:rsidR="00BC3563" w:rsidRPr="0014533B" w:rsidRDefault="00BC3563" w:rsidP="00BB228A">
            <w:pPr>
              <w:ind w:firstLine="376"/>
            </w:pPr>
            <w:r w:rsidRPr="0014533B">
              <w:t xml:space="preserve">       - гарантийный талон (с отметкой о произведенной проверке контроля качества).</w:t>
            </w:r>
          </w:p>
          <w:p w:rsidR="00BC3563" w:rsidRPr="0066386F" w:rsidRDefault="00BC3563" w:rsidP="00BB228A">
            <w:pPr>
              <w:ind w:firstLine="446"/>
            </w:pPr>
            <w:r w:rsidRPr="0014533B"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3" w:rsidRPr="0066386F" w:rsidRDefault="00BC3563" w:rsidP="00BB2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450</w:t>
            </w:r>
          </w:p>
        </w:tc>
      </w:tr>
    </w:tbl>
    <w:p w:rsidR="00BC3563" w:rsidRPr="0066386F" w:rsidRDefault="00BC3563" w:rsidP="00BC3563"/>
    <w:p w:rsidR="00BC3563" w:rsidRDefault="00BC3563" w:rsidP="00BC3563">
      <w:pPr>
        <w:ind w:left="1080"/>
      </w:pPr>
    </w:p>
    <w:p w:rsidR="00BC3563" w:rsidRDefault="00BC3563" w:rsidP="00BC3563">
      <w:pPr>
        <w:ind w:left="1080"/>
      </w:pPr>
    </w:p>
    <w:p w:rsidR="00BC3563" w:rsidRDefault="00BC3563" w:rsidP="00BC3563">
      <w:pPr>
        <w:ind w:left="1080"/>
      </w:pPr>
    </w:p>
    <w:p w:rsidR="00BC3563" w:rsidRDefault="00BC3563" w:rsidP="00BC3563">
      <w:pPr>
        <w:ind w:left="1080"/>
      </w:pPr>
    </w:p>
    <w:p w:rsidR="002527AC" w:rsidRPr="00891C50" w:rsidRDefault="002527AC" w:rsidP="00891C50">
      <w:bookmarkStart w:id="0" w:name="_GoBack"/>
      <w:bookmarkEnd w:id="0"/>
    </w:p>
    <w:sectPr w:rsidR="002527AC" w:rsidRPr="00891C50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AE" w:rsidRDefault="00864BAE">
      <w:r>
        <w:separator/>
      </w:r>
    </w:p>
  </w:endnote>
  <w:endnote w:type="continuationSeparator" w:id="0">
    <w:p w:rsidR="00864BAE" w:rsidRDefault="0086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864BAE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C356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AE" w:rsidRDefault="00864BAE">
      <w:r>
        <w:separator/>
      </w:r>
    </w:p>
  </w:footnote>
  <w:footnote w:type="continuationSeparator" w:id="0">
    <w:p w:rsidR="00864BAE" w:rsidRDefault="0086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160DE2"/>
    <w:rsid w:val="001A4F5F"/>
    <w:rsid w:val="002527AC"/>
    <w:rsid w:val="002876D4"/>
    <w:rsid w:val="002E5DFF"/>
    <w:rsid w:val="0033246F"/>
    <w:rsid w:val="0034273F"/>
    <w:rsid w:val="003606D3"/>
    <w:rsid w:val="003C1E66"/>
    <w:rsid w:val="003D7C8D"/>
    <w:rsid w:val="0042038E"/>
    <w:rsid w:val="00426DBB"/>
    <w:rsid w:val="00436C0E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64BAE"/>
    <w:rsid w:val="00883797"/>
    <w:rsid w:val="00891C50"/>
    <w:rsid w:val="008966F5"/>
    <w:rsid w:val="008B6FA4"/>
    <w:rsid w:val="009175F6"/>
    <w:rsid w:val="0092140A"/>
    <w:rsid w:val="00A01D47"/>
    <w:rsid w:val="00A605DB"/>
    <w:rsid w:val="00AF5C42"/>
    <w:rsid w:val="00B05F55"/>
    <w:rsid w:val="00B134F7"/>
    <w:rsid w:val="00B46769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40</cp:revision>
  <dcterms:created xsi:type="dcterms:W3CDTF">2018-08-20T07:52:00Z</dcterms:created>
  <dcterms:modified xsi:type="dcterms:W3CDTF">2018-11-20T14:16:00Z</dcterms:modified>
</cp:coreProperties>
</file>