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FA" w:rsidRDefault="000612FA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4D0" w:rsidRPr="00563EFD" w:rsidRDefault="003B6A3F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0532EF" w:rsidRPr="002814EC" w:rsidRDefault="003B6A3F" w:rsidP="003B6A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12FA">
        <w:rPr>
          <w:rFonts w:ascii="Times New Roman" w:hAnsi="Times New Roman" w:cs="Times New Roman"/>
          <w:sz w:val="28"/>
          <w:szCs w:val="28"/>
        </w:rPr>
        <w:t>поставк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2710" w:rsidRPr="00563EFD">
        <w:rPr>
          <w:rFonts w:ascii="Times New Roman" w:hAnsi="Times New Roman" w:cs="Times New Roman"/>
          <w:sz w:val="28"/>
          <w:szCs w:val="28"/>
        </w:rPr>
        <w:t xml:space="preserve"> подгузников для взрослых </w:t>
      </w:r>
      <w:r w:rsidR="000612FA">
        <w:rPr>
          <w:rFonts w:ascii="Times New Roman" w:hAnsi="Times New Roman" w:cs="Times New Roman"/>
          <w:sz w:val="28"/>
          <w:szCs w:val="28"/>
        </w:rPr>
        <w:t>для обеспечения инвалидов в 201</w:t>
      </w:r>
      <w:r w:rsidR="00657911">
        <w:rPr>
          <w:rFonts w:ascii="Times New Roman" w:hAnsi="Times New Roman" w:cs="Times New Roman"/>
          <w:sz w:val="28"/>
          <w:szCs w:val="28"/>
        </w:rPr>
        <w:t>9</w:t>
      </w:r>
      <w:r w:rsidR="000612FA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796"/>
        <w:gridCol w:w="1134"/>
      </w:tblGrid>
      <w:tr w:rsidR="003B6A3F" w:rsidTr="003B6A3F">
        <w:trPr>
          <w:trHeight w:val="1231"/>
        </w:trPr>
        <w:tc>
          <w:tcPr>
            <w:tcW w:w="717" w:type="dxa"/>
          </w:tcPr>
          <w:p w:rsidR="003B6A3F" w:rsidRPr="00AF39A2" w:rsidRDefault="003B6A3F" w:rsidP="006579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96" w:type="dxa"/>
          </w:tcPr>
          <w:p w:rsidR="003B6A3F" w:rsidRPr="00AF39A2" w:rsidRDefault="003B6A3F" w:rsidP="00E05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3B6A3F" w:rsidRPr="00AF39A2" w:rsidRDefault="003B6A3F" w:rsidP="00657911">
            <w:pPr>
              <w:tabs>
                <w:tab w:val="center" w:pos="5315"/>
                <w:tab w:val="right" w:pos="992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A3F" w:rsidRPr="00AF39A2" w:rsidRDefault="003B6A3F" w:rsidP="006579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  <w:p w:rsidR="003B6A3F" w:rsidRPr="00AF39A2" w:rsidRDefault="003B6A3F" w:rsidP="00657911">
            <w:pPr>
              <w:tabs>
                <w:tab w:val="center" w:pos="5315"/>
                <w:tab w:val="right" w:pos="9921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A3F" w:rsidTr="003B6A3F">
        <w:trPr>
          <w:trHeight w:val="1231"/>
        </w:trPr>
        <w:tc>
          <w:tcPr>
            <w:tcW w:w="717" w:type="dxa"/>
          </w:tcPr>
          <w:p w:rsidR="003B6A3F" w:rsidRDefault="003B6A3F" w:rsidP="006579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96" w:type="dxa"/>
          </w:tcPr>
          <w:p w:rsidR="003B6A3F" w:rsidRPr="00AF21A6" w:rsidRDefault="003B6A3F" w:rsidP="00AF21A6">
            <w:pPr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Подгузники для взрослых размер "S</w:t>
            </w:r>
            <w:r w:rsidRPr="00AF21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  <w:r w:rsidRPr="00AF21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00 г.,</w:t>
            </w:r>
          </w:p>
          <w:p w:rsidR="003B6A3F" w:rsidRPr="00AF21A6" w:rsidRDefault="003B6A3F" w:rsidP="00AF21A6"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2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 w:rsidRPr="00AF21A6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F21A6"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  <w:r w:rsidRPr="00AF2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2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обратная сорбция </w:t>
            </w:r>
            <w:r w:rsidRPr="00AF21A6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21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скорость впитывания </w:t>
            </w:r>
            <w:r w:rsidRPr="00AF21A6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  <w:p w:rsidR="003B6A3F" w:rsidRPr="00AF39A2" w:rsidRDefault="003B6A3F" w:rsidP="00E05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3B6A3F" w:rsidRPr="00AF39A2" w:rsidRDefault="003B6A3F" w:rsidP="006579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3B6A3F" w:rsidTr="003B6A3F">
        <w:trPr>
          <w:trHeight w:val="1231"/>
        </w:trPr>
        <w:tc>
          <w:tcPr>
            <w:tcW w:w="717" w:type="dxa"/>
          </w:tcPr>
          <w:p w:rsidR="003B6A3F" w:rsidRDefault="003B6A3F" w:rsidP="006579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96" w:type="dxa"/>
          </w:tcPr>
          <w:p w:rsidR="003B6A3F" w:rsidRPr="00AF39A2" w:rsidRDefault="003B6A3F" w:rsidP="00AF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Подгузники для взрослых размер " М" (объем талии/бедер до 120 см), с пол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ным влагопоглощением не менее 13</w:t>
            </w: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00 г.</w:t>
            </w:r>
          </w:p>
          <w:p w:rsidR="003B6A3F" w:rsidRPr="00AF21A6" w:rsidRDefault="003B6A3F" w:rsidP="00AF21A6">
            <w:pPr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22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обратная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</w:tc>
        <w:tc>
          <w:tcPr>
            <w:tcW w:w="1134" w:type="dxa"/>
          </w:tcPr>
          <w:p w:rsidR="003B6A3F" w:rsidRDefault="003B6A3F" w:rsidP="006579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3B6A3F" w:rsidTr="003B6A3F">
        <w:trPr>
          <w:trHeight w:val="2302"/>
        </w:trPr>
        <w:tc>
          <w:tcPr>
            <w:tcW w:w="717" w:type="dxa"/>
          </w:tcPr>
          <w:p w:rsidR="003B6A3F" w:rsidRDefault="003B6A3F" w:rsidP="00AF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96" w:type="dxa"/>
          </w:tcPr>
          <w:p w:rsidR="003B6A3F" w:rsidRPr="00AF39A2" w:rsidRDefault="003B6A3F" w:rsidP="00AF21A6">
            <w:pPr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Подгузники для взрослых размер "L" (объем талии/бедер до 150 см), с полным влагопоглощением 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145</w:t>
            </w: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 г</w:t>
            </w:r>
          </w:p>
          <w:p w:rsidR="003B6A3F" w:rsidRPr="00AF39A2" w:rsidRDefault="003B6A3F" w:rsidP="00AF21A6">
            <w:pPr>
              <w:spacing w:after="0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330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обратная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</w:tc>
        <w:tc>
          <w:tcPr>
            <w:tcW w:w="1134" w:type="dxa"/>
          </w:tcPr>
          <w:p w:rsidR="003B6A3F" w:rsidRPr="00AF39A2" w:rsidRDefault="003B6A3F" w:rsidP="00AF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3B6A3F" w:rsidTr="003B6A3F">
        <w:trPr>
          <w:trHeight w:val="70"/>
        </w:trPr>
        <w:tc>
          <w:tcPr>
            <w:tcW w:w="717" w:type="dxa"/>
          </w:tcPr>
          <w:p w:rsidR="003B6A3F" w:rsidRDefault="003B6A3F" w:rsidP="00AF21A6">
            <w:pPr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796" w:type="dxa"/>
          </w:tcPr>
          <w:p w:rsidR="003B6A3F" w:rsidRPr="00AF39A2" w:rsidRDefault="003B6A3F" w:rsidP="00AF21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Подгузники для взрослых размер "XL" (объем талии/бедер до 175 см), с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лным влагопоглощением не менее 145</w:t>
            </w: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 г.</w:t>
            </w:r>
          </w:p>
          <w:p w:rsidR="003B6A3F" w:rsidRPr="00AF39A2" w:rsidRDefault="003B6A3F" w:rsidP="00AF21A6">
            <w:pPr>
              <w:spacing w:after="0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33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обратная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</w:tc>
        <w:tc>
          <w:tcPr>
            <w:tcW w:w="1134" w:type="dxa"/>
          </w:tcPr>
          <w:p w:rsidR="003B6A3F" w:rsidRDefault="003B6A3F" w:rsidP="00AF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</w:tbl>
    <w:p w:rsidR="00690949" w:rsidRDefault="00690949" w:rsidP="00061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Описание объекта за</w:t>
      </w:r>
      <w:r>
        <w:rPr>
          <w:rFonts w:ascii="Times New Roman" w:hAnsi="Times New Roman" w:cs="Times New Roman"/>
          <w:sz w:val="28"/>
          <w:szCs w:val="28"/>
        </w:rPr>
        <w:t>купки производится на основании</w:t>
      </w:r>
      <w:r w:rsidRPr="00563EFD">
        <w:rPr>
          <w:rFonts w:ascii="Times New Roman" w:hAnsi="Times New Roman" w:cs="Times New Roman"/>
          <w:sz w:val="28"/>
          <w:szCs w:val="28"/>
        </w:rPr>
        <w:t xml:space="preserve"> </w:t>
      </w:r>
      <w:r w:rsidRPr="00D64751">
        <w:rPr>
          <w:rFonts w:ascii="Times New Roman" w:hAnsi="Times New Roman" w:cs="Times New Roman"/>
          <w:sz w:val="28"/>
          <w:szCs w:val="28"/>
        </w:rPr>
        <w:t>ГОСТ Р 55082 – 2012</w:t>
      </w:r>
      <w:r w:rsidRPr="00563EFD">
        <w:rPr>
          <w:rFonts w:ascii="Times New Roman" w:hAnsi="Times New Roman" w:cs="Times New Roman"/>
          <w:sz w:val="28"/>
          <w:szCs w:val="28"/>
        </w:rPr>
        <w:t xml:space="preserve"> «"Изделия бумажные медицинского назначения. Подгузники для взрослых. Общие технические условия"</w:t>
      </w:r>
    </w:p>
    <w:p w:rsidR="002E6B92" w:rsidRPr="00AF39A2" w:rsidRDefault="002E6B92" w:rsidP="00061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A2">
        <w:rPr>
          <w:rFonts w:ascii="Times New Roman" w:hAnsi="Times New Roman" w:cs="Times New Roman"/>
          <w:sz w:val="28"/>
          <w:szCs w:val="28"/>
        </w:rPr>
        <w:t xml:space="preserve"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AF39A2">
        <w:rPr>
          <w:rFonts w:ascii="Times New Roman" w:hAnsi="Times New Roman" w:cs="Times New Roman"/>
          <w:sz w:val="28"/>
          <w:szCs w:val="28"/>
        </w:rPr>
        <w:t>гелеобразующие</w:t>
      </w:r>
      <w:proofErr w:type="spellEnd"/>
      <w:r w:rsidRPr="00AF39A2">
        <w:rPr>
          <w:rFonts w:ascii="Times New Roman" w:hAnsi="Times New Roman" w:cs="Times New Roman"/>
          <w:sz w:val="28"/>
          <w:szCs w:val="28"/>
        </w:rPr>
        <w:t xml:space="preserve"> влагопоглощающие вещества (</w:t>
      </w:r>
      <w:proofErr w:type="spellStart"/>
      <w:r w:rsidRPr="00AF39A2">
        <w:rPr>
          <w:rFonts w:ascii="Times New Roman" w:hAnsi="Times New Roman" w:cs="Times New Roman"/>
          <w:sz w:val="28"/>
          <w:szCs w:val="28"/>
        </w:rPr>
        <w:t>суперабсорбенты</w:t>
      </w:r>
      <w:proofErr w:type="spellEnd"/>
      <w:r w:rsidRPr="00AF39A2">
        <w:rPr>
          <w:rFonts w:ascii="Times New Roman" w:hAnsi="Times New Roman" w:cs="Times New Roman"/>
          <w:sz w:val="28"/>
          <w:szCs w:val="28"/>
        </w:rPr>
        <w:t>).</w:t>
      </w:r>
    </w:p>
    <w:p w:rsidR="002E6B92" w:rsidRPr="002E6B92" w:rsidRDefault="002E6B92" w:rsidP="0006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Форма подгузника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2E6B92" w:rsidRPr="002E6B92" w:rsidRDefault="002E6B92" w:rsidP="0006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lastRenderedPageBreak/>
        <w:t>Впитывающий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2E6B92" w:rsidRPr="002E6B92" w:rsidRDefault="002E6B92" w:rsidP="0006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Абсорбирующий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proofErr w:type="spellStart"/>
        <w:proofErr w:type="gramStart"/>
        <w:r w:rsidRPr="002E6B92">
          <w:rPr>
            <w:rFonts w:ascii="Times New Roman" w:hAnsi="Times New Roman" w:cs="Times New Roman"/>
            <w:sz w:val="28"/>
            <w:szCs w:val="28"/>
          </w:rPr>
          <w:t>суперабсорбент</w:t>
        </w:r>
        <w:proofErr w:type="gramEnd"/>
      </w:hyperlink>
      <w:r w:rsidRPr="002E6B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на основе полимеров акриловой кислоты. </w:t>
      </w:r>
    </w:p>
    <w:p w:rsidR="002E6B92" w:rsidRPr="002E6B92" w:rsidRDefault="002E6B92" w:rsidP="00061B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6B92">
        <w:rPr>
          <w:rFonts w:ascii="Times New Roman" w:hAnsi="Times New Roman" w:cs="Times New Roman"/>
          <w:b/>
          <w:sz w:val="28"/>
          <w:szCs w:val="28"/>
        </w:rPr>
        <w:t>Суперабсорбент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2E6B92" w:rsidRPr="002E6B92" w:rsidRDefault="002E6B92" w:rsidP="0006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Верхний покровный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гипоаллергенного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2E6B92" w:rsidRPr="002E6B92" w:rsidRDefault="002E6B92" w:rsidP="0006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Нижний покровный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нетканого, непромокаемого материала с функцией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паропроницаемости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(дышащий) по всей площади поверхности подгузника.</w:t>
      </w:r>
    </w:p>
    <w:p w:rsidR="002E6B92" w:rsidRPr="002E6B92" w:rsidRDefault="002E6B92" w:rsidP="0006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Барьерные элементы</w:t>
      </w:r>
      <w:r w:rsidRPr="002E6B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должны быть представлены б</w:t>
      </w:r>
      <w:r w:rsidRPr="002E6B92">
        <w:rPr>
          <w:rFonts w:ascii="Times New Roman" w:hAnsi="Times New Roman" w:cs="Times New Roman"/>
          <w:sz w:val="28"/>
          <w:szCs w:val="28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C07F81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2E6B92" w:rsidRPr="002E6B92" w:rsidRDefault="002E6B92" w:rsidP="00C07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1"/>
      <w:r w:rsidRPr="002E6B92">
        <w:rPr>
          <w:rFonts w:ascii="Times New Roman" w:hAnsi="Times New Roman" w:cs="Times New Roman"/>
          <w:sz w:val="28"/>
          <w:szCs w:val="28"/>
        </w:rPr>
        <w:t>Подгузник должен иметь:</w:t>
      </w:r>
    </w:p>
    <w:p w:rsidR="002E6B92" w:rsidRPr="002E6B92" w:rsidRDefault="002E6B92" w:rsidP="00C07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- </w:t>
      </w:r>
      <w:r w:rsidR="0039673F">
        <w:rPr>
          <w:rFonts w:ascii="Times New Roman" w:hAnsi="Times New Roman" w:cs="Times New Roman"/>
          <w:sz w:val="28"/>
          <w:szCs w:val="28"/>
        </w:rPr>
        <w:t>фиксирующие элементы: застежки- «липучки», эластичная резинка в поясе</w:t>
      </w:r>
      <w:r w:rsidR="00126F06">
        <w:rPr>
          <w:rFonts w:ascii="Times New Roman" w:hAnsi="Times New Roman" w:cs="Times New Roman"/>
          <w:sz w:val="28"/>
          <w:szCs w:val="28"/>
        </w:rPr>
        <w:t>.</w:t>
      </w:r>
    </w:p>
    <w:p w:rsidR="002E6B92" w:rsidRPr="002E6B92" w:rsidRDefault="002E6B92" w:rsidP="00C07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sub_312"/>
      <w:bookmarkEnd w:id="0"/>
      <w:r w:rsidRPr="002E6B92">
        <w:rPr>
          <w:rFonts w:ascii="Times New Roman" w:hAnsi="Times New Roman" w:cs="Times New Roman"/>
          <w:sz w:val="28"/>
          <w:szCs w:val="28"/>
        </w:rPr>
        <w:t>индикатор наполнения подгузника</w:t>
      </w:r>
      <w:r w:rsidR="00126F06">
        <w:rPr>
          <w:rFonts w:ascii="Times New Roman" w:hAnsi="Times New Roman" w:cs="Times New Roman"/>
          <w:sz w:val="28"/>
          <w:szCs w:val="28"/>
        </w:rPr>
        <w:t>.</w:t>
      </w:r>
    </w:p>
    <w:p w:rsidR="002E6B92" w:rsidRPr="002E6B92" w:rsidRDefault="002E6B92" w:rsidP="00C07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1"/>
    <w:p w:rsidR="002E6B92" w:rsidRDefault="002E6B92" w:rsidP="00C07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выщипывания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волокон с поверхности подгузника и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отмарывание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краски.</w:t>
      </w:r>
    </w:p>
    <w:p w:rsidR="00D64751" w:rsidRDefault="00D64751" w:rsidP="00C0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51">
        <w:rPr>
          <w:rFonts w:ascii="Times New Roman" w:hAnsi="Times New Roman" w:cs="Times New Roman"/>
          <w:b/>
          <w:sz w:val="28"/>
          <w:szCs w:val="28"/>
        </w:rPr>
        <w:t>Требования к товару</w:t>
      </w:r>
    </w:p>
    <w:p w:rsidR="00D64751" w:rsidRDefault="00D64751" w:rsidP="00C07F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51">
        <w:rPr>
          <w:rFonts w:ascii="Times New Roman" w:hAnsi="Times New Roman" w:cs="Times New Roman"/>
          <w:sz w:val="28"/>
          <w:szCs w:val="28"/>
        </w:rPr>
        <w:t>Поставляемый товар должен соответствовать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751" w:rsidRPr="00252B28" w:rsidRDefault="003B6A3F" w:rsidP="00C07F81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hyperlink r:id="rId6" w:tgtFrame="_blank" w:history="1">
        <w:r w:rsidR="00D64751" w:rsidRPr="00252B28">
          <w:rPr>
            <w:sz w:val="28"/>
            <w:szCs w:val="28"/>
          </w:rPr>
          <w:t>ГОСТ Р 52770-2016</w:t>
        </w:r>
      </w:hyperlink>
      <w:r w:rsidR="00D64751" w:rsidRPr="00252B28">
        <w:rPr>
          <w:sz w:val="28"/>
          <w:szCs w:val="28"/>
        </w:rPr>
        <w:t> Изделия медицинские. Требования безопасности. Методы санитарно-химических и токсикологических испытаний</w:t>
      </w:r>
      <w:r w:rsidR="00D64751">
        <w:rPr>
          <w:sz w:val="28"/>
          <w:szCs w:val="28"/>
        </w:rPr>
        <w:t>;</w:t>
      </w:r>
    </w:p>
    <w:p w:rsidR="00D64751" w:rsidRDefault="003B6A3F" w:rsidP="00C07F81">
      <w:pPr>
        <w:tabs>
          <w:tab w:val="center" w:pos="5315"/>
          <w:tab w:val="right" w:pos="99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64751" w:rsidRPr="00D647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 Р 51632-2014</w:t>
        </w:r>
      </w:hyperlink>
      <w:r w:rsidR="00D64751" w:rsidRP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Технические средства реабилитации людей с ограничениями жизнедеятельности. Общие технические требования и методы испытаний</w:t>
      </w:r>
      <w:r w:rsid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751" w:rsidRDefault="00D64751" w:rsidP="00D64751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транспортировке</w:t>
      </w:r>
    </w:p>
    <w:p w:rsidR="00D64751" w:rsidRPr="00D64751" w:rsidRDefault="00D64751" w:rsidP="00D64751">
      <w:pPr>
        <w:keepNext/>
        <w:keepLines/>
        <w:widowControl w:val="0"/>
        <w:suppressAutoHyphens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CD23F6" w:rsidRPr="00563EFD" w:rsidRDefault="00CD23F6" w:rsidP="00C07F81">
      <w:pPr>
        <w:tabs>
          <w:tab w:val="center" w:pos="5315"/>
          <w:tab w:val="right" w:pos="99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Тре</w:t>
      </w:r>
      <w:r w:rsidR="00CF5440">
        <w:rPr>
          <w:rFonts w:ascii="Times New Roman" w:hAnsi="Times New Roman" w:cs="Times New Roman"/>
          <w:b/>
          <w:sz w:val="28"/>
          <w:szCs w:val="28"/>
        </w:rPr>
        <w:t>бования к маркировке и упаковке</w:t>
      </w:r>
    </w:p>
    <w:p w:rsidR="00CD23F6" w:rsidRPr="00563EFD" w:rsidRDefault="00CD23F6" w:rsidP="00C07F81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12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упаковки подгузников для взрослых должна содержать:</w:t>
      </w:r>
    </w:p>
    <w:bookmarkEnd w:id="2"/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страны-изготовителя;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изготовителя, товарный знак (при наличии);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 применению подгузника (в виде рисунков или текста);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наличии специальных ингредиентов;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артикула (при наличии);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подгузников в упаковке;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(месяц, год) изготовления;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годности, устанавливаемый изготовителем;</w:t>
      </w:r>
    </w:p>
    <w:p w:rsidR="00CD23F6" w:rsidRPr="00563EFD" w:rsidRDefault="00CD23F6" w:rsidP="00C07F8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стандарта;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штриховой код (при наличии).</w:t>
      </w:r>
    </w:p>
    <w:p w:rsidR="00CD23F6" w:rsidRPr="00563EFD" w:rsidRDefault="00CD23F6" w:rsidP="00C07F81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21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CD23F6" w:rsidRPr="00563EFD" w:rsidRDefault="00CD23F6" w:rsidP="00C07F81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CD23F6" w:rsidRPr="00563EFD" w:rsidRDefault="00CD23F6" w:rsidP="00A9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Сроки пр</w:t>
      </w:r>
      <w:r w:rsidR="00A92692">
        <w:rPr>
          <w:rFonts w:ascii="Times New Roman" w:hAnsi="Times New Roman" w:cs="Times New Roman"/>
          <w:b/>
          <w:sz w:val="28"/>
          <w:szCs w:val="28"/>
        </w:rPr>
        <w:t xml:space="preserve">едоставляемой </w:t>
      </w:r>
      <w:r w:rsidR="003B6A3F">
        <w:rPr>
          <w:rFonts w:ascii="Times New Roman" w:hAnsi="Times New Roman" w:cs="Times New Roman"/>
          <w:b/>
          <w:sz w:val="28"/>
          <w:szCs w:val="28"/>
        </w:rPr>
        <w:t>г</w:t>
      </w:r>
      <w:r w:rsidR="00A92692">
        <w:rPr>
          <w:rFonts w:ascii="Times New Roman" w:hAnsi="Times New Roman" w:cs="Times New Roman"/>
          <w:b/>
          <w:sz w:val="28"/>
          <w:szCs w:val="28"/>
        </w:rPr>
        <w:t>арантии качества</w:t>
      </w:r>
    </w:p>
    <w:p w:rsidR="00CD23F6" w:rsidRDefault="00CD23F6" w:rsidP="00CD23F6">
      <w:pPr>
        <w:pStyle w:val="a5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63EFD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3B6A3F" w:rsidRDefault="003B6A3F" w:rsidP="00CD23F6">
      <w:pPr>
        <w:pStyle w:val="a5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B6A3F" w:rsidRPr="00563EFD" w:rsidRDefault="003B6A3F" w:rsidP="00CD23F6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</w:p>
    <w:p w:rsidR="00CD23F6" w:rsidRPr="00563EFD" w:rsidRDefault="00A92692" w:rsidP="00CD23F6">
      <w:pPr>
        <w:pStyle w:val="a5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условия</w:t>
      </w:r>
    </w:p>
    <w:p w:rsidR="00A6045A" w:rsidRDefault="00A6045A" w:rsidP="00A6045A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развития. </w:t>
      </w:r>
    </w:p>
    <w:p w:rsidR="00C07F81" w:rsidRPr="00451164" w:rsidRDefault="00C07F81" w:rsidP="00C07F81">
      <w:pPr>
        <w:widowControl w:val="0"/>
        <w:numPr>
          <w:ilvl w:val="0"/>
          <w:numId w:val="5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64">
        <w:rPr>
          <w:rFonts w:ascii="Times New Roman" w:hAnsi="Times New Roman"/>
          <w:b/>
          <w:sz w:val="28"/>
          <w:szCs w:val="28"/>
        </w:rPr>
        <w:t xml:space="preserve">Срок поставки товара: </w:t>
      </w:r>
      <w:r w:rsidRPr="00451164">
        <w:rPr>
          <w:rFonts w:ascii="Times New Roman" w:hAnsi="Times New Roman"/>
          <w:sz w:val="28"/>
          <w:szCs w:val="28"/>
        </w:rPr>
        <w:t>Товар поставляется в полном объеме в пункт выдачи товара в г. Курске в течение 10 (десять) рабочих дней со дня заключения государственного контракта. Получателя</w:t>
      </w:r>
      <w:r w:rsidR="00690949">
        <w:rPr>
          <w:rFonts w:ascii="Times New Roman" w:hAnsi="Times New Roman"/>
          <w:sz w:val="28"/>
          <w:szCs w:val="28"/>
        </w:rPr>
        <w:t>м товар поставляется в течение 15</w:t>
      </w:r>
      <w:r w:rsidRPr="00451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451164">
        <w:rPr>
          <w:rFonts w:ascii="Times New Roman" w:hAnsi="Times New Roman"/>
          <w:sz w:val="28"/>
          <w:szCs w:val="28"/>
        </w:rPr>
        <w:t xml:space="preserve"> дней с даты получения реес</w:t>
      </w:r>
      <w:r w:rsidR="00AF21A6">
        <w:rPr>
          <w:rFonts w:ascii="Times New Roman" w:hAnsi="Times New Roman"/>
          <w:sz w:val="28"/>
          <w:szCs w:val="28"/>
        </w:rPr>
        <w:t xml:space="preserve">тра получателей, но не позднее </w:t>
      </w:r>
      <w:r>
        <w:rPr>
          <w:rFonts w:ascii="Times New Roman" w:hAnsi="Times New Roman"/>
          <w:sz w:val="28"/>
          <w:szCs w:val="28"/>
        </w:rPr>
        <w:t>0</w:t>
      </w:r>
      <w:r w:rsidR="00AF21A6">
        <w:rPr>
          <w:rFonts w:ascii="Times New Roman" w:hAnsi="Times New Roman"/>
          <w:sz w:val="28"/>
          <w:szCs w:val="28"/>
        </w:rPr>
        <w:t>1</w:t>
      </w:r>
      <w:r w:rsidRPr="00451164">
        <w:rPr>
          <w:rFonts w:ascii="Times New Roman" w:hAnsi="Times New Roman"/>
          <w:sz w:val="28"/>
          <w:szCs w:val="28"/>
        </w:rPr>
        <w:t xml:space="preserve"> </w:t>
      </w:r>
      <w:r w:rsidR="00AF21A6">
        <w:rPr>
          <w:rFonts w:ascii="Times New Roman" w:hAnsi="Times New Roman"/>
          <w:sz w:val="28"/>
          <w:szCs w:val="28"/>
        </w:rPr>
        <w:t>июля</w:t>
      </w:r>
      <w:r w:rsidRPr="0045116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451164">
        <w:rPr>
          <w:rFonts w:ascii="Times New Roman" w:hAnsi="Times New Roman"/>
          <w:sz w:val="28"/>
          <w:szCs w:val="28"/>
        </w:rPr>
        <w:t xml:space="preserve"> года. </w:t>
      </w:r>
    </w:p>
    <w:p w:rsidR="008125B9" w:rsidRDefault="00C07F81" w:rsidP="00812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64">
        <w:rPr>
          <w:rFonts w:ascii="Times New Roman" w:hAnsi="Times New Roman"/>
          <w:b/>
          <w:sz w:val="28"/>
          <w:szCs w:val="28"/>
        </w:rPr>
        <w:t>Место поставки товара:</w:t>
      </w:r>
      <w:r w:rsidRPr="00451164">
        <w:rPr>
          <w:rFonts w:ascii="Times New Roman" w:hAnsi="Times New Roman"/>
          <w:sz w:val="28"/>
          <w:szCs w:val="28"/>
        </w:rPr>
        <w:t xml:space="preserve"> </w:t>
      </w:r>
      <w:r w:rsidR="008125B9">
        <w:rPr>
          <w:rFonts w:ascii="Times New Roman" w:hAnsi="Times New Roman" w:cs="Times New Roman"/>
          <w:sz w:val="28"/>
          <w:szCs w:val="28"/>
        </w:rPr>
        <w:t xml:space="preserve">поставлять товар получателю по месту его фактического проживания (в пределах Курской области) или </w:t>
      </w:r>
      <w:r w:rsidR="002F0838" w:rsidRPr="002F0838">
        <w:rPr>
          <w:rFonts w:ascii="Times New Roman" w:hAnsi="Times New Roman" w:cs="Times New Roman"/>
          <w:sz w:val="28"/>
          <w:szCs w:val="28"/>
        </w:rPr>
        <w:t>по желанию инвалида</w:t>
      </w:r>
      <w:r w:rsidR="008125B9">
        <w:rPr>
          <w:rFonts w:ascii="Times New Roman" w:hAnsi="Times New Roman" w:cs="Times New Roman"/>
          <w:sz w:val="28"/>
          <w:szCs w:val="28"/>
        </w:rPr>
        <w:t xml:space="preserve"> выдавать ему товар по месту нахождения пункта выдачи в </w:t>
      </w:r>
      <w:r w:rsidR="00316E14">
        <w:rPr>
          <w:rFonts w:ascii="Times New Roman" w:hAnsi="Times New Roman" w:cs="Times New Roman"/>
          <w:sz w:val="28"/>
          <w:szCs w:val="28"/>
        </w:rPr>
        <w:t>г.</w:t>
      </w:r>
      <w:r w:rsidR="008125B9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316E14">
        <w:rPr>
          <w:rFonts w:ascii="Times New Roman" w:hAnsi="Times New Roman" w:cs="Times New Roman"/>
          <w:sz w:val="28"/>
          <w:szCs w:val="28"/>
        </w:rPr>
        <w:t>е</w:t>
      </w:r>
      <w:r w:rsidR="008125B9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sectPr w:rsidR="008125B9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14B"/>
    <w:rsid w:val="00021731"/>
    <w:rsid w:val="00023C41"/>
    <w:rsid w:val="00046B1D"/>
    <w:rsid w:val="000532EF"/>
    <w:rsid w:val="000541E7"/>
    <w:rsid w:val="000612FA"/>
    <w:rsid w:val="00061B47"/>
    <w:rsid w:val="000709F6"/>
    <w:rsid w:val="000811AF"/>
    <w:rsid w:val="00091EB8"/>
    <w:rsid w:val="000A5EC2"/>
    <w:rsid w:val="00126F06"/>
    <w:rsid w:val="00137538"/>
    <w:rsid w:val="00182ABB"/>
    <w:rsid w:val="001C0C74"/>
    <w:rsid w:val="00203649"/>
    <w:rsid w:val="00205A55"/>
    <w:rsid w:val="00213F56"/>
    <w:rsid w:val="002253E6"/>
    <w:rsid w:val="002470B9"/>
    <w:rsid w:val="0025096E"/>
    <w:rsid w:val="00260077"/>
    <w:rsid w:val="002814EC"/>
    <w:rsid w:val="00295479"/>
    <w:rsid w:val="002D3052"/>
    <w:rsid w:val="002D32E5"/>
    <w:rsid w:val="002D34D0"/>
    <w:rsid w:val="002E6B92"/>
    <w:rsid w:val="002F0838"/>
    <w:rsid w:val="00316E14"/>
    <w:rsid w:val="003265F9"/>
    <w:rsid w:val="0033084B"/>
    <w:rsid w:val="00345CFE"/>
    <w:rsid w:val="003706B1"/>
    <w:rsid w:val="00393BFB"/>
    <w:rsid w:val="0039673F"/>
    <w:rsid w:val="003A5D67"/>
    <w:rsid w:val="003B6A3F"/>
    <w:rsid w:val="004229A7"/>
    <w:rsid w:val="00464228"/>
    <w:rsid w:val="00494409"/>
    <w:rsid w:val="004B2FA8"/>
    <w:rsid w:val="004B321F"/>
    <w:rsid w:val="004D2204"/>
    <w:rsid w:val="004D4F5B"/>
    <w:rsid w:val="004E71E2"/>
    <w:rsid w:val="00517D2C"/>
    <w:rsid w:val="005630F2"/>
    <w:rsid w:val="00563EFD"/>
    <w:rsid w:val="00576136"/>
    <w:rsid w:val="005A1843"/>
    <w:rsid w:val="005B4F61"/>
    <w:rsid w:val="005C5A16"/>
    <w:rsid w:val="005E1496"/>
    <w:rsid w:val="00621975"/>
    <w:rsid w:val="00630810"/>
    <w:rsid w:val="0063759D"/>
    <w:rsid w:val="00641D6D"/>
    <w:rsid w:val="00643173"/>
    <w:rsid w:val="006479CB"/>
    <w:rsid w:val="00650677"/>
    <w:rsid w:val="00654856"/>
    <w:rsid w:val="00657911"/>
    <w:rsid w:val="00665948"/>
    <w:rsid w:val="00671512"/>
    <w:rsid w:val="0068346B"/>
    <w:rsid w:val="00690949"/>
    <w:rsid w:val="006E3D60"/>
    <w:rsid w:val="007311D4"/>
    <w:rsid w:val="0077477C"/>
    <w:rsid w:val="007B1B48"/>
    <w:rsid w:val="007B7815"/>
    <w:rsid w:val="007D4972"/>
    <w:rsid w:val="008125B9"/>
    <w:rsid w:val="00854726"/>
    <w:rsid w:val="0088653E"/>
    <w:rsid w:val="008958B9"/>
    <w:rsid w:val="008B0AD1"/>
    <w:rsid w:val="008D672F"/>
    <w:rsid w:val="008E768C"/>
    <w:rsid w:val="00950B31"/>
    <w:rsid w:val="009564DB"/>
    <w:rsid w:val="009D113D"/>
    <w:rsid w:val="00A11C5C"/>
    <w:rsid w:val="00A23778"/>
    <w:rsid w:val="00A270DB"/>
    <w:rsid w:val="00A328BB"/>
    <w:rsid w:val="00A6045A"/>
    <w:rsid w:val="00A64B40"/>
    <w:rsid w:val="00A92692"/>
    <w:rsid w:val="00A93D35"/>
    <w:rsid w:val="00AB5753"/>
    <w:rsid w:val="00AB68BE"/>
    <w:rsid w:val="00AD231D"/>
    <w:rsid w:val="00AD4BC5"/>
    <w:rsid w:val="00AD6C85"/>
    <w:rsid w:val="00AE45CF"/>
    <w:rsid w:val="00AF21A6"/>
    <w:rsid w:val="00AF39A2"/>
    <w:rsid w:val="00B3353F"/>
    <w:rsid w:val="00B44D18"/>
    <w:rsid w:val="00B547FA"/>
    <w:rsid w:val="00B71C01"/>
    <w:rsid w:val="00B82B75"/>
    <w:rsid w:val="00B96D69"/>
    <w:rsid w:val="00BA1A70"/>
    <w:rsid w:val="00C07F81"/>
    <w:rsid w:val="00C3404E"/>
    <w:rsid w:val="00C44945"/>
    <w:rsid w:val="00CA49AD"/>
    <w:rsid w:val="00CD23F6"/>
    <w:rsid w:val="00CF2710"/>
    <w:rsid w:val="00CF5440"/>
    <w:rsid w:val="00D00AF3"/>
    <w:rsid w:val="00D02910"/>
    <w:rsid w:val="00D22BA7"/>
    <w:rsid w:val="00D331D8"/>
    <w:rsid w:val="00D64751"/>
    <w:rsid w:val="00D7652E"/>
    <w:rsid w:val="00D935A6"/>
    <w:rsid w:val="00E05629"/>
    <w:rsid w:val="00E1660C"/>
    <w:rsid w:val="00E21B60"/>
    <w:rsid w:val="00E3009C"/>
    <w:rsid w:val="00E32F4A"/>
    <w:rsid w:val="00E42C2D"/>
    <w:rsid w:val="00E4725A"/>
    <w:rsid w:val="00E665B5"/>
    <w:rsid w:val="00E8230F"/>
    <w:rsid w:val="00EA1FD3"/>
    <w:rsid w:val="00ED7245"/>
    <w:rsid w:val="00F00758"/>
    <w:rsid w:val="00F41A2E"/>
    <w:rsid w:val="00F44559"/>
    <w:rsid w:val="00F64377"/>
    <w:rsid w:val="00F64FE6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aliases w:val="Обычный (Web)"/>
    <w:basedOn w:val="a"/>
    <w:unhideWhenUsed/>
    <w:qFormat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rsid w:val="00CD23F6"/>
    <w:rPr>
      <w:color w:val="106BBE"/>
    </w:rPr>
  </w:style>
  <w:style w:type="character" w:customStyle="1" w:styleId="aa">
    <w:name w:val="Цветовое выделение"/>
    <w:rsid w:val="00CD23F6"/>
    <w:rPr>
      <w:b/>
      <w:bCs/>
      <w:color w:val="26282F"/>
    </w:rPr>
  </w:style>
  <w:style w:type="paragraph" w:customStyle="1" w:styleId="text">
    <w:name w:val="text"/>
    <w:basedOn w:val="a"/>
    <w:rsid w:val="00D6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troyinf.ru/Index/58/580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63/6307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4AD2-DA12-40C6-B1B8-9A29DF95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Казанкова Наталья Игоревна</cp:lastModifiedBy>
  <cp:revision>45</cp:revision>
  <cp:lastPrinted>2017-12-08T16:09:00Z</cp:lastPrinted>
  <dcterms:created xsi:type="dcterms:W3CDTF">2018-06-13T06:28:00Z</dcterms:created>
  <dcterms:modified xsi:type="dcterms:W3CDTF">2018-12-05T12:49:00Z</dcterms:modified>
</cp:coreProperties>
</file>