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261E46" w:rsidRPr="00B23EA4" w:rsidRDefault="00261E46" w:rsidP="00261E46">
      <w:pPr>
        <w:keepNext/>
        <w:keepLines/>
        <w:widowControl w:val="0"/>
        <w:jc w:val="center"/>
        <w:rPr>
          <w:b/>
          <w:sz w:val="24"/>
          <w:szCs w:val="24"/>
        </w:rPr>
      </w:pPr>
      <w:r w:rsidRPr="00B23EA4">
        <w:rPr>
          <w:b/>
          <w:sz w:val="24"/>
          <w:szCs w:val="24"/>
        </w:rPr>
        <w:t>ТРЕБОВАНИЯ К ПОСТАВЛЯЕМЫМ ТОВАРАМ</w:t>
      </w:r>
    </w:p>
    <w:p w:rsidR="00261E46" w:rsidRPr="00B23EA4" w:rsidRDefault="00261E46" w:rsidP="00261E46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bCs/>
          <w:kern w:val="3"/>
          <w:sz w:val="22"/>
          <w:szCs w:val="22"/>
          <w:lang w:eastAsia="ru-RU"/>
        </w:rPr>
      </w:pPr>
      <w:r w:rsidRPr="00B23EA4">
        <w:rPr>
          <w:b/>
          <w:bCs/>
          <w:kern w:val="3"/>
          <w:sz w:val="22"/>
          <w:szCs w:val="22"/>
          <w:lang w:eastAsia="ru-RU"/>
        </w:rPr>
        <w:t>Общие требования:</w:t>
      </w:r>
    </w:p>
    <w:tbl>
      <w:tblPr>
        <w:tblW w:w="981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05"/>
        <w:gridCol w:w="1308"/>
      </w:tblGrid>
      <w:tr w:rsidR="00261E46" w:rsidRPr="00DC49B8" w:rsidTr="00495F11">
        <w:trPr>
          <w:cantSplit/>
        </w:trPr>
        <w:tc>
          <w:tcPr>
            <w:tcW w:w="8505" w:type="dxa"/>
            <w:shd w:val="clear" w:color="auto" w:fill="auto"/>
            <w:vAlign w:val="center"/>
          </w:tcPr>
          <w:p w:rsidR="00261E46" w:rsidRPr="00DC49B8" w:rsidRDefault="00261E46" w:rsidP="00495F11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DC49B8">
              <w:rPr>
                <w:rFonts w:eastAsia="Lucida Sans Unicode"/>
                <w:b/>
                <w:sz w:val="22"/>
                <w:szCs w:val="22"/>
              </w:rPr>
              <w:t>Наименование товара, описание технических и функциональных</w:t>
            </w:r>
          </w:p>
          <w:p w:rsidR="00261E46" w:rsidRPr="00DC49B8" w:rsidRDefault="00261E46" w:rsidP="00495F11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DC49B8">
              <w:rPr>
                <w:rFonts w:eastAsia="Lucida Sans Unicode"/>
                <w:b/>
                <w:sz w:val="22"/>
                <w:szCs w:val="22"/>
              </w:rPr>
              <w:t>характеристик товара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61E46" w:rsidRPr="00DC49B8" w:rsidRDefault="00261E46" w:rsidP="00495F11">
            <w:pPr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DC49B8">
              <w:rPr>
                <w:rFonts w:eastAsia="Lucida Sans Unicode"/>
                <w:b/>
                <w:sz w:val="22"/>
                <w:szCs w:val="22"/>
              </w:rPr>
              <w:t>Кол-во товара, шт.</w:t>
            </w:r>
          </w:p>
        </w:tc>
      </w:tr>
      <w:tr w:rsidR="00261E46" w:rsidRPr="00DC49B8" w:rsidTr="00495F11">
        <w:trPr>
          <w:cantSplit/>
          <w:trHeight w:val="8717"/>
        </w:trPr>
        <w:tc>
          <w:tcPr>
            <w:tcW w:w="8505" w:type="dxa"/>
            <w:shd w:val="clear" w:color="auto" w:fill="auto"/>
          </w:tcPr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Подгузники – многослойные изделия одноразового пользования. Подгузники должны обеспечивать соблюдение санитарно-гигиенических условий для инвалидов с нарушениями функций выделения, обеспечивать сухость кожи и препятствовать размножению болезнетворных микробов.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Подгузники применяются как средство реабилитации для больных с различными формами недержания мочи и кала с целью вспомогательного средства при наличии стойких ограничений жизнедеятельности (ограничение способности к самообслуживанию, передвижению, общению и т.д.).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Детские подгузники должны быть универсальны в использовании, иметь форму, дающую возможность использовать для детей.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 xml:space="preserve">Впитывающий слой должен быть мягким, состоять из распушенной целлюлозы с </w:t>
            </w:r>
            <w:proofErr w:type="gramStart"/>
            <w:r w:rsidRPr="00DC49B8">
              <w:rPr>
                <w:rFonts w:eastAsia="Lucida Sans Unicode"/>
                <w:sz w:val="22"/>
                <w:szCs w:val="22"/>
              </w:rPr>
              <w:t>супер абсорбирующим</w:t>
            </w:r>
            <w:proofErr w:type="gramEnd"/>
            <w:r w:rsidRPr="00DC49B8">
              <w:rPr>
                <w:rFonts w:eastAsia="Lucida Sans Unicode"/>
                <w:sz w:val="22"/>
                <w:szCs w:val="22"/>
              </w:rPr>
              <w:t xml:space="preserve"> полимером, превращающим жидкость в гель.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Мягкие защитные барьеры по бокам должны предотвращать протекание влаги наружу.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Наружный слой должен быть из специального мягкого воздухопроницаемого материала (не должен содержать полиэтилен или клеенку), препятствующего протекание влаги наружу, позволяющего коже дышать, не вызывая раздражений.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 должен иметь широкий, мягкий, не содержащий латекса, эластичный пояс по бокам, обеспечивающий дополнительную защиту от протеканий. Воздухопроницаемые манжеты вокруг ног должны обеспечивать дополнительную защиту от протекания, и обеспечивать дополнительный комфорт ребенку.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 xml:space="preserve">Внутренняя поверхность подгузников должна быть из </w:t>
            </w:r>
            <w:proofErr w:type="spellStart"/>
            <w:r w:rsidRPr="00DC49B8">
              <w:rPr>
                <w:rFonts w:eastAsia="Lucida Sans Unicode"/>
                <w:sz w:val="22"/>
                <w:szCs w:val="22"/>
              </w:rPr>
              <w:t>гипоаллергенного</w:t>
            </w:r>
            <w:proofErr w:type="spellEnd"/>
            <w:r w:rsidRPr="00DC49B8">
              <w:rPr>
                <w:rFonts w:eastAsia="Lucida Sans Unicode"/>
                <w:sz w:val="22"/>
                <w:szCs w:val="22"/>
              </w:rPr>
      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</w:t>
            </w:r>
          </w:p>
          <w:p w:rsidR="00261E46" w:rsidRPr="00DC49B8" w:rsidRDefault="00261E46" w:rsidP="00495F11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Параметры подгузников для детей-инвалидов по диапазону массы ребенка определяются в соответствии с ГОСТ 52557-2011 «Подгузники детские бумажные. Общие технические условия».</w:t>
            </w:r>
          </w:p>
          <w:p w:rsidR="00261E46" w:rsidRPr="00DC49B8" w:rsidRDefault="00261E46" w:rsidP="00495F11">
            <w:pPr>
              <w:ind w:firstLine="426"/>
              <w:jc w:val="both"/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sz w:val="24"/>
                <w:szCs w:val="24"/>
              </w:rPr>
              <w:t>Срок годности Товара, установленный производителем, на момент выдачи изделий Получателям должен составлять не менее 24 месяцев.</w:t>
            </w:r>
          </w:p>
        </w:tc>
        <w:tc>
          <w:tcPr>
            <w:tcW w:w="1308" w:type="dxa"/>
            <w:shd w:val="clear" w:color="auto" w:fill="auto"/>
          </w:tcPr>
          <w:p w:rsidR="00261E46" w:rsidRPr="00DC49B8" w:rsidRDefault="00261E46" w:rsidP="00495F11">
            <w:pPr>
              <w:rPr>
                <w:rFonts w:eastAsia="Lucida Sans Unicode"/>
                <w:sz w:val="22"/>
                <w:szCs w:val="22"/>
              </w:rPr>
            </w:pPr>
          </w:p>
        </w:tc>
      </w:tr>
      <w:tr w:rsidR="00261E46" w:rsidRPr="00DC49B8" w:rsidTr="00495F11">
        <w:trPr>
          <w:cantSplit/>
          <w:trHeight w:val="90"/>
        </w:trPr>
        <w:tc>
          <w:tcPr>
            <w:tcW w:w="8505" w:type="dxa"/>
            <w:shd w:val="clear" w:color="auto" w:fill="auto"/>
          </w:tcPr>
          <w:p w:rsidR="00261E46" w:rsidRPr="00DC49B8" w:rsidRDefault="00261E46" w:rsidP="00495F11">
            <w:pPr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7 до 18 кг)</w:t>
            </w:r>
          </w:p>
        </w:tc>
        <w:tc>
          <w:tcPr>
            <w:tcW w:w="1308" w:type="dxa"/>
            <w:shd w:val="clear" w:color="auto" w:fill="auto"/>
          </w:tcPr>
          <w:p w:rsidR="00261E46" w:rsidRPr="00290B68" w:rsidRDefault="00261E46" w:rsidP="00495F11">
            <w:pPr>
              <w:rPr>
                <w:rFonts w:eastAsia="Lucida Sans Unicode"/>
                <w:color w:val="FF0000"/>
                <w:sz w:val="22"/>
                <w:szCs w:val="22"/>
              </w:rPr>
            </w:pPr>
            <w:r w:rsidRPr="00290B68">
              <w:rPr>
                <w:rFonts w:eastAsia="Lucida Sans Unicode"/>
                <w:color w:val="FF0000"/>
                <w:sz w:val="22"/>
                <w:szCs w:val="22"/>
              </w:rPr>
              <w:t>6</w:t>
            </w:r>
            <w:r>
              <w:rPr>
                <w:rFonts w:eastAsia="Lucida Sans Unicode"/>
                <w:color w:val="FF0000"/>
                <w:sz w:val="22"/>
                <w:szCs w:val="22"/>
              </w:rPr>
              <w:t xml:space="preserve"> </w:t>
            </w:r>
            <w:r w:rsidRPr="00290B68">
              <w:rPr>
                <w:rFonts w:eastAsia="Lucida Sans Unicode"/>
                <w:color w:val="FF0000"/>
                <w:sz w:val="22"/>
                <w:szCs w:val="22"/>
              </w:rPr>
              <w:t>098</w:t>
            </w:r>
          </w:p>
        </w:tc>
      </w:tr>
      <w:tr w:rsidR="00261E46" w:rsidRPr="00DC49B8" w:rsidTr="00495F11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261E46" w:rsidRPr="00DC49B8" w:rsidRDefault="00261E46" w:rsidP="00495F11">
            <w:pPr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 для детей, весом до 20 кг (вес ребенка от 11 до 25 кг)</w:t>
            </w:r>
          </w:p>
        </w:tc>
        <w:tc>
          <w:tcPr>
            <w:tcW w:w="1308" w:type="dxa"/>
            <w:shd w:val="clear" w:color="auto" w:fill="auto"/>
          </w:tcPr>
          <w:p w:rsidR="00261E46" w:rsidRPr="00290B68" w:rsidRDefault="00261E46" w:rsidP="00495F11">
            <w:pPr>
              <w:rPr>
                <w:rFonts w:eastAsia="Lucida Sans Unicode"/>
                <w:color w:val="FF0000"/>
                <w:sz w:val="22"/>
                <w:szCs w:val="22"/>
              </w:rPr>
            </w:pPr>
            <w:r w:rsidRPr="00290B68">
              <w:rPr>
                <w:rFonts w:eastAsia="Lucida Sans Unicode"/>
                <w:color w:val="FF0000"/>
                <w:sz w:val="22"/>
                <w:szCs w:val="22"/>
              </w:rPr>
              <w:t>74</w:t>
            </w:r>
            <w:r>
              <w:rPr>
                <w:rFonts w:eastAsia="Lucida Sans Unicode"/>
                <w:color w:val="FF0000"/>
                <w:sz w:val="22"/>
                <w:szCs w:val="22"/>
              </w:rPr>
              <w:t xml:space="preserve"> </w:t>
            </w:r>
            <w:r w:rsidRPr="00290B68">
              <w:rPr>
                <w:rFonts w:eastAsia="Lucida Sans Unicode"/>
                <w:color w:val="FF0000"/>
                <w:sz w:val="22"/>
                <w:szCs w:val="22"/>
              </w:rPr>
              <w:t>200</w:t>
            </w:r>
          </w:p>
        </w:tc>
      </w:tr>
      <w:tr w:rsidR="00261E46" w:rsidRPr="00DC49B8" w:rsidTr="00495F11">
        <w:trPr>
          <w:cantSplit/>
          <w:trHeight w:val="240"/>
        </w:trPr>
        <w:tc>
          <w:tcPr>
            <w:tcW w:w="8505" w:type="dxa"/>
            <w:shd w:val="clear" w:color="auto" w:fill="auto"/>
          </w:tcPr>
          <w:p w:rsidR="00261E46" w:rsidRPr="00DC49B8" w:rsidRDefault="00261E46" w:rsidP="00495F11">
            <w:pPr>
              <w:rPr>
                <w:rFonts w:eastAsia="Lucida Sans Unicode"/>
                <w:sz w:val="22"/>
                <w:szCs w:val="22"/>
              </w:rPr>
            </w:pPr>
            <w:r w:rsidRPr="00DC49B8">
              <w:rPr>
                <w:rFonts w:eastAsia="Lucida Sans Unicode"/>
                <w:sz w:val="22"/>
                <w:szCs w:val="22"/>
              </w:rPr>
              <w:t>Подгузник для детей, свыше 20 кг (вес ребенка от 15 до 30 кг)</w:t>
            </w:r>
          </w:p>
        </w:tc>
        <w:tc>
          <w:tcPr>
            <w:tcW w:w="1308" w:type="dxa"/>
            <w:shd w:val="clear" w:color="auto" w:fill="auto"/>
          </w:tcPr>
          <w:p w:rsidR="00261E46" w:rsidRPr="00290B68" w:rsidRDefault="00261E46" w:rsidP="00495F11">
            <w:pPr>
              <w:rPr>
                <w:rFonts w:eastAsia="Lucida Sans Unicode"/>
                <w:color w:val="FF0000"/>
                <w:sz w:val="22"/>
                <w:szCs w:val="22"/>
              </w:rPr>
            </w:pPr>
            <w:r w:rsidRPr="00290B68">
              <w:rPr>
                <w:rFonts w:eastAsia="Lucida Sans Unicode"/>
                <w:color w:val="FF0000"/>
                <w:sz w:val="22"/>
                <w:szCs w:val="22"/>
              </w:rPr>
              <w:t>85</w:t>
            </w:r>
            <w:r>
              <w:rPr>
                <w:rFonts w:eastAsia="Lucida Sans Unicode"/>
                <w:color w:val="FF0000"/>
                <w:sz w:val="22"/>
                <w:szCs w:val="22"/>
              </w:rPr>
              <w:t xml:space="preserve"> </w:t>
            </w:r>
            <w:r w:rsidRPr="00290B68">
              <w:rPr>
                <w:rFonts w:eastAsia="Lucida Sans Unicode"/>
                <w:color w:val="FF0000"/>
                <w:sz w:val="22"/>
                <w:szCs w:val="22"/>
              </w:rPr>
              <w:t>967</w:t>
            </w:r>
          </w:p>
        </w:tc>
      </w:tr>
      <w:tr w:rsidR="00261E46" w:rsidRPr="00DC49B8" w:rsidTr="00495F11">
        <w:trPr>
          <w:cantSplit/>
          <w:trHeight w:val="25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E46" w:rsidRPr="00DC49B8" w:rsidRDefault="00261E46" w:rsidP="00495F11">
            <w:pPr>
              <w:rPr>
                <w:rFonts w:eastAsia="Lucida Sans Unicode"/>
                <w:b/>
                <w:sz w:val="22"/>
                <w:szCs w:val="22"/>
              </w:rPr>
            </w:pPr>
            <w:r w:rsidRPr="00DC49B8">
              <w:rPr>
                <w:rFonts w:eastAsia="Lucida Sans Unicode"/>
                <w:b/>
                <w:sz w:val="22"/>
                <w:szCs w:val="22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61E46" w:rsidRPr="00290B68" w:rsidRDefault="00261E46" w:rsidP="00495F11">
            <w:pPr>
              <w:rPr>
                <w:rFonts w:eastAsia="Lucida Sans Unicode"/>
                <w:b/>
                <w:color w:val="FF0000"/>
                <w:sz w:val="22"/>
                <w:szCs w:val="22"/>
              </w:rPr>
            </w:pPr>
            <w:r w:rsidRPr="00290B68">
              <w:rPr>
                <w:rFonts w:eastAsia="Lucida Sans Unicode"/>
                <w:b/>
                <w:color w:val="FF0000"/>
                <w:sz w:val="22"/>
                <w:szCs w:val="22"/>
              </w:rPr>
              <w:t>166</w:t>
            </w:r>
            <w:r>
              <w:rPr>
                <w:rFonts w:eastAsia="Lucida Sans Unicode"/>
                <w:b/>
                <w:color w:val="FF0000"/>
                <w:sz w:val="22"/>
                <w:szCs w:val="22"/>
              </w:rPr>
              <w:t xml:space="preserve"> </w:t>
            </w:r>
            <w:r w:rsidRPr="00290B68">
              <w:rPr>
                <w:rFonts w:eastAsia="Lucida Sans Unicode"/>
                <w:b/>
                <w:color w:val="FF0000"/>
                <w:sz w:val="22"/>
                <w:szCs w:val="22"/>
              </w:rPr>
              <w:t>265</w:t>
            </w:r>
          </w:p>
        </w:tc>
      </w:tr>
    </w:tbl>
    <w:p w:rsidR="00261E46" w:rsidRPr="00DC49B8" w:rsidRDefault="00261E46" w:rsidP="00261E4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</w:rPr>
      </w:pPr>
      <w:r w:rsidRPr="00DC49B8">
        <w:rPr>
          <w:b/>
          <w:i/>
          <w:sz w:val="22"/>
          <w:szCs w:val="22"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261E46" w:rsidRPr="00DC49B8" w:rsidRDefault="00261E46" w:rsidP="00261E46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</w:p>
    <w:p w:rsidR="00261E46" w:rsidRPr="00DC49B8" w:rsidRDefault="00261E46" w:rsidP="00261E46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DC49B8">
        <w:rPr>
          <w:rFonts w:eastAsia="Lucida Sans Unicode"/>
          <w:kern w:val="2"/>
          <w:sz w:val="24"/>
          <w:szCs w:val="24"/>
          <w:lang w:eastAsia="ru-RU"/>
        </w:rPr>
        <w:t>Подгузники должны соответствовать требованиям: Национальный стандарт ГОСТ 52557-2011 «Подгузники детские бумажные. Общие технические условия».</w:t>
      </w:r>
    </w:p>
    <w:p w:rsidR="00261E46" w:rsidRPr="00DC49B8" w:rsidRDefault="00261E46" w:rsidP="00261E46">
      <w:pPr>
        <w:tabs>
          <w:tab w:val="left" w:pos="0"/>
        </w:tabs>
        <w:ind w:firstLine="426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DC49B8">
        <w:rPr>
          <w:rFonts w:eastAsia="Lucida Sans Unicode"/>
          <w:kern w:val="2"/>
          <w:sz w:val="24"/>
          <w:szCs w:val="24"/>
          <w:lang w:eastAsia="ru-RU"/>
        </w:rPr>
        <w:lastRenderedPageBreak/>
        <w:t>При поставке Товара наличие документов, подтверждающих соответствие товара (декларация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261E46" w:rsidRPr="00DC49B8" w:rsidRDefault="00261E46" w:rsidP="00261E46">
      <w:pPr>
        <w:tabs>
          <w:tab w:val="left" w:pos="0"/>
        </w:tabs>
        <w:ind w:firstLine="426"/>
        <w:contextualSpacing/>
        <w:jc w:val="both"/>
        <w:rPr>
          <w:sz w:val="24"/>
          <w:szCs w:val="24"/>
        </w:rPr>
      </w:pPr>
      <w:r w:rsidRPr="00DC49B8">
        <w:rPr>
          <w:rFonts w:eastAsia="Lucida Sans Unicode"/>
          <w:kern w:val="2"/>
          <w:sz w:val="24"/>
          <w:szCs w:val="24"/>
          <w:lang w:eastAsia="ru-RU"/>
        </w:rPr>
        <w:t>Не допускаются на товаре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261E46" w:rsidRPr="00DC49B8" w:rsidRDefault="00261E46" w:rsidP="00261E46">
      <w:pPr>
        <w:ind w:firstLine="426"/>
        <w:contextualSpacing/>
        <w:jc w:val="both"/>
        <w:rPr>
          <w:sz w:val="24"/>
          <w:szCs w:val="24"/>
        </w:rPr>
      </w:pPr>
      <w:r w:rsidRPr="00DC49B8">
        <w:rPr>
          <w:sz w:val="24"/>
          <w:szCs w:val="24"/>
        </w:rPr>
        <w:t>Изделия должны быть упакованы в тару, обеспечивающую сохранность при транспортировании и хранении в соответствии с Межгосударственным стандартом РФ по ГОСТ 33781-2016 «Пачки картона, бумаги и комбинированных материалов. Общие технические требования», или коробки в соответствии с Межгосударственным стандартом РФ по ГОСТ 33781-2016 «Коробки из картона, бумаги и комбинированных материалов. Общие технические условия.»,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261E46" w:rsidRPr="00DC49B8" w:rsidRDefault="00261E46" w:rsidP="00261E46">
      <w:pPr>
        <w:ind w:firstLine="426"/>
        <w:contextualSpacing/>
        <w:jc w:val="both"/>
        <w:rPr>
          <w:sz w:val="24"/>
          <w:szCs w:val="24"/>
        </w:rPr>
      </w:pPr>
      <w:r w:rsidRPr="00DC49B8">
        <w:rPr>
          <w:sz w:val="24"/>
          <w:szCs w:val="24"/>
        </w:rPr>
        <w:t xml:space="preserve"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</w:p>
    <w:p w:rsidR="00261E46" w:rsidRPr="00DC49B8" w:rsidRDefault="00261E46" w:rsidP="00261E46">
      <w:pPr>
        <w:ind w:firstLine="426"/>
        <w:contextualSpacing/>
        <w:jc w:val="both"/>
        <w:rPr>
          <w:sz w:val="24"/>
          <w:szCs w:val="24"/>
        </w:rPr>
      </w:pPr>
      <w:r w:rsidRPr="00DC49B8">
        <w:rPr>
          <w:sz w:val="24"/>
          <w:szCs w:val="24"/>
        </w:rPr>
        <w:t>Не допускается механическое повреждение упаковки, открывающее доступ к поверхности изделия.</w:t>
      </w:r>
    </w:p>
    <w:p w:rsidR="00261E46" w:rsidRPr="00DC49B8" w:rsidRDefault="00261E46" w:rsidP="00261E46">
      <w:pPr>
        <w:ind w:firstLine="426"/>
        <w:contextualSpacing/>
        <w:jc w:val="both"/>
        <w:rPr>
          <w:sz w:val="24"/>
          <w:szCs w:val="24"/>
        </w:rPr>
      </w:pPr>
      <w:r w:rsidRPr="00DC49B8">
        <w:rPr>
          <w:sz w:val="24"/>
          <w:szCs w:val="24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261E46" w:rsidRPr="00DC49B8" w:rsidRDefault="00261E46" w:rsidP="00261E46">
      <w:pPr>
        <w:ind w:firstLine="426"/>
        <w:contextualSpacing/>
        <w:jc w:val="both"/>
        <w:rPr>
          <w:sz w:val="24"/>
          <w:szCs w:val="24"/>
        </w:rPr>
      </w:pPr>
      <w:r w:rsidRPr="00DC49B8">
        <w:rPr>
          <w:sz w:val="24"/>
          <w:szCs w:val="24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 в соответствии с Государственным стандартом РФ ГОСТ 6658-75 «Изделия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 Условия перевозки – в соответствии с Межгосударственным стандартом РФ ГОСТ 15150-69 «Машина, приборы и другие технические изделия исполнение различных климатических районов, категории, условия эксплуатации, хранения и транспортирование в части воздействия климатических факторов внешней среды» по группе 5.</w:t>
      </w:r>
    </w:p>
    <w:p w:rsidR="00DC15E9" w:rsidRPr="001E1BB0" w:rsidRDefault="00DC15E9" w:rsidP="00261E46">
      <w:pPr>
        <w:keepNext/>
        <w:keepLines/>
        <w:widowControl w:val="0"/>
        <w:jc w:val="center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50" w:rsidRDefault="00CD3050">
      <w:r>
        <w:separator/>
      </w:r>
    </w:p>
  </w:endnote>
  <w:endnote w:type="continuationSeparator" w:id="0">
    <w:p w:rsidR="00CD3050" w:rsidRDefault="00CD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50" w:rsidRDefault="00CD3050">
      <w:r>
        <w:separator/>
      </w:r>
    </w:p>
  </w:footnote>
  <w:footnote w:type="continuationSeparator" w:id="0">
    <w:p w:rsidR="00CD3050" w:rsidRDefault="00CD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261E46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CD30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B7755"/>
    <w:rsid w:val="000E2007"/>
    <w:rsid w:val="00110A5E"/>
    <w:rsid w:val="00124900"/>
    <w:rsid w:val="001E1BB0"/>
    <w:rsid w:val="001E50FC"/>
    <w:rsid w:val="00261E46"/>
    <w:rsid w:val="003425DC"/>
    <w:rsid w:val="00397449"/>
    <w:rsid w:val="003C1DFF"/>
    <w:rsid w:val="004B64F7"/>
    <w:rsid w:val="004D1216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65580"/>
    <w:rsid w:val="00794A0C"/>
    <w:rsid w:val="007E1AB4"/>
    <w:rsid w:val="007F31F6"/>
    <w:rsid w:val="00800FD3"/>
    <w:rsid w:val="00862BE7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D3050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rsid w:val="007E1AB4"/>
    <w:rPr>
      <w:color w:val="008000"/>
    </w:rPr>
  </w:style>
  <w:style w:type="character" w:customStyle="1" w:styleId="af0">
    <w:name w:val="Цветовое выделение"/>
    <w:rsid w:val="007E1AB4"/>
    <w:rPr>
      <w:b/>
      <w:color w:val="000080"/>
    </w:rPr>
  </w:style>
  <w:style w:type="paragraph" w:customStyle="1" w:styleId="Standard">
    <w:name w:val="Standard"/>
    <w:rsid w:val="007E1AB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2018-05-23T08:04:00Z</dcterms:created>
  <dcterms:modified xsi:type="dcterms:W3CDTF">2018-12-06T13:33:00Z</dcterms:modified>
</cp:coreProperties>
</file>