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761" w:rsidRPr="00557761" w:rsidRDefault="00557761" w:rsidP="00557761">
      <w:pPr>
        <w:spacing w:after="24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7761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 объекта закупки (Техническое задание)</w:t>
      </w:r>
    </w:p>
    <w:p w:rsidR="00557761" w:rsidRPr="00557761" w:rsidRDefault="00557761" w:rsidP="00557761">
      <w:pPr>
        <w:keepNext/>
        <w:keepLines/>
        <w:widowControl w:val="0"/>
        <w:tabs>
          <w:tab w:val="left" w:pos="513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  <w:r w:rsidRPr="00557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поставку технических средства реабилитации — кресел-колясок с ручным приводом </w:t>
      </w:r>
      <w:r w:rsidRPr="00557761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с дополнительной фиксацией (поддержкой) головы и тела, в том числе для больных ДЦП, </w:t>
      </w:r>
      <w:r w:rsidRPr="00557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обеспечения детей-инвалидов </w:t>
      </w:r>
      <w:r w:rsidRPr="00557761">
        <w:rPr>
          <w:rFonts w:ascii="Times New Roman" w:eastAsia="Mangal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57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2018 году</w:t>
      </w:r>
    </w:p>
    <w:p w:rsidR="00557761" w:rsidRPr="00557761" w:rsidRDefault="00557761" w:rsidP="00557761">
      <w:pPr>
        <w:keepNext/>
        <w:keepLines/>
        <w:widowControl w:val="0"/>
        <w:tabs>
          <w:tab w:val="left" w:pos="513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557761" w:rsidRPr="00557761" w:rsidRDefault="00557761" w:rsidP="00557761">
      <w:pPr>
        <w:keepNext/>
        <w:keepLines/>
        <w:widowControl w:val="0"/>
        <w:tabs>
          <w:tab w:val="left" w:pos="513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tbl>
      <w:tblPr>
        <w:tblpPr w:leftFromText="180" w:rightFromText="180" w:vertAnchor="text" w:tblpY="168"/>
        <w:tblW w:w="104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1"/>
        <w:gridCol w:w="567"/>
        <w:gridCol w:w="1134"/>
        <w:gridCol w:w="2835"/>
        <w:gridCol w:w="2410"/>
        <w:gridCol w:w="1417"/>
        <w:gridCol w:w="466"/>
        <w:gridCol w:w="284"/>
      </w:tblGrid>
      <w:tr w:rsidR="00557761" w:rsidRPr="00557761" w:rsidTr="00C426E6">
        <w:trPr>
          <w:gridAfter w:val="2"/>
          <w:wAfter w:w="750" w:type="dxa"/>
          <w:cantSplit/>
          <w:trHeight w:val="657"/>
        </w:trPr>
        <w:tc>
          <w:tcPr>
            <w:tcW w:w="18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ru-RU"/>
              </w:rPr>
            </w:pPr>
            <w:r w:rsidRPr="00557761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ru-RU"/>
              </w:rPr>
            </w:pPr>
            <w:r w:rsidRPr="00557761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ru-RU"/>
              </w:rPr>
              <w:t>Описание функциональных и технических характеристик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761" w:rsidRPr="00557761" w:rsidRDefault="00557761" w:rsidP="0055776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7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Максимальные и (или) минимальные значения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61" w:rsidRPr="00557761" w:rsidRDefault="00557761" w:rsidP="00557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557761" w:rsidRPr="00557761" w:rsidRDefault="00557761" w:rsidP="00557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(штук)</w:t>
            </w:r>
          </w:p>
        </w:tc>
      </w:tr>
      <w:tr w:rsidR="00557761" w:rsidRPr="00557761" w:rsidTr="00C426E6">
        <w:trPr>
          <w:trHeight w:val="3701"/>
        </w:trPr>
        <w:tc>
          <w:tcPr>
            <w:tcW w:w="1898" w:type="dxa"/>
            <w:gridSpan w:val="2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spacing w:val="-1"/>
                <w:kern w:val="3"/>
                <w:sz w:val="24"/>
                <w:szCs w:val="24"/>
                <w:lang w:eastAsia="ru-RU"/>
              </w:rPr>
            </w:pPr>
            <w:r w:rsidRPr="00557761">
              <w:rPr>
                <w:rFonts w:ascii="Times New Roman" w:eastAsia="Arial" w:hAnsi="Times New Roman" w:cs="Arial"/>
                <w:b/>
                <w:kern w:val="3"/>
                <w:sz w:val="24"/>
                <w:szCs w:val="24"/>
                <w:lang w:eastAsia="ru-RU"/>
              </w:rPr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557761">
              <w:rPr>
                <w:rFonts w:ascii="Times New Roman" w:eastAsia="Arial" w:hAnsi="Times New Roman" w:cs="Arial"/>
                <w:b/>
                <w:kern w:val="3"/>
                <w:sz w:val="24"/>
                <w:szCs w:val="24"/>
                <w:lang w:eastAsia="ru-RU"/>
              </w:rPr>
              <w:t>комнатная</w:t>
            </w:r>
            <w:proofErr w:type="gramEnd"/>
            <w:r w:rsidRPr="00557761">
              <w:rPr>
                <w:rFonts w:ascii="Times New Roman" w:eastAsia="Arial" w:hAnsi="Times New Roman" w:cs="Arial"/>
                <w:b/>
                <w:kern w:val="3"/>
                <w:sz w:val="24"/>
                <w:szCs w:val="24"/>
                <w:lang w:eastAsia="ru-RU"/>
              </w:rPr>
              <w:t xml:space="preserve"> (для детей-инвалидов)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761" w:rsidRPr="00557761" w:rsidRDefault="00557761" w:rsidP="0055776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 </w:t>
            </w:r>
            <w:proofErr w:type="gramStart"/>
            <w:r w:rsidRPr="0055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комнатная</w:t>
            </w:r>
            <w:proofErr w:type="gramEnd"/>
            <w:r w:rsidRPr="0055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детей-инвалидов, больных ДЦП, предназначена для передвижения в условиях помещений с помощью сопровождающего лица.</w:t>
            </w:r>
          </w:p>
          <w:p w:rsidR="00557761" w:rsidRPr="00557761" w:rsidRDefault="00557761" w:rsidP="00557761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- коляска должна обеспечивать длительное пребывание в сидячем положении без утомления и развития пролежней, искривлений.</w:t>
            </w:r>
          </w:p>
          <w:p w:rsidR="00557761" w:rsidRPr="00557761" w:rsidRDefault="00557761" w:rsidP="0055776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 должна быть складная, облегченная, сплав с антикоррозийным покрытием.</w:t>
            </w:r>
          </w:p>
          <w:p w:rsidR="00557761" w:rsidRPr="00557761" w:rsidRDefault="00557761" w:rsidP="0055776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Сидение и спинка должна быть  из прочного материала.</w:t>
            </w:r>
          </w:p>
          <w:p w:rsidR="00557761" w:rsidRPr="00557761" w:rsidRDefault="00557761" w:rsidP="0055776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Регулировка угла наклона спинки должна быть не менее двух положений.</w:t>
            </w:r>
          </w:p>
          <w:p w:rsidR="00557761" w:rsidRPr="00557761" w:rsidRDefault="00557761" w:rsidP="0055776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Подголовник должен быть  с фиксатором для головы, регулируемым по высоте.</w:t>
            </w:r>
          </w:p>
          <w:p w:rsidR="00557761" w:rsidRPr="00557761" w:rsidRDefault="00557761" w:rsidP="0055776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Кресло-коляска должна быть оснащена:</w:t>
            </w:r>
          </w:p>
          <w:p w:rsidR="00557761" w:rsidRPr="00557761" w:rsidRDefault="00557761" w:rsidP="0055776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Боковыми упорами для тела и головы;</w:t>
            </w:r>
          </w:p>
          <w:p w:rsidR="00557761" w:rsidRPr="00557761" w:rsidRDefault="00557761" w:rsidP="0055776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Мягким абдуктором с регулировкой глубины расположения;</w:t>
            </w:r>
          </w:p>
          <w:p w:rsidR="00557761" w:rsidRPr="00557761" w:rsidRDefault="00557761" w:rsidP="0055776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Подножки с регулируемым углом наклона;</w:t>
            </w:r>
          </w:p>
          <w:p w:rsidR="00557761" w:rsidRPr="00557761" w:rsidRDefault="00557761" w:rsidP="0055776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 быть наличие: </w:t>
            </w:r>
          </w:p>
          <w:p w:rsidR="00557761" w:rsidRPr="00557761" w:rsidRDefault="00557761" w:rsidP="0055776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ремней, фиксирующих плечи и бедра; широкого ремня как упора для голени; мягких боковых фиксаторов.</w:t>
            </w:r>
          </w:p>
          <w:p w:rsidR="00557761" w:rsidRPr="00557761" w:rsidRDefault="00557761" w:rsidP="0055776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Колеса должны быть литыми или пневматическими.</w:t>
            </w:r>
          </w:p>
          <w:p w:rsidR="00557761" w:rsidRPr="00557761" w:rsidRDefault="00557761" w:rsidP="0055776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7761" w:rsidRPr="00557761" w:rsidRDefault="00557761" w:rsidP="0055776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передних колес ---------------------------------------</w:t>
            </w:r>
          </w:p>
          <w:p w:rsidR="00557761" w:rsidRPr="00557761" w:rsidRDefault="00557761" w:rsidP="0055776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7761" w:rsidRPr="00557761" w:rsidRDefault="00557761" w:rsidP="0055776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</w:t>
            </w:r>
            <w:proofErr w:type="gramStart"/>
            <w:r w:rsidRPr="0055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задних</w:t>
            </w:r>
            <w:proofErr w:type="gramEnd"/>
            <w:r w:rsidRPr="0055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колёса -----------------------------------------</w:t>
            </w:r>
          </w:p>
          <w:p w:rsidR="00557761" w:rsidRPr="00557761" w:rsidRDefault="00557761" w:rsidP="0055776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557761" w:rsidRPr="00557761" w:rsidRDefault="00557761" w:rsidP="00557761">
            <w:pPr>
              <w:keepNext/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spacing w:val="-1"/>
                <w:kern w:val="3"/>
                <w:sz w:val="24"/>
                <w:szCs w:val="24"/>
                <w:lang w:eastAsia="ru-RU"/>
              </w:rPr>
            </w:pPr>
            <w:r w:rsidRPr="00557761">
              <w:rPr>
                <w:rFonts w:ascii="Times New Roman" w:eastAsia="Arial Unicode MS" w:hAnsi="Times New Roman" w:cs="Tahoma"/>
                <w:spacing w:val="-1"/>
                <w:kern w:val="3"/>
                <w:sz w:val="24"/>
                <w:szCs w:val="24"/>
                <w:lang w:eastAsia="ru-RU"/>
              </w:rPr>
              <w:t>Должны быть стояночные тормоза для задних колес с возможностью фиксации, возможность фиксации передних колес.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557761" w:rsidRPr="00557761" w:rsidRDefault="00557761" w:rsidP="0055776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57761" w:rsidRPr="00557761" w:rsidRDefault="00557761" w:rsidP="0055776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77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180мм</w:t>
            </w:r>
          </w:p>
          <w:p w:rsidR="00557761" w:rsidRPr="00557761" w:rsidRDefault="00557761" w:rsidP="0055776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557761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Не менее 250мм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557761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gridSpan w:val="2"/>
          </w:tcPr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</w:tr>
      <w:tr w:rsidR="00557761" w:rsidRPr="00557761" w:rsidTr="00C426E6">
        <w:trPr>
          <w:gridAfter w:val="1"/>
          <w:wAfter w:w="284" w:type="dxa"/>
          <w:trHeight w:val="592"/>
        </w:trPr>
        <w:tc>
          <w:tcPr>
            <w:tcW w:w="1898" w:type="dxa"/>
            <w:gridSpan w:val="2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Arial"/>
                <w:b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761" w:rsidRPr="00557761" w:rsidRDefault="00557761" w:rsidP="00557761">
            <w:pPr>
              <w:widowControl w:val="0"/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7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функции:</w:t>
            </w:r>
          </w:p>
          <w:p w:rsidR="00557761" w:rsidRPr="00557761" w:rsidRDefault="00557761" w:rsidP="0055776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-должно быть наличие приставного столика</w:t>
            </w:r>
          </w:p>
          <w:p w:rsidR="00557761" w:rsidRPr="00557761" w:rsidRDefault="00557761" w:rsidP="00557761">
            <w:pPr>
              <w:keepNext/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spacing w:val="-1"/>
                <w:kern w:val="3"/>
                <w:sz w:val="24"/>
                <w:szCs w:val="24"/>
                <w:lang w:eastAsia="ru-RU"/>
              </w:rPr>
            </w:pPr>
            <w:r w:rsidRPr="00557761">
              <w:rPr>
                <w:rFonts w:ascii="Times New Roman" w:eastAsia="Arial Unicode MS" w:hAnsi="Times New Roman" w:cs="Tahoma"/>
                <w:color w:val="000000"/>
                <w:spacing w:val="-1"/>
                <w:kern w:val="3"/>
                <w:sz w:val="24"/>
                <w:szCs w:val="24"/>
                <w:lang w:eastAsia="ru-RU"/>
              </w:rPr>
              <w:t>---------------------------------------------------------------------------</w:t>
            </w:r>
          </w:p>
          <w:p w:rsidR="00557761" w:rsidRPr="00557761" w:rsidRDefault="00557761" w:rsidP="00557761">
            <w:pPr>
              <w:widowControl w:val="0"/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7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функции:</w:t>
            </w:r>
          </w:p>
          <w:p w:rsidR="00557761" w:rsidRPr="00557761" w:rsidRDefault="00557761" w:rsidP="0055776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-должно быть наличие приставного столика</w:t>
            </w:r>
          </w:p>
          <w:p w:rsidR="00557761" w:rsidRPr="00557761" w:rsidRDefault="00557761" w:rsidP="00557761">
            <w:pPr>
              <w:keepNext/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spacing w:val="-1"/>
                <w:kern w:val="3"/>
                <w:sz w:val="24"/>
                <w:szCs w:val="24"/>
                <w:lang w:eastAsia="ru-RU"/>
              </w:rPr>
            </w:pPr>
            <w:r w:rsidRPr="00557761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-должны быть подлокотники - опускающиеся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557761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2</w:t>
            </w:r>
          </w:p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557761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------------------</w:t>
            </w:r>
          </w:p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557761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557761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2</w:t>
            </w:r>
          </w:p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557761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-----------</w:t>
            </w:r>
          </w:p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557761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6" w:type="dxa"/>
          </w:tcPr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</w:tr>
      <w:tr w:rsidR="00557761" w:rsidRPr="00557761" w:rsidTr="00C426E6">
        <w:trPr>
          <w:gridAfter w:val="1"/>
          <w:wAfter w:w="284" w:type="dxa"/>
          <w:trHeight w:val="592"/>
        </w:trPr>
        <w:tc>
          <w:tcPr>
            <w:tcW w:w="189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Arial"/>
                <w:b/>
                <w:kern w:val="3"/>
                <w:sz w:val="24"/>
                <w:szCs w:val="24"/>
                <w:lang w:eastAsia="ru-RU"/>
              </w:rPr>
            </w:pPr>
            <w:r w:rsidRPr="00557761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ru-RU"/>
              </w:rPr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557761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ru-RU"/>
              </w:rPr>
              <w:t>прогулочная</w:t>
            </w:r>
            <w:proofErr w:type="gramEnd"/>
            <w:r w:rsidRPr="00557761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ru-RU"/>
              </w:rPr>
              <w:t xml:space="preserve"> (для  детей-инвалидов)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761" w:rsidRPr="00557761" w:rsidRDefault="00557761" w:rsidP="0055776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Кресло-коляска прогулочная для детей-инвалидов больных ДЦП, </w:t>
            </w:r>
            <w:r w:rsidRPr="0055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предназначена для передвижения в условиях улицы с помощью сопровождающего лица.</w:t>
            </w:r>
          </w:p>
          <w:p w:rsidR="00557761" w:rsidRPr="00557761" w:rsidRDefault="00557761" w:rsidP="0055776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технические характеристики: складная рама с колесами; </w:t>
            </w:r>
          </w:p>
          <w:p w:rsidR="00557761" w:rsidRPr="00557761" w:rsidRDefault="00557761" w:rsidP="0055776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Складывание коляски должно производиться без применения специального инструмента. Возможно наличие быстросъемных колес. Установка и снятие колес должны производиться без дополнительного инструмента.  Коляска должна быть снабжена системой центрального тормоза.</w:t>
            </w:r>
          </w:p>
          <w:p w:rsidR="00557761" w:rsidRPr="00557761" w:rsidRDefault="00557761" w:rsidP="0055776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Подножки должны быть с креплением для ступеней, регулируемой опорой стопы.</w:t>
            </w:r>
          </w:p>
          <w:p w:rsidR="00557761" w:rsidRPr="00557761" w:rsidRDefault="00557761" w:rsidP="0055776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Сидение должны быть с мягкой накладкой (подушкой), конструкция которой состоит из нескольких слоев. На сидении должен быть расположен съемный, регулируемый </w:t>
            </w:r>
            <w:proofErr w:type="spellStart"/>
            <w:r w:rsidRPr="0055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межбедренный</w:t>
            </w:r>
            <w:proofErr w:type="spellEnd"/>
            <w:r w:rsidRPr="0055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клин (абдуктор).</w:t>
            </w:r>
          </w:p>
          <w:p w:rsidR="00557761" w:rsidRPr="00557761" w:rsidRDefault="00557761" w:rsidP="0055776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Регулировка угла наклона спинки должна быть не менее двух </w:t>
            </w:r>
            <w:r w:rsidRPr="0055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положений.</w:t>
            </w:r>
          </w:p>
          <w:p w:rsidR="00557761" w:rsidRPr="00557761" w:rsidRDefault="00557761" w:rsidP="0055776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спинке должен быть расположен мягкий  подголовник, регулируемый по высоте и положению. На спинке коляски должны располагаться боковые подушки, с регулировкой положения, для обеспечения наиболее удобного положения тела ребенка в коляске. Материал покрытия спинки, боковых подушек и подголовника: должны быть прочные, </w:t>
            </w:r>
            <w:proofErr w:type="spellStart"/>
            <w:r w:rsidRPr="0055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нерастягивающиеся</w:t>
            </w:r>
            <w:proofErr w:type="spellEnd"/>
            <w:r w:rsidRPr="0055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допускающие многократную гигиеническую обработку.</w:t>
            </w:r>
          </w:p>
          <w:p w:rsidR="00557761" w:rsidRPr="00557761" w:rsidRDefault="00557761" w:rsidP="0055776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Должны быть регулируемые ремни для фиксации туловища.</w:t>
            </w:r>
          </w:p>
          <w:p w:rsidR="00557761" w:rsidRPr="00557761" w:rsidRDefault="00557761" w:rsidP="0055776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раме коляски должны быть расположены:</w:t>
            </w:r>
          </w:p>
          <w:p w:rsidR="00557761" w:rsidRPr="00557761" w:rsidRDefault="00557761" w:rsidP="0055776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съемная фронтальная защита (передний поручень) с мягким съемным чехлом, мягкие стационарные подлокотники, ручка коляски с мягкими противоскользящими накладками. На ручке коляски должны быть мягкие боковые съемные чехлы для обеспечения безопасности ребенка и сопровождающего лица. </w:t>
            </w:r>
          </w:p>
          <w:p w:rsidR="00557761" w:rsidRPr="00557761" w:rsidRDefault="00557761" w:rsidP="0055776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Колеса должны быть литыми или пневматическими.</w:t>
            </w:r>
          </w:p>
          <w:p w:rsidR="00557761" w:rsidRPr="00557761" w:rsidRDefault="00557761" w:rsidP="0055776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7761" w:rsidRPr="00557761" w:rsidRDefault="00557761" w:rsidP="0055776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передних колес ----------------------------------------</w:t>
            </w:r>
          </w:p>
          <w:p w:rsidR="00557761" w:rsidRPr="00557761" w:rsidRDefault="00557761" w:rsidP="0055776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7761" w:rsidRPr="00557761" w:rsidRDefault="00557761" w:rsidP="0055776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</w:t>
            </w:r>
            <w:proofErr w:type="gramStart"/>
            <w:r w:rsidRPr="0055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задних</w:t>
            </w:r>
            <w:proofErr w:type="gramEnd"/>
            <w:r w:rsidRPr="0055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колёса ------------------------------------------</w:t>
            </w:r>
          </w:p>
          <w:p w:rsidR="00557761" w:rsidRPr="00557761" w:rsidRDefault="00557761" w:rsidP="0055776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557761" w:rsidRPr="00557761" w:rsidRDefault="00557761" w:rsidP="0055776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повышения безопасности при прогулках в темное время суток, на раме коляски должны быть расположены светоотражающие элементы.</w:t>
            </w:r>
          </w:p>
          <w:p w:rsidR="00557761" w:rsidRPr="00557761" w:rsidRDefault="00557761" w:rsidP="0055776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комплект коляски должны входить съемный складной навес и покрывало для защиты ребенка  от яркого солнечного света и осадков в виде снега и дождя.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557761" w:rsidRPr="00557761" w:rsidRDefault="00557761" w:rsidP="0055776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57761" w:rsidRPr="00557761" w:rsidRDefault="00557761" w:rsidP="0055776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77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180мм</w:t>
            </w:r>
          </w:p>
          <w:p w:rsidR="00557761" w:rsidRPr="00557761" w:rsidRDefault="00557761" w:rsidP="0055776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557761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Не менее 250мм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557761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6" w:type="dxa"/>
          </w:tcPr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</w:tr>
      <w:tr w:rsidR="00557761" w:rsidRPr="00557761" w:rsidTr="00C426E6">
        <w:trPr>
          <w:gridAfter w:val="2"/>
          <w:wAfter w:w="750" w:type="dxa"/>
          <w:trHeight w:val="592"/>
        </w:trPr>
        <w:tc>
          <w:tcPr>
            <w:tcW w:w="189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Arial"/>
                <w:b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761" w:rsidRPr="00557761" w:rsidRDefault="00557761" w:rsidP="00557761">
            <w:pPr>
              <w:widowControl w:val="0"/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7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функции:</w:t>
            </w:r>
          </w:p>
          <w:p w:rsidR="00557761" w:rsidRPr="00557761" w:rsidRDefault="00557761" w:rsidP="0055776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-должно быть наличие приставного столика</w:t>
            </w:r>
          </w:p>
          <w:p w:rsidR="00557761" w:rsidRPr="00557761" w:rsidRDefault="00557761" w:rsidP="00557761">
            <w:pPr>
              <w:keepNext/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spacing w:val="-1"/>
                <w:kern w:val="3"/>
                <w:sz w:val="24"/>
                <w:szCs w:val="24"/>
                <w:lang w:eastAsia="ru-RU"/>
              </w:rPr>
            </w:pPr>
            <w:r w:rsidRPr="00557761">
              <w:rPr>
                <w:rFonts w:ascii="Times New Roman" w:eastAsia="Arial Unicode MS" w:hAnsi="Times New Roman" w:cs="Tahoma"/>
                <w:color w:val="000000"/>
                <w:spacing w:val="-1"/>
                <w:kern w:val="3"/>
                <w:sz w:val="24"/>
                <w:szCs w:val="24"/>
                <w:lang w:eastAsia="ru-RU"/>
              </w:rPr>
              <w:t>------------------------------------------------</w:t>
            </w:r>
            <w:r w:rsidRPr="00557761">
              <w:rPr>
                <w:rFonts w:ascii="Times New Roman" w:eastAsia="Arial Unicode MS" w:hAnsi="Times New Roman" w:cs="Tahoma"/>
                <w:color w:val="000000"/>
                <w:spacing w:val="-1"/>
                <w:kern w:val="3"/>
                <w:sz w:val="24"/>
                <w:szCs w:val="24"/>
                <w:lang w:eastAsia="ru-RU"/>
              </w:rPr>
              <w:lastRenderedPageBreak/>
              <w:t>---------------------------</w:t>
            </w:r>
          </w:p>
          <w:p w:rsidR="00557761" w:rsidRPr="00557761" w:rsidRDefault="00557761" w:rsidP="00557761">
            <w:pPr>
              <w:widowControl w:val="0"/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7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функции:</w:t>
            </w:r>
          </w:p>
          <w:p w:rsidR="00557761" w:rsidRPr="00557761" w:rsidRDefault="00557761" w:rsidP="0055776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-должно быть наличие приставного столика</w:t>
            </w:r>
          </w:p>
          <w:p w:rsidR="00557761" w:rsidRPr="00557761" w:rsidRDefault="00557761" w:rsidP="00557761">
            <w:pPr>
              <w:keepNext/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spacing w:val="-1"/>
                <w:kern w:val="3"/>
                <w:sz w:val="24"/>
                <w:szCs w:val="24"/>
                <w:lang w:eastAsia="ru-RU"/>
              </w:rPr>
            </w:pPr>
            <w:r w:rsidRPr="00557761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-должны быть подлокотники - опускающиеся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557761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1</w:t>
            </w:r>
          </w:p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557761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-----------</w:t>
            </w:r>
          </w:p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557761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1</w:t>
            </w:r>
          </w:p>
        </w:tc>
      </w:tr>
      <w:tr w:rsidR="00557761" w:rsidRPr="00557761" w:rsidTr="00C426E6">
        <w:trPr>
          <w:gridAfter w:val="2"/>
          <w:wAfter w:w="750" w:type="dxa"/>
          <w:trHeight w:val="592"/>
        </w:trPr>
        <w:tc>
          <w:tcPr>
            <w:tcW w:w="9694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</w:tr>
      <w:tr w:rsidR="00557761" w:rsidRPr="00557761" w:rsidTr="00C426E6">
        <w:trPr>
          <w:gridAfter w:val="2"/>
          <w:wAfter w:w="750" w:type="dxa"/>
          <w:trHeight w:val="592"/>
        </w:trPr>
        <w:tc>
          <w:tcPr>
            <w:tcW w:w="9694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761" w:rsidRPr="00557761" w:rsidRDefault="00557761" w:rsidP="0055776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ru-RU"/>
              </w:rPr>
            </w:pPr>
            <w:r w:rsidRPr="00557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Таблица </w:t>
            </w:r>
            <w:r w:rsidRPr="00557761"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ru-RU"/>
              </w:rPr>
              <w:t xml:space="preserve">физиологических параметров и </w:t>
            </w:r>
          </w:p>
          <w:p w:rsidR="00557761" w:rsidRPr="00557761" w:rsidRDefault="00557761" w:rsidP="0055776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Mangal" w:hAnsi="Times New Roman" w:cs="Times New Roman"/>
                <w:sz w:val="24"/>
                <w:szCs w:val="24"/>
                <w:lang w:eastAsia="ru-RU"/>
              </w:rPr>
            </w:pPr>
            <w:r w:rsidRPr="00557761"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ru-RU"/>
              </w:rPr>
              <w:t>дополнительных функций</w:t>
            </w:r>
            <w:r w:rsidRPr="0055776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55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рекомендаций в индивидуальной программе реабилитации):</w:t>
            </w:r>
          </w:p>
          <w:p w:rsidR="00557761" w:rsidRPr="00557761" w:rsidRDefault="00557761" w:rsidP="0055776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</w:tr>
      <w:tr w:rsidR="00557761" w:rsidRPr="00557761" w:rsidTr="00C426E6">
        <w:trPr>
          <w:gridAfter w:val="2"/>
          <w:wAfter w:w="750" w:type="dxa"/>
          <w:trHeight w:val="592"/>
        </w:trPr>
        <w:tc>
          <w:tcPr>
            <w:tcW w:w="13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7761" w:rsidRPr="00557761" w:rsidRDefault="00557761" w:rsidP="0055776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5577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Возраст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7761" w:rsidRPr="00557761" w:rsidRDefault="00557761" w:rsidP="0055776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5577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Ширина сидения, </w:t>
            </w:r>
            <w:proofErr w:type="gramStart"/>
            <w:r w:rsidRPr="005577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см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7761" w:rsidRPr="00557761" w:rsidRDefault="00557761" w:rsidP="0055776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5577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Кол-во, чел.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57761" w:rsidRPr="00557761" w:rsidRDefault="00557761" w:rsidP="0055776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557761">
              <w:rPr>
                <w:rFonts w:ascii="Times New Roman CYR" w:eastAsia="Times New Roman CYR" w:hAnsi="Times New Roman CYR" w:cs="Times New Roman CYR"/>
                <w:b/>
                <w:sz w:val="24"/>
                <w:szCs w:val="24"/>
                <w:lang w:eastAsia="ar-SA"/>
              </w:rPr>
              <w:t>дополнительных функций</w:t>
            </w:r>
          </w:p>
        </w:tc>
      </w:tr>
      <w:tr w:rsidR="00557761" w:rsidRPr="00557761" w:rsidTr="00C426E6">
        <w:trPr>
          <w:gridAfter w:val="2"/>
          <w:wAfter w:w="750" w:type="dxa"/>
          <w:trHeight w:val="592"/>
        </w:trPr>
        <w:tc>
          <w:tcPr>
            <w:tcW w:w="5867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557761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Комнатная 5 шт.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</w:tr>
      <w:tr w:rsidR="00557761" w:rsidRPr="00557761" w:rsidTr="00C426E6">
        <w:trPr>
          <w:gridAfter w:val="2"/>
          <w:wAfter w:w="750" w:type="dxa"/>
          <w:trHeight w:val="592"/>
        </w:trPr>
        <w:tc>
          <w:tcPr>
            <w:tcW w:w="13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7761" w:rsidRPr="00557761" w:rsidRDefault="00557761" w:rsidP="0055776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5577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3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7761" w:rsidRPr="00557761" w:rsidRDefault="00557761" w:rsidP="0055776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5577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7761" w:rsidRPr="00557761" w:rsidRDefault="00557761" w:rsidP="0055776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5577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57761" w:rsidRPr="00557761" w:rsidRDefault="00557761" w:rsidP="0055776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5577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Приставной столик</w:t>
            </w:r>
          </w:p>
        </w:tc>
      </w:tr>
      <w:tr w:rsidR="00557761" w:rsidRPr="00557761" w:rsidTr="00C426E6">
        <w:trPr>
          <w:gridAfter w:val="2"/>
          <w:wAfter w:w="750" w:type="dxa"/>
          <w:trHeight w:val="592"/>
        </w:trPr>
        <w:tc>
          <w:tcPr>
            <w:tcW w:w="13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7761" w:rsidRPr="00557761" w:rsidRDefault="00557761" w:rsidP="0055776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5577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10 лет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7761" w:rsidRPr="00557761" w:rsidRDefault="00557761" w:rsidP="0055776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5577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7761" w:rsidRPr="00557761" w:rsidRDefault="00557761" w:rsidP="0055776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5577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57761" w:rsidRPr="00557761" w:rsidRDefault="00557761" w:rsidP="0055776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7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Подлокотники-опускающиеся, приставной столик</w:t>
            </w:r>
            <w:r w:rsidRPr="00557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557761" w:rsidRPr="00557761" w:rsidTr="00C426E6">
        <w:trPr>
          <w:gridAfter w:val="2"/>
          <w:wAfter w:w="750" w:type="dxa"/>
          <w:trHeight w:val="592"/>
        </w:trPr>
        <w:tc>
          <w:tcPr>
            <w:tcW w:w="13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7761" w:rsidRPr="00557761" w:rsidRDefault="00557761" w:rsidP="0055776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5577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4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7761" w:rsidRPr="00557761" w:rsidRDefault="00557761" w:rsidP="0055776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5577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7761" w:rsidRPr="00557761" w:rsidRDefault="00557761" w:rsidP="0055776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5577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57761" w:rsidRPr="00557761" w:rsidRDefault="00557761" w:rsidP="0055776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5577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Приставной столик</w:t>
            </w:r>
          </w:p>
        </w:tc>
      </w:tr>
      <w:tr w:rsidR="00557761" w:rsidRPr="00557761" w:rsidTr="00C426E6">
        <w:trPr>
          <w:gridAfter w:val="2"/>
          <w:wAfter w:w="750" w:type="dxa"/>
          <w:trHeight w:val="592"/>
        </w:trPr>
        <w:tc>
          <w:tcPr>
            <w:tcW w:w="13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7761" w:rsidRPr="00557761" w:rsidRDefault="00557761" w:rsidP="0055776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5577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4 года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7761" w:rsidRPr="00557761" w:rsidRDefault="00557761" w:rsidP="0055776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5577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7761" w:rsidRPr="00557761" w:rsidRDefault="00557761" w:rsidP="0055776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5577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</w:tr>
      <w:tr w:rsidR="00557761" w:rsidRPr="00557761" w:rsidTr="00C426E6">
        <w:trPr>
          <w:gridAfter w:val="2"/>
          <w:wAfter w:w="750" w:type="dxa"/>
          <w:trHeight w:val="592"/>
        </w:trPr>
        <w:tc>
          <w:tcPr>
            <w:tcW w:w="13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7761" w:rsidRPr="00557761" w:rsidRDefault="00557761" w:rsidP="0055776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5577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3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7761" w:rsidRPr="00557761" w:rsidRDefault="00557761" w:rsidP="0055776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5577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7761" w:rsidRPr="00557761" w:rsidRDefault="00557761" w:rsidP="0055776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5577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</w:tr>
      <w:tr w:rsidR="00557761" w:rsidRPr="00557761" w:rsidTr="00C426E6">
        <w:trPr>
          <w:gridAfter w:val="2"/>
          <w:wAfter w:w="750" w:type="dxa"/>
          <w:trHeight w:val="592"/>
        </w:trPr>
        <w:tc>
          <w:tcPr>
            <w:tcW w:w="5867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557761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Прогулочные 13 шт.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57761" w:rsidRPr="00557761" w:rsidRDefault="00557761" w:rsidP="0055776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</w:tr>
      <w:tr w:rsidR="00557761" w:rsidRPr="00557761" w:rsidTr="00C426E6">
        <w:trPr>
          <w:gridAfter w:val="2"/>
          <w:wAfter w:w="750" w:type="dxa"/>
          <w:trHeight w:val="592"/>
        </w:trPr>
        <w:tc>
          <w:tcPr>
            <w:tcW w:w="13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7761" w:rsidRPr="00557761" w:rsidRDefault="00557761" w:rsidP="0055776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5577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3 года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7761" w:rsidRPr="00557761" w:rsidRDefault="00557761" w:rsidP="0055776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5577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7761" w:rsidRPr="00557761" w:rsidRDefault="00557761" w:rsidP="0055776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5577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57761" w:rsidRPr="00557761" w:rsidRDefault="00557761" w:rsidP="0055776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557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головодержатель</w:t>
            </w:r>
            <w:proofErr w:type="spellEnd"/>
            <w:r w:rsidRPr="00557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 креплением головы.</w:t>
            </w:r>
          </w:p>
        </w:tc>
      </w:tr>
      <w:tr w:rsidR="00557761" w:rsidRPr="00557761" w:rsidTr="00C426E6">
        <w:trPr>
          <w:gridAfter w:val="2"/>
          <w:wAfter w:w="750" w:type="dxa"/>
          <w:trHeight w:val="592"/>
        </w:trPr>
        <w:tc>
          <w:tcPr>
            <w:tcW w:w="13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7761" w:rsidRPr="00557761" w:rsidRDefault="00557761" w:rsidP="0055776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5577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4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7761" w:rsidRPr="00557761" w:rsidRDefault="00557761" w:rsidP="0055776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5577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7761" w:rsidRPr="00557761" w:rsidRDefault="00557761" w:rsidP="0055776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5577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57761" w:rsidRPr="00557761" w:rsidRDefault="00557761" w:rsidP="0055776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557761" w:rsidRPr="00557761" w:rsidTr="00C426E6">
        <w:trPr>
          <w:gridAfter w:val="2"/>
          <w:wAfter w:w="750" w:type="dxa"/>
          <w:trHeight w:val="592"/>
        </w:trPr>
        <w:tc>
          <w:tcPr>
            <w:tcW w:w="13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7761" w:rsidRPr="00557761" w:rsidRDefault="00557761" w:rsidP="0055776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5577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3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7761" w:rsidRPr="00557761" w:rsidRDefault="00557761" w:rsidP="0055776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5577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7761" w:rsidRPr="00557761" w:rsidRDefault="00557761" w:rsidP="0055776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5577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57761" w:rsidRPr="00557761" w:rsidRDefault="00557761" w:rsidP="0055776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</w:tc>
      </w:tr>
      <w:tr w:rsidR="00557761" w:rsidRPr="00557761" w:rsidTr="00C426E6">
        <w:trPr>
          <w:gridAfter w:val="2"/>
          <w:wAfter w:w="750" w:type="dxa"/>
          <w:trHeight w:val="592"/>
        </w:trPr>
        <w:tc>
          <w:tcPr>
            <w:tcW w:w="13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7761" w:rsidRPr="00557761" w:rsidRDefault="00557761" w:rsidP="0055776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5577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3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7761" w:rsidRPr="00557761" w:rsidRDefault="00557761" w:rsidP="0055776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5577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7761" w:rsidRPr="00557761" w:rsidRDefault="00557761" w:rsidP="0055776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5577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57761" w:rsidRPr="00557761" w:rsidRDefault="00557761" w:rsidP="0055776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</w:tc>
      </w:tr>
      <w:tr w:rsidR="00557761" w:rsidRPr="00557761" w:rsidTr="00C426E6">
        <w:trPr>
          <w:gridAfter w:val="2"/>
          <w:wAfter w:w="750" w:type="dxa"/>
          <w:trHeight w:val="592"/>
        </w:trPr>
        <w:tc>
          <w:tcPr>
            <w:tcW w:w="13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7761" w:rsidRPr="00557761" w:rsidRDefault="00557761" w:rsidP="0055776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5577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3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7761" w:rsidRPr="00557761" w:rsidRDefault="00557761" w:rsidP="0055776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5577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7761" w:rsidRPr="00557761" w:rsidRDefault="00557761" w:rsidP="0055776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5577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57761" w:rsidRPr="00557761" w:rsidRDefault="00557761" w:rsidP="0055776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</w:tc>
      </w:tr>
      <w:tr w:rsidR="00557761" w:rsidRPr="00557761" w:rsidTr="00C426E6">
        <w:trPr>
          <w:gridAfter w:val="2"/>
          <w:wAfter w:w="750" w:type="dxa"/>
          <w:trHeight w:val="592"/>
        </w:trPr>
        <w:tc>
          <w:tcPr>
            <w:tcW w:w="13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7761" w:rsidRPr="00557761" w:rsidRDefault="00557761" w:rsidP="0055776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5577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10 лет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7761" w:rsidRPr="00557761" w:rsidRDefault="00557761" w:rsidP="0055776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5577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7761" w:rsidRPr="00557761" w:rsidRDefault="00557761" w:rsidP="0055776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5577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57761" w:rsidRPr="00557761" w:rsidRDefault="00557761" w:rsidP="0055776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5577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Подлокотники-опускающиеся, </w:t>
            </w:r>
            <w:proofErr w:type="gramStart"/>
            <w:r w:rsidRPr="005577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п</w:t>
            </w:r>
            <w:r w:rsidRPr="00557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одножки</w:t>
            </w:r>
            <w:proofErr w:type="gramEnd"/>
            <w:r w:rsidRPr="00557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регулируемые по высоте и углу наклона.</w:t>
            </w:r>
          </w:p>
        </w:tc>
      </w:tr>
      <w:tr w:rsidR="00557761" w:rsidRPr="00557761" w:rsidTr="00C426E6">
        <w:trPr>
          <w:gridAfter w:val="2"/>
          <w:wAfter w:w="750" w:type="dxa"/>
          <w:trHeight w:val="592"/>
        </w:trPr>
        <w:tc>
          <w:tcPr>
            <w:tcW w:w="13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7761" w:rsidRPr="00557761" w:rsidRDefault="00557761" w:rsidP="0055776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5577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lastRenderedPageBreak/>
              <w:t>7 лет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7761" w:rsidRPr="00557761" w:rsidRDefault="00557761" w:rsidP="0055776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5577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7761" w:rsidRPr="00557761" w:rsidRDefault="00557761" w:rsidP="0055776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5577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57761" w:rsidRPr="00557761" w:rsidRDefault="00557761" w:rsidP="0055776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557761" w:rsidRPr="00557761" w:rsidTr="00C426E6">
        <w:trPr>
          <w:gridAfter w:val="2"/>
          <w:wAfter w:w="750" w:type="dxa"/>
          <w:trHeight w:val="592"/>
        </w:trPr>
        <w:tc>
          <w:tcPr>
            <w:tcW w:w="13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7761" w:rsidRPr="00557761" w:rsidRDefault="00557761" w:rsidP="0055776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5577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7761" w:rsidRPr="00557761" w:rsidRDefault="00557761" w:rsidP="0055776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5577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7761" w:rsidRPr="00557761" w:rsidRDefault="00557761" w:rsidP="0055776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5577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57761" w:rsidRPr="00557761" w:rsidRDefault="00557761" w:rsidP="0055776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57761" w:rsidRPr="00557761" w:rsidTr="00C426E6">
        <w:trPr>
          <w:gridAfter w:val="2"/>
          <w:wAfter w:w="750" w:type="dxa"/>
          <w:trHeight w:val="592"/>
        </w:trPr>
        <w:tc>
          <w:tcPr>
            <w:tcW w:w="13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7761" w:rsidRPr="00557761" w:rsidRDefault="00557761" w:rsidP="0055776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5577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6 лет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7761" w:rsidRPr="00557761" w:rsidRDefault="00557761" w:rsidP="0055776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5577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7761" w:rsidRPr="00557761" w:rsidRDefault="00557761" w:rsidP="0055776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5577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57761" w:rsidRPr="00557761" w:rsidRDefault="00557761" w:rsidP="0055776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57761" w:rsidRPr="00557761" w:rsidTr="00C426E6">
        <w:trPr>
          <w:gridAfter w:val="2"/>
          <w:wAfter w:w="750" w:type="dxa"/>
          <w:trHeight w:val="592"/>
        </w:trPr>
        <w:tc>
          <w:tcPr>
            <w:tcW w:w="13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7761" w:rsidRPr="00557761" w:rsidRDefault="00557761" w:rsidP="0055776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5577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5 лет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7761" w:rsidRPr="00557761" w:rsidRDefault="00557761" w:rsidP="0055776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5577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7761" w:rsidRPr="00557761" w:rsidRDefault="00557761" w:rsidP="0055776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5577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57761" w:rsidRPr="00557761" w:rsidRDefault="00557761" w:rsidP="0055776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57761" w:rsidRPr="00557761" w:rsidTr="00C426E6">
        <w:trPr>
          <w:gridAfter w:val="2"/>
          <w:wAfter w:w="750" w:type="dxa"/>
          <w:trHeight w:val="592"/>
        </w:trPr>
        <w:tc>
          <w:tcPr>
            <w:tcW w:w="13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7761" w:rsidRPr="00557761" w:rsidRDefault="00557761" w:rsidP="0055776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5577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7761" w:rsidRPr="00557761" w:rsidRDefault="00557761" w:rsidP="0055776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5577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7761" w:rsidRPr="00557761" w:rsidRDefault="00557761" w:rsidP="0055776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5577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57761" w:rsidRPr="00557761" w:rsidRDefault="00557761" w:rsidP="0055776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57761" w:rsidRPr="00557761" w:rsidTr="00C426E6">
        <w:trPr>
          <w:gridAfter w:val="2"/>
          <w:wAfter w:w="750" w:type="dxa"/>
          <w:trHeight w:val="592"/>
        </w:trPr>
        <w:tc>
          <w:tcPr>
            <w:tcW w:w="13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7761" w:rsidRPr="00557761" w:rsidRDefault="00557761" w:rsidP="0055776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5577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6 лет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7761" w:rsidRPr="00557761" w:rsidRDefault="00557761" w:rsidP="0055776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5577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7761" w:rsidRPr="00557761" w:rsidRDefault="00557761" w:rsidP="0055776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5577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57761" w:rsidRPr="00557761" w:rsidRDefault="00557761" w:rsidP="0055776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557761" w:rsidRPr="00557761" w:rsidRDefault="00557761" w:rsidP="0055776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lang w:eastAsia="ru-RU"/>
        </w:rPr>
      </w:pPr>
    </w:p>
    <w:p w:rsidR="00557761" w:rsidRPr="00557761" w:rsidRDefault="00557761" w:rsidP="0055776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lang w:eastAsia="ru-RU"/>
        </w:rPr>
      </w:pPr>
    </w:p>
    <w:p w:rsidR="00557761" w:rsidRPr="00557761" w:rsidRDefault="00557761" w:rsidP="0055776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bCs/>
          <w:color w:val="000000"/>
          <w:kern w:val="3"/>
          <w:sz w:val="24"/>
          <w:szCs w:val="24"/>
          <w:lang w:eastAsia="ru-RU"/>
        </w:rPr>
      </w:pPr>
      <w:r w:rsidRPr="00557761">
        <w:rPr>
          <w:rFonts w:ascii="Times New Roman" w:eastAsia="Arial Unicode MS" w:hAnsi="Times New Roman" w:cs="Times New Roman"/>
          <w:b/>
          <w:bCs/>
          <w:color w:val="000000"/>
          <w:kern w:val="3"/>
          <w:sz w:val="24"/>
          <w:szCs w:val="24"/>
          <w:lang w:eastAsia="ru-RU"/>
        </w:rPr>
        <w:t>Требования к безопасности Товара</w:t>
      </w:r>
    </w:p>
    <w:p w:rsidR="00557761" w:rsidRPr="00557761" w:rsidRDefault="00557761" w:rsidP="00557761">
      <w:pPr>
        <w:widowControl w:val="0"/>
        <w:spacing w:before="28" w:after="2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Конструкция кресла-коляски должна обеспечивать удобное размещение в нем пользователя и свободу движений последнего при перемещениях (ГОСТ </w:t>
      </w:r>
      <w:proofErr w:type="gramStart"/>
      <w:r w:rsidRPr="0055776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57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50602-93 Кресла-коляски. </w:t>
      </w:r>
      <w:proofErr w:type="gramStart"/>
      <w:r w:rsidRPr="0055776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Максимальные габаритные размеры), а также обеспечивать ремонтопригодность, включая, в первую очередь, доступ к отдельным сборочным единицам и деталям, их взаимозаменяемость при техническом обслуживании и ремонте.</w:t>
      </w:r>
      <w:proofErr w:type="gramEnd"/>
      <w:r w:rsidRPr="00557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Резьбовые соединения должны быть доступны для регулирования и надежно затянуты. Подвижные соединения должны быть отрегулированы и иметь плавный ход. Заедания не допускаются. Для изготовления кресел-колясок используют материалы, разрешенные к применению Минздравом России.</w:t>
      </w:r>
    </w:p>
    <w:p w:rsidR="00557761" w:rsidRPr="00557761" w:rsidRDefault="00557761" w:rsidP="00557761">
      <w:pPr>
        <w:widowControl w:val="0"/>
        <w:spacing w:before="28" w:after="2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Материалы, применяемые для изготовления кресел-колясок, не должны содержать ядовитых (токсичных) компонентов, а также воздействовать на цвет поверхности (пола, одежды, кожи пользователя), с которой контактируют те или иные детали кресла-коляски при его нормальной эксплуатации (ГОСТ </w:t>
      </w:r>
      <w:proofErr w:type="gramStart"/>
      <w:r w:rsidRPr="0055776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57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51083-2015 «Кресла-коляски Общие технические условия»).</w:t>
      </w:r>
    </w:p>
    <w:p w:rsidR="00557761" w:rsidRPr="00557761" w:rsidRDefault="00557761" w:rsidP="00557761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7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Металлические части кресла-коляски должны быть изготовлены из коррозионностойких материалов или иметь защитные или защитно-декоративные покрытия.</w:t>
      </w:r>
    </w:p>
    <w:p w:rsidR="00557761" w:rsidRPr="00557761" w:rsidRDefault="00557761" w:rsidP="0055776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bCs/>
          <w:color w:val="000000"/>
          <w:kern w:val="3"/>
          <w:sz w:val="24"/>
          <w:szCs w:val="24"/>
          <w:lang w:eastAsia="ru-RU"/>
        </w:rPr>
      </w:pPr>
    </w:p>
    <w:p w:rsidR="00557761" w:rsidRPr="00557761" w:rsidRDefault="00557761" w:rsidP="00557761">
      <w:pPr>
        <w:widowControl w:val="0"/>
        <w:suppressAutoHyphens/>
        <w:autoSpaceDN w:val="0"/>
        <w:spacing w:before="28" w:after="28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ru-RU"/>
        </w:rPr>
      </w:pPr>
      <w:r w:rsidRPr="00557761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ru-RU"/>
        </w:rPr>
        <w:t>Требование к качеству Товара</w:t>
      </w:r>
    </w:p>
    <w:p w:rsidR="00557761" w:rsidRPr="00557761" w:rsidRDefault="00557761" w:rsidP="0055776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 должен иметь действующую Декларацию о соответствии (Правительство РФ Постановление от 01.12.2009г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СООТВЕТСТВИИ») </w:t>
      </w:r>
    </w:p>
    <w:p w:rsidR="00557761" w:rsidRPr="00557761" w:rsidRDefault="00557761" w:rsidP="0055776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76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должен быть новым, свободным от прав третьих лиц.</w:t>
      </w:r>
    </w:p>
    <w:p w:rsidR="00557761" w:rsidRPr="00557761" w:rsidRDefault="00557761" w:rsidP="0055776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</w:p>
    <w:p w:rsidR="00557761" w:rsidRPr="00557761" w:rsidRDefault="00557761" w:rsidP="0055776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ru-RU"/>
        </w:rPr>
      </w:pPr>
      <w:r w:rsidRPr="00557761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ru-RU"/>
        </w:rPr>
        <w:t>Сроки предоставления гарантии качества</w:t>
      </w:r>
    </w:p>
    <w:p w:rsidR="00557761" w:rsidRPr="00557761" w:rsidRDefault="00557761" w:rsidP="00557761">
      <w:pPr>
        <w:tabs>
          <w:tab w:val="num" w:pos="0"/>
        </w:tabs>
        <w:spacing w:before="28" w:after="2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76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Гарантийный срок эксплуатации кресел-колясок – не менее одного года с момента передачи ее (коляски) Получателю.</w:t>
      </w:r>
    </w:p>
    <w:p w:rsidR="00557761" w:rsidRPr="00557761" w:rsidRDefault="00557761" w:rsidP="00557761">
      <w:pPr>
        <w:tabs>
          <w:tab w:val="num" w:pos="0"/>
        </w:tabs>
        <w:spacing w:before="28" w:after="2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76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Установленный производителем гарантийный срок эксплуатации кресла-коляски не распространяется на случай нарушения Получателем Товара, условий и требований к эксплуатации Товара.</w:t>
      </w:r>
    </w:p>
    <w:p w:rsidR="00557761" w:rsidRPr="00557761" w:rsidRDefault="00557761" w:rsidP="00557761">
      <w:pPr>
        <w:tabs>
          <w:tab w:val="num" w:pos="0"/>
        </w:tabs>
        <w:spacing w:before="28" w:after="2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76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Гарантия не распространяется на расходные материалы и комплектующие, входящие в состав кресла-коляски, износ которых неизбежен вследствие их эксплуатации.</w:t>
      </w:r>
    </w:p>
    <w:p w:rsidR="00557761" w:rsidRPr="00557761" w:rsidRDefault="00557761" w:rsidP="00557761">
      <w:pPr>
        <w:widowControl w:val="0"/>
        <w:suppressAutoHyphens/>
        <w:autoSpaceDN w:val="0"/>
        <w:spacing w:before="28" w:after="28" w:line="240" w:lineRule="auto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</w:p>
    <w:p w:rsidR="00557761" w:rsidRPr="00557761" w:rsidRDefault="00557761" w:rsidP="0055776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ru-RU"/>
        </w:rPr>
      </w:pPr>
      <w:r w:rsidRPr="00557761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ru-RU"/>
        </w:rPr>
        <w:t>Требования к упаковке Товара</w:t>
      </w:r>
    </w:p>
    <w:p w:rsidR="00557761" w:rsidRPr="00557761" w:rsidRDefault="00557761" w:rsidP="00557761">
      <w:pPr>
        <w:widowControl w:val="0"/>
        <w:spacing w:before="28" w:after="2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7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отправке товара в районы Крайнего Севера и труднодоступные районы упаковка, маркировка, транспортирование и хранение должны осуществляться в соответствии с «ГОСТ 15846-2002. Межгосударственный стандарт. Продукция, отправляемая в районы Крайнего Севера и приравненные к ним местности. Упаковка, маркировка, транспортирование и хранение».</w:t>
      </w:r>
    </w:p>
    <w:p w:rsidR="00557761" w:rsidRPr="00557761" w:rsidRDefault="00557761" w:rsidP="00557761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761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товара должно осуществляться в упаковке изготовителя.</w:t>
      </w:r>
    </w:p>
    <w:p w:rsidR="00557761" w:rsidRPr="00557761" w:rsidRDefault="00557761" w:rsidP="00557761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76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Упаковка должна обеспечивать защиту от повреждений, порчи (изнашивания) или загрязнения во время хранения и транспортирования к месту пользования по назначению.</w:t>
      </w:r>
    </w:p>
    <w:p w:rsidR="00557761" w:rsidRPr="00557761" w:rsidRDefault="00557761" w:rsidP="0055776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ru-RU"/>
        </w:rPr>
      </w:pPr>
      <w:r w:rsidRPr="00557761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ru-RU"/>
        </w:rPr>
        <w:t>Требования к маркировке Товара</w:t>
      </w:r>
    </w:p>
    <w:p w:rsidR="00557761" w:rsidRPr="00557761" w:rsidRDefault="00557761" w:rsidP="005577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7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каждое кресло-коляску наносят маркировку, содержащую:</w:t>
      </w:r>
    </w:p>
    <w:p w:rsidR="00557761" w:rsidRPr="00557761" w:rsidRDefault="00557761" w:rsidP="00557761">
      <w:pPr>
        <w:widowControl w:val="0"/>
        <w:numPr>
          <w:ilvl w:val="0"/>
          <w:numId w:val="1"/>
        </w:numPr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7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адрес изготовителя кресла-коляски;</w:t>
      </w:r>
    </w:p>
    <w:p w:rsidR="00557761" w:rsidRPr="00557761" w:rsidRDefault="00557761" w:rsidP="00557761">
      <w:pPr>
        <w:widowControl w:val="0"/>
        <w:numPr>
          <w:ilvl w:val="0"/>
          <w:numId w:val="1"/>
        </w:numPr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7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обозначение  и серийного номера кресла-коляски:</w:t>
      </w:r>
    </w:p>
    <w:p w:rsidR="00557761" w:rsidRPr="00557761" w:rsidRDefault="00557761" w:rsidP="00557761">
      <w:pPr>
        <w:widowControl w:val="0"/>
        <w:numPr>
          <w:ilvl w:val="0"/>
          <w:numId w:val="1"/>
        </w:numPr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76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изготовления;</w:t>
      </w:r>
    </w:p>
    <w:p w:rsidR="00557761" w:rsidRPr="00557761" w:rsidRDefault="00557761" w:rsidP="00557761">
      <w:pPr>
        <w:widowControl w:val="0"/>
        <w:numPr>
          <w:ilvl w:val="0"/>
          <w:numId w:val="1"/>
        </w:numPr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76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 при езде;</w:t>
      </w:r>
    </w:p>
    <w:p w:rsidR="00557761" w:rsidRPr="00557761" w:rsidRDefault="00557761" w:rsidP="00557761">
      <w:pPr>
        <w:widowControl w:val="0"/>
        <w:numPr>
          <w:ilvl w:val="0"/>
          <w:numId w:val="1"/>
        </w:numPr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7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рекомендуемую максимальную массу пользователя.</w:t>
      </w:r>
    </w:p>
    <w:p w:rsidR="00557761" w:rsidRPr="00557761" w:rsidRDefault="00557761" w:rsidP="00557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57761" w:rsidRPr="00557761" w:rsidRDefault="00557761" w:rsidP="00557761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Место, условия и сроки поставки</w:t>
      </w:r>
    </w:p>
    <w:p w:rsidR="00557761" w:rsidRPr="00557761" w:rsidRDefault="00557761" w:rsidP="00557761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Товара осуществляется </w:t>
      </w:r>
      <w:r w:rsidRPr="00557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месту проживания (жительства) Получателя в Камчатском крае или, при необходимости, по месту нахождения пункта выдачи Поставщика (его представителя, соисполнителя) в Камчатском крае. Право выбора места получения Товара определяется самостоятельно Получателем.</w:t>
      </w:r>
    </w:p>
    <w:p w:rsidR="00557761" w:rsidRPr="00557761" w:rsidRDefault="00557761" w:rsidP="00557761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 может быть передан представителю Получателя, имеющему соответствующие полномочия, подтвержденные документами.</w:t>
      </w:r>
    </w:p>
    <w:p w:rsidR="00557761" w:rsidRPr="00557761" w:rsidRDefault="00557761" w:rsidP="0055776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поставки с момента заключения контракта по 14.12.2018 (включительно). </w:t>
      </w:r>
    </w:p>
    <w:p w:rsidR="00541EE7" w:rsidRDefault="00541EE7"/>
    <w:sectPr w:rsidR="00541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6578C"/>
    <w:multiLevelType w:val="hybridMultilevel"/>
    <w:tmpl w:val="99A83D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761"/>
    <w:rsid w:val="00541EE7"/>
    <w:rsid w:val="00557761"/>
    <w:rsid w:val="00C4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 FSS RF</Company>
  <LinksUpToDate>false</LinksUpToDate>
  <CharactersWithSpaces>8665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 Пименова</dc:creator>
  <cp:lastModifiedBy>Наталья Викторовна Пименова</cp:lastModifiedBy>
  <cp:revision>2</cp:revision>
  <dcterms:created xsi:type="dcterms:W3CDTF">2018-11-07T03:03:00Z</dcterms:created>
  <dcterms:modified xsi:type="dcterms:W3CDTF">2018-11-07T03:08:00Z</dcterms:modified>
</cp:coreProperties>
</file>