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9" w:rsidRPr="00F512F9" w:rsidRDefault="00F512F9" w:rsidP="00F512F9">
      <w:pPr>
        <w:pStyle w:val="1"/>
        <w:keepLines/>
        <w:ind w:right="257"/>
        <w:jc w:val="center"/>
        <w:rPr>
          <w:b/>
          <w:szCs w:val="24"/>
        </w:rPr>
      </w:pPr>
      <w:r w:rsidRPr="00F512F9">
        <w:rPr>
          <w:b/>
          <w:szCs w:val="24"/>
        </w:rPr>
        <w:t>ТЕХНИЧЕСКОЕ ЗАДАНИЕ</w:t>
      </w:r>
    </w:p>
    <w:p w:rsidR="00F512F9" w:rsidRDefault="00F512F9" w:rsidP="00F512F9">
      <w:pPr>
        <w:keepNext/>
        <w:keepLines/>
        <w:suppressAutoHyphens/>
        <w:jc w:val="center"/>
        <w:rPr>
          <w:bCs/>
          <w:sz w:val="22"/>
          <w:u w:val="single"/>
        </w:rPr>
      </w:pPr>
    </w:p>
    <w:p w:rsidR="00F512F9" w:rsidRPr="004E63B7" w:rsidRDefault="00F512F9" w:rsidP="00F512F9">
      <w:pPr>
        <w:keepNext/>
        <w:keepLines/>
        <w:suppressAutoHyphens/>
        <w:jc w:val="both"/>
      </w:pPr>
      <w:r w:rsidRPr="004E63B7">
        <w:t>Поставщик должен осуществлять поставку Изделий в соответствии с требованиями, предъявляемыми в настоящем техническом задании, в период действия государственного контракта.</w:t>
      </w:r>
    </w:p>
    <w:p w:rsidR="00F512F9" w:rsidRDefault="00F512F9" w:rsidP="00F512F9">
      <w:pPr>
        <w:jc w:val="both"/>
      </w:pPr>
    </w:p>
    <w:p w:rsidR="00F512F9" w:rsidRDefault="00F512F9" w:rsidP="00F512F9">
      <w:pPr>
        <w:widowControl w:val="0"/>
        <w:jc w:val="both"/>
        <w:rPr>
          <w:bCs/>
        </w:rPr>
      </w:pPr>
      <w:r>
        <w:rPr>
          <w:b/>
        </w:rPr>
        <w:t>Способ определения исполнителя (подрядчика, поставщика):</w:t>
      </w:r>
      <w:r>
        <w:rPr>
          <w:bCs/>
        </w:rPr>
        <w:t xml:space="preserve"> электронный аукцион.</w:t>
      </w:r>
    </w:p>
    <w:p w:rsidR="00F512F9" w:rsidRDefault="00F512F9" w:rsidP="00F512F9">
      <w:pPr>
        <w:jc w:val="both"/>
        <w:rPr>
          <w:bCs/>
        </w:rPr>
      </w:pPr>
      <w:r>
        <w:rPr>
          <w:b/>
        </w:rPr>
        <w:t xml:space="preserve">Наименование объекта закупки: </w:t>
      </w:r>
      <w:r w:rsidRPr="000702B4">
        <w:rPr>
          <w:bCs/>
        </w:rPr>
        <w:t>Поставка специальных средств при нарушениях функций выделения для инвалидов в 201</w:t>
      </w:r>
      <w:r w:rsidR="005B5426">
        <w:rPr>
          <w:bCs/>
        </w:rPr>
        <w:t>9</w:t>
      </w:r>
      <w:r w:rsidRPr="000702B4">
        <w:rPr>
          <w:bCs/>
        </w:rPr>
        <w:t xml:space="preserve"> году</w:t>
      </w:r>
      <w:r>
        <w:rPr>
          <w:bCs/>
        </w:rPr>
        <w:t>.</w:t>
      </w:r>
    </w:p>
    <w:p w:rsidR="00F512F9" w:rsidRPr="00215ED3" w:rsidRDefault="00F512F9" w:rsidP="00F512F9">
      <w:pPr>
        <w:jc w:val="both"/>
        <w:rPr>
          <w:bCs/>
        </w:rPr>
      </w:pPr>
      <w:r w:rsidRPr="009A28BD">
        <w:rPr>
          <w:b/>
        </w:rPr>
        <w:t>Количество поставляемого товара (объем выполняемых работ, оказываемых услуг):</w:t>
      </w:r>
      <w:r w:rsidR="00215ED3" w:rsidRPr="00215ED3">
        <w:rPr>
          <w:b/>
          <w:bCs/>
          <w:sz w:val="18"/>
          <w:szCs w:val="18"/>
        </w:rPr>
        <w:t xml:space="preserve"> </w:t>
      </w:r>
      <w:r w:rsidR="005B5426" w:rsidRPr="005B5426">
        <w:rPr>
          <w:b/>
          <w:bCs/>
        </w:rPr>
        <w:t>860</w:t>
      </w:r>
      <w:r w:rsidR="005B5426">
        <w:rPr>
          <w:b/>
          <w:bCs/>
        </w:rPr>
        <w:t> </w:t>
      </w:r>
      <w:r w:rsidR="005B5426" w:rsidRPr="005B5426">
        <w:rPr>
          <w:b/>
          <w:bCs/>
        </w:rPr>
        <w:t>145</w:t>
      </w:r>
      <w:r w:rsidRPr="00215ED3">
        <w:rPr>
          <w:bCs/>
        </w:rPr>
        <w:t> изделий.</w:t>
      </w:r>
    </w:p>
    <w:p w:rsidR="00F512F9" w:rsidRPr="005269A8" w:rsidRDefault="00F512F9" w:rsidP="00F512F9">
      <w:pPr>
        <w:widowControl w:val="0"/>
        <w:ind w:right="-62"/>
        <w:jc w:val="both"/>
      </w:pPr>
      <w:r>
        <w:rPr>
          <w:b/>
        </w:rPr>
        <w:t xml:space="preserve">Место поставки товара (выполнения работ, оказания услуг): </w:t>
      </w:r>
      <w:r w:rsidRPr="005269A8">
        <w:t>Способы выдачи Изделий получателям (способ доставки): выдача Изделий получателям осуществляется исключительно по выбору Получателя, а именно:</w:t>
      </w:r>
      <w:bookmarkStart w:id="0" w:name="_GoBack"/>
      <w:bookmarkEnd w:id="0"/>
    </w:p>
    <w:p w:rsidR="00F512F9" w:rsidRPr="005269A8" w:rsidRDefault="00F512F9" w:rsidP="00F512F9">
      <w:pPr>
        <w:widowControl w:val="0"/>
        <w:ind w:right="-62"/>
        <w:jc w:val="both"/>
      </w:pPr>
      <w:r w:rsidRPr="005269A8">
        <w:t>-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 Московской области;</w:t>
      </w:r>
    </w:p>
    <w:p w:rsidR="00F512F9" w:rsidRPr="005269A8" w:rsidRDefault="00F512F9" w:rsidP="00F512F9">
      <w:pPr>
        <w:widowControl w:val="0"/>
        <w:ind w:right="-62"/>
        <w:jc w:val="both"/>
      </w:pPr>
      <w:r w:rsidRPr="005269A8">
        <w:t>или</w:t>
      </w:r>
    </w:p>
    <w:p w:rsidR="00F512F9" w:rsidRPr="005269A8" w:rsidRDefault="00F512F9" w:rsidP="00F512F9">
      <w:pPr>
        <w:jc w:val="both"/>
      </w:pPr>
      <w:r w:rsidRPr="005269A8">
        <w:t>- в пунктах выдачи изделий согласно Техническому задан</w:t>
      </w:r>
      <w:r>
        <w:t>ию и приложению № 2 к</w:t>
      </w:r>
      <w:r w:rsidRPr="005269A8">
        <w:t xml:space="preserve"> Контракту, организованных Поставщиком в пределах административной границы субъекта Федерации – Московской области.</w:t>
      </w:r>
    </w:p>
    <w:p w:rsidR="00F512F9" w:rsidRDefault="00F512F9" w:rsidP="00F512F9">
      <w:pPr>
        <w:widowControl w:val="0"/>
        <w:autoSpaceDE w:val="0"/>
        <w:autoSpaceDN w:val="0"/>
        <w:adjustRightInd w:val="0"/>
        <w:jc w:val="both"/>
        <w:rPr>
          <w:bCs/>
        </w:rPr>
      </w:pPr>
      <w:r>
        <w:rPr>
          <w:b/>
        </w:rPr>
        <w:t>Сроки поставки товара (завершения работ, график оказания услуг):</w:t>
      </w:r>
      <w:r w:rsidR="00AA5782">
        <w:rPr>
          <w:b/>
        </w:rPr>
        <w:t xml:space="preserve"> </w:t>
      </w:r>
      <w:r w:rsidRPr="00D01D5F">
        <w:rPr>
          <w:color w:val="000000" w:themeColor="text1"/>
        </w:rPr>
        <w:t xml:space="preserve">Поставка осуществляется в течение </w:t>
      </w:r>
      <w:r>
        <w:rPr>
          <w:color w:val="000000" w:themeColor="text1"/>
        </w:rPr>
        <w:t>7</w:t>
      </w:r>
      <w:r w:rsidRPr="00D01D5F">
        <w:rPr>
          <w:color w:val="000000" w:themeColor="text1"/>
        </w:rPr>
        <w:t xml:space="preserve"> (</w:t>
      </w:r>
      <w:r>
        <w:rPr>
          <w:color w:val="000000" w:themeColor="text1"/>
        </w:rPr>
        <w:t>семи</w:t>
      </w:r>
      <w:r w:rsidRPr="00D01D5F">
        <w:rPr>
          <w:color w:val="000000" w:themeColor="text1"/>
        </w:rPr>
        <w:t>)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F512F9" w:rsidRDefault="00F512F9" w:rsidP="00F512F9">
      <w:pPr>
        <w:widowControl w:val="0"/>
        <w:jc w:val="both"/>
        <w:rPr>
          <w:bCs/>
        </w:rPr>
      </w:pPr>
      <w:r>
        <w:rPr>
          <w:b/>
        </w:rPr>
        <w:t xml:space="preserve">Срок действия контракта: </w:t>
      </w:r>
      <w:r>
        <w:rPr>
          <w:color w:val="000000" w:themeColor="text1"/>
        </w:rPr>
        <w:t>К</w:t>
      </w:r>
      <w:r w:rsidRPr="00D01D5F">
        <w:rPr>
          <w:color w:val="000000" w:themeColor="text1"/>
        </w:rPr>
        <w:t>онтракт вступает в силу с даты подписания контракта и действует до 25</w:t>
      </w:r>
      <w:r>
        <w:rPr>
          <w:color w:val="000000" w:themeColor="text1"/>
        </w:rPr>
        <w:t> </w:t>
      </w:r>
      <w:r w:rsidRPr="00D01D5F">
        <w:rPr>
          <w:color w:val="000000" w:themeColor="text1"/>
        </w:rPr>
        <w:t>декабря 201</w:t>
      </w:r>
      <w:r w:rsidR="005B5426">
        <w:rPr>
          <w:color w:val="000000" w:themeColor="text1"/>
        </w:rPr>
        <w:t>9</w:t>
      </w:r>
      <w:r w:rsidRPr="00D01D5F">
        <w:rPr>
          <w:color w:val="000000" w:themeColor="text1"/>
        </w:rPr>
        <w:t xml:space="preserve"> года.</w:t>
      </w:r>
    </w:p>
    <w:p w:rsidR="005B5426" w:rsidRPr="00313279" w:rsidRDefault="005B5426" w:rsidP="005B5426">
      <w:pPr>
        <w:widowControl w:val="0"/>
        <w:autoSpaceDE w:val="0"/>
        <w:autoSpaceDN w:val="0"/>
        <w:adjustRightInd w:val="0"/>
        <w:jc w:val="both"/>
        <w:rPr>
          <w:bCs/>
        </w:rPr>
      </w:pPr>
      <w:r w:rsidRPr="00050910">
        <w:rPr>
          <w:b/>
          <w:bCs/>
        </w:rPr>
        <w:t>Источник финансирования:</w:t>
      </w:r>
      <w:r w:rsidRPr="00313279">
        <w:rPr>
          <w:bCs/>
        </w:rPr>
        <w:t xml:space="preserve"> за счет средств, выделенных из федерального бюджета.</w:t>
      </w:r>
    </w:p>
    <w:p w:rsidR="005B5426" w:rsidRPr="00974F6D" w:rsidRDefault="005B5426" w:rsidP="005B5426">
      <w:pPr>
        <w:jc w:val="both"/>
        <w:rPr>
          <w:b/>
          <w:bCs/>
          <w:sz w:val="22"/>
          <w:szCs w:val="22"/>
        </w:rPr>
      </w:pPr>
      <w:r w:rsidRPr="00050910">
        <w:rPr>
          <w:b/>
          <w:bCs/>
        </w:rPr>
        <w:t>Начальная (максимальная) цена Контракта</w:t>
      </w:r>
      <w:r w:rsidRPr="00754A81">
        <w:rPr>
          <w:rFonts w:eastAsia="Calibri"/>
          <w:b/>
          <w:bCs/>
          <w:color w:val="000000"/>
          <w:sz w:val="22"/>
          <w:szCs w:val="22"/>
        </w:rPr>
        <w:t xml:space="preserve">: </w:t>
      </w:r>
      <w:r>
        <w:rPr>
          <w:b/>
          <w:bCs/>
          <w:sz w:val="22"/>
          <w:szCs w:val="22"/>
        </w:rPr>
        <w:t>129 999 998</w:t>
      </w:r>
      <w:r w:rsidRPr="004063B2">
        <w:rPr>
          <w:b/>
          <w:bCs/>
          <w:sz w:val="22"/>
          <w:szCs w:val="22"/>
        </w:rPr>
        <w:t xml:space="preserve"> (</w:t>
      </w:r>
      <w:r>
        <w:rPr>
          <w:b/>
          <w:bCs/>
          <w:sz w:val="22"/>
          <w:szCs w:val="22"/>
        </w:rPr>
        <w:t>сто двадцать девять миллионов девятьсот девяносто девять тысяч девятьсот девяносто восемь</w:t>
      </w:r>
      <w:r w:rsidRPr="004063B2">
        <w:rPr>
          <w:b/>
          <w:bCs/>
          <w:sz w:val="22"/>
          <w:szCs w:val="22"/>
        </w:rPr>
        <w:t xml:space="preserve">) рублей </w:t>
      </w:r>
      <w:r>
        <w:rPr>
          <w:b/>
          <w:bCs/>
          <w:sz w:val="22"/>
          <w:szCs w:val="22"/>
        </w:rPr>
        <w:t>68</w:t>
      </w:r>
      <w:r w:rsidRPr="004063B2">
        <w:rPr>
          <w:b/>
          <w:bCs/>
          <w:sz w:val="22"/>
          <w:szCs w:val="22"/>
        </w:rPr>
        <w:t xml:space="preserve"> копеек.</w:t>
      </w:r>
    </w:p>
    <w:p w:rsidR="005B5426" w:rsidRDefault="005B5426" w:rsidP="005B5426">
      <w:pPr>
        <w:jc w:val="both"/>
        <w:rPr>
          <w:bCs/>
        </w:rPr>
      </w:pPr>
      <w:r w:rsidRPr="004063B2">
        <w:rPr>
          <w:b/>
          <w:bCs/>
          <w:sz w:val="22"/>
          <w:szCs w:val="22"/>
        </w:rPr>
        <w:t xml:space="preserve">В </w:t>
      </w:r>
      <w:r w:rsidRPr="004063B2">
        <w:t>цену Контракта включаются все расходы по исполнению</w:t>
      </w:r>
      <w:r w:rsidRPr="00313279">
        <w:t xml:space="preserve">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5B5426" w:rsidRPr="00EC77B7" w:rsidRDefault="005B5426" w:rsidP="005B5426">
      <w:pPr>
        <w:widowControl w:val="0"/>
        <w:jc w:val="both"/>
        <w:rPr>
          <w:b/>
          <w:bCs/>
        </w:rPr>
      </w:pPr>
      <w:r w:rsidRPr="00050910">
        <w:rPr>
          <w:b/>
          <w:bCs/>
        </w:rPr>
        <w:t>Требование обеспечения исполнения контракта:</w:t>
      </w:r>
      <w:r w:rsidRPr="001A7D85">
        <w:rPr>
          <w:bCs/>
        </w:rPr>
        <w:t xml:space="preserve"> размер обеспечения составляет 30% от начальной (максимальной) цены контракты</w:t>
      </w:r>
      <w:r w:rsidRPr="00EC77B7">
        <w:rPr>
          <w:b/>
          <w:bCs/>
        </w:rPr>
        <w:t>.</w:t>
      </w:r>
    </w:p>
    <w:p w:rsidR="00F512F9" w:rsidRDefault="00F512F9" w:rsidP="00F512F9">
      <w:pPr>
        <w:pStyle w:val="aff"/>
        <w:widowControl w:val="0"/>
        <w:rPr>
          <w:bCs/>
          <w:kern w:val="16"/>
          <w:szCs w:val="24"/>
        </w:rPr>
      </w:pPr>
      <w:r>
        <w:rPr>
          <w:bCs/>
          <w:kern w:val="16"/>
          <w:szCs w:val="24"/>
        </w:rPr>
        <w:t>1.Поставщик обязан:</w:t>
      </w:r>
    </w:p>
    <w:p w:rsidR="00F512F9" w:rsidRDefault="00F512F9" w:rsidP="00F512F9">
      <w:pPr>
        <w:widowControl w:val="0"/>
        <w:jc w:val="both"/>
        <w:rPr>
          <w:bCs/>
        </w:rPr>
      </w:pPr>
      <w:r>
        <w:rPr>
          <w:bCs/>
        </w:rPr>
        <w:t>1.1. Поставлять технические средства реабилитации калоприемники (далее – Изделия),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F512F9" w:rsidRDefault="00F512F9" w:rsidP="00F512F9">
      <w:pPr>
        <w:widowControl w:val="0"/>
        <w:jc w:val="both"/>
        <w:rPr>
          <w:bCs/>
        </w:rPr>
      </w:pPr>
      <w:r>
        <w:rPr>
          <w:bCs/>
        </w:rPr>
        <w:t>1.1.1.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F512F9" w:rsidRDefault="00F512F9" w:rsidP="00F512F9">
      <w:pPr>
        <w:widowControl w:val="0"/>
        <w:jc w:val="both"/>
        <w:rPr>
          <w:bCs/>
        </w:rPr>
      </w:pPr>
      <w:r>
        <w:rPr>
          <w:bCs/>
        </w:rPr>
        <w:t>1.1.2. Поставщик должен предоставить информацию о номере государственной регистрации Изделия медицинского назначения, в том числе в виде копий регистрационных удостоверений, полученных в соответствии нормативными документами, указанными в пункте 1.1. раздела 1 данного Технического задания.</w:t>
      </w:r>
    </w:p>
    <w:p w:rsidR="00F512F9" w:rsidRDefault="00F512F9" w:rsidP="00F512F9">
      <w:pPr>
        <w:widowControl w:val="0"/>
        <w:jc w:val="both"/>
        <w:rPr>
          <w:bCs/>
        </w:rPr>
      </w:pPr>
      <w:r>
        <w:rPr>
          <w:bCs/>
        </w:rPr>
        <w:t>1.2. Осуществлять поставку путем передачи Изделий инвалидам (далее – Получатели) или их представителям при представлении ими паспорта и Направления (по форме, утверждённой приказом Министерства здравоохранения и социального развития Российской Федерации № 439н от 21.08.2008) выдаваемого Филиалами ГУ-МОРО ФСС РФ.</w:t>
      </w:r>
    </w:p>
    <w:p w:rsidR="00F512F9" w:rsidRDefault="00F512F9" w:rsidP="00F512F9">
      <w:pPr>
        <w:widowControl w:val="0"/>
        <w:jc w:val="both"/>
        <w:rPr>
          <w:bCs/>
        </w:rPr>
      </w:pPr>
      <w:r>
        <w:rPr>
          <w:bCs/>
        </w:rPr>
        <w:t>1.2.1. Документы, предоставляемые Получателем, должны быть действительными и не утратившими юридическую силу, в том числе по основаниям, предусмотренным статьёй 188 Гражданского кодекса Российской Федерации, на момент передачи Изделия Получателю.</w:t>
      </w:r>
    </w:p>
    <w:p w:rsidR="00F512F9" w:rsidRDefault="00F512F9" w:rsidP="00F512F9">
      <w:pPr>
        <w:widowControl w:val="0"/>
        <w:jc w:val="both"/>
        <w:rPr>
          <w:bCs/>
        </w:rPr>
      </w:pPr>
      <w:r>
        <w:rPr>
          <w:bCs/>
        </w:rPr>
        <w:lastRenderedPageBreak/>
        <w:t xml:space="preserve">1.2.2. В случае если от имени Получателя действует его представитель, то помимо направления предъявляется документ, удостоверяющий личность представителя, и соответствующий документ, подтверждающий полномочия представителя. </w:t>
      </w:r>
    </w:p>
    <w:p w:rsidR="00F512F9" w:rsidRDefault="00F512F9" w:rsidP="00F512F9">
      <w:pPr>
        <w:widowControl w:val="0"/>
        <w:jc w:val="both"/>
        <w:rPr>
          <w:bCs/>
        </w:rPr>
      </w:pPr>
      <w:r>
        <w:rPr>
          <w:bCs/>
        </w:rPr>
        <w:t xml:space="preserve">1.2.2.1.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 </w:t>
      </w:r>
    </w:p>
    <w:p w:rsidR="00F512F9" w:rsidRDefault="00F512F9" w:rsidP="00F512F9">
      <w:pPr>
        <w:widowControl w:val="0"/>
        <w:jc w:val="both"/>
        <w:rPr>
          <w:bCs/>
        </w:rPr>
      </w:pPr>
      <w:r>
        <w:rPr>
          <w:bCs/>
        </w:rPr>
        <w:t>1.2.3. Организовать возможность выдачи Получателям Изделия:</w:t>
      </w:r>
    </w:p>
    <w:p w:rsidR="00F512F9" w:rsidRDefault="00F512F9" w:rsidP="00F512F9">
      <w:pPr>
        <w:widowControl w:val="0"/>
        <w:jc w:val="both"/>
        <w:rPr>
          <w:bCs/>
        </w:rPr>
      </w:pPr>
      <w:r>
        <w:rPr>
          <w:bCs/>
        </w:rPr>
        <w:t>1.2.3.1. Выдавать Изделия через пункты приема, организованные Поставщиком в соответствии с пунктом 1.3.1 – 1.3.10 технического задания.</w:t>
      </w:r>
    </w:p>
    <w:p w:rsidR="00F512F9" w:rsidRDefault="00F512F9" w:rsidP="00F512F9">
      <w:pPr>
        <w:widowControl w:val="0"/>
        <w:jc w:val="both"/>
        <w:rPr>
          <w:bCs/>
        </w:rPr>
      </w:pPr>
      <w:r>
        <w:rPr>
          <w:bCs/>
        </w:rPr>
        <w:t>1.2.3.2. Доставлять Изделия по адресам местожительства Получателей.</w:t>
      </w:r>
    </w:p>
    <w:p w:rsidR="00F512F9" w:rsidRDefault="00F512F9" w:rsidP="00F512F9">
      <w:pPr>
        <w:widowControl w:val="0"/>
        <w:jc w:val="both"/>
        <w:rPr>
          <w:bCs/>
        </w:rPr>
      </w:pPr>
      <w:r>
        <w:rPr>
          <w:bCs/>
        </w:rPr>
        <w:t xml:space="preserve">1.2.4. Выдавать Получателям Изделия, подобранные Поставщиком по размерам Получателей, выбранным Получателем способом. </w:t>
      </w:r>
    </w:p>
    <w:p w:rsidR="00F512F9" w:rsidRDefault="00F512F9" w:rsidP="00F512F9">
      <w:pPr>
        <w:rPr>
          <w:bCs/>
        </w:rPr>
      </w:pPr>
      <w:r w:rsidRPr="00AB7050">
        <w:rPr>
          <w:bCs/>
        </w:rPr>
        <w:t xml:space="preserve">1.2.5. Передача Изделий не может превышать нормы указанной в </w:t>
      </w:r>
      <w:r w:rsidRPr="00AB7050">
        <w:rPr>
          <w:color w:val="000000" w:themeColor="text1"/>
        </w:rPr>
        <w:t>реестрах Получателей Изделий</w:t>
      </w:r>
      <w:r w:rsidRPr="00AB7050">
        <w:rPr>
          <w:bCs/>
        </w:rPr>
        <w:t>.</w:t>
      </w:r>
    </w:p>
    <w:p w:rsidR="00F512F9" w:rsidRDefault="00F512F9" w:rsidP="00F512F9">
      <w:pPr>
        <w:widowControl w:val="0"/>
        <w:jc w:val="both"/>
        <w:rPr>
          <w:bCs/>
        </w:rPr>
      </w:pPr>
      <w:r>
        <w:rPr>
          <w:bCs/>
        </w:rPr>
        <w:t>1.3. Передавать Изделия Получателям по месту нахождения пунктов приема, организованных Поставщиком, в день обращения Получателя, в соответствии с пунктами 1.2, 1.2.1, 1.2.2, 1.2.2.1 технического задания.</w:t>
      </w:r>
    </w:p>
    <w:p w:rsidR="00F512F9" w:rsidRDefault="00F512F9" w:rsidP="00F512F9">
      <w:pPr>
        <w:widowControl w:val="0"/>
        <w:jc w:val="both"/>
        <w:rPr>
          <w:bCs/>
        </w:rPr>
      </w:pPr>
      <w:r>
        <w:rPr>
          <w:bCs/>
        </w:rPr>
        <w:t xml:space="preserve">1.3.1. </w:t>
      </w:r>
      <w:r w:rsidRPr="009A505E">
        <w:rPr>
          <w:bCs/>
        </w:rPr>
        <w:t xml:space="preserve">Пункты приема </w:t>
      </w:r>
      <w:r>
        <w:rPr>
          <w:bCs/>
        </w:rPr>
        <w:t xml:space="preserve">должны быть организованы </w:t>
      </w:r>
      <w:r w:rsidRPr="009A505E">
        <w:rPr>
          <w:bCs/>
        </w:rPr>
        <w:t>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512F9" w:rsidRDefault="00F512F9" w:rsidP="00F512F9">
      <w:pPr>
        <w:widowControl w:val="0"/>
        <w:jc w:val="both"/>
        <w:rPr>
          <w:bCs/>
        </w:rPr>
      </w:pPr>
      <w:r w:rsidRPr="00DD68E6">
        <w:rPr>
          <w:bCs/>
        </w:rPr>
        <w:t>1.3.</w:t>
      </w:r>
      <w:r>
        <w:rPr>
          <w:bCs/>
        </w:rPr>
        <w:t>2</w:t>
      </w:r>
      <w:r w:rsidRPr="00DD68E6">
        <w:rPr>
          <w:bCs/>
        </w:rPr>
        <w:t xml:space="preserve">. </w:t>
      </w:r>
      <w:r w:rsidRPr="004A70A2">
        <w:rPr>
          <w:bCs/>
        </w:rPr>
        <w:t>Пункты приема должны быть организованы не менее чем в 20 различных районах (административных (муниципальных) районах) субъекта. Количество пунктов в районе (административном (муниципальном) районе) субъекта – не менее одного</w:t>
      </w:r>
      <w:r w:rsidRPr="00DD68E6">
        <w:rPr>
          <w:bCs/>
        </w:rPr>
        <w:t>.</w:t>
      </w:r>
    </w:p>
    <w:p w:rsidR="00F512F9" w:rsidRDefault="00F512F9" w:rsidP="00F512F9">
      <w:pPr>
        <w:widowControl w:val="0"/>
        <w:jc w:val="both"/>
        <w:rPr>
          <w:bCs/>
        </w:rPr>
      </w:pPr>
      <w:r>
        <w:rPr>
          <w:bCs/>
        </w:rPr>
        <w:t>1.3.3. Площадь каждого из пунктов, предназначенная для приёма и ожидания Получателей в очереди, должна быть не менее 50 квадратных метров.</w:t>
      </w:r>
    </w:p>
    <w:p w:rsidR="00F512F9" w:rsidRDefault="00F512F9" w:rsidP="00F512F9">
      <w:pPr>
        <w:widowControl w:val="0"/>
        <w:jc w:val="both"/>
        <w:rPr>
          <w:bCs/>
        </w:rPr>
      </w:pPr>
      <w:r>
        <w:rPr>
          <w:bCs/>
        </w:rPr>
        <w:t>1.3.4. Каждый из пунктов должен иметь туалетную комнату со свободным доступом туда Получателей.</w:t>
      </w:r>
    </w:p>
    <w:p w:rsidR="00F512F9" w:rsidRDefault="00F512F9" w:rsidP="00F512F9">
      <w:pPr>
        <w:widowControl w:val="0"/>
        <w:jc w:val="both"/>
        <w:rPr>
          <w:bCs/>
        </w:rPr>
      </w:pPr>
      <w:r>
        <w:rPr>
          <w:bCs/>
        </w:rPr>
        <w:t>1.3.5. Каждый из пунктов должен быть оборудован местами для ожидания Получателями в сидячем положении.</w:t>
      </w:r>
    </w:p>
    <w:p w:rsidR="00F512F9" w:rsidRDefault="00F512F9" w:rsidP="00F512F9">
      <w:pPr>
        <w:widowControl w:val="0"/>
        <w:jc w:val="both"/>
        <w:rPr>
          <w:bCs/>
        </w:rPr>
      </w:pPr>
      <w:r>
        <w:rPr>
          <w:bCs/>
        </w:rPr>
        <w:t xml:space="preserve">1.3.6. Пункты приема, не должны располагаться в жилых помещениях (квартирах). </w:t>
      </w:r>
    </w:p>
    <w:p w:rsidR="00F512F9" w:rsidRDefault="00F512F9" w:rsidP="00F512F9">
      <w:pPr>
        <w:widowControl w:val="0"/>
        <w:jc w:val="both"/>
        <w:rPr>
          <w:bCs/>
        </w:rPr>
      </w:pPr>
      <w:r>
        <w:rPr>
          <w:bCs/>
        </w:rPr>
        <w:t>1.3.7.  Пункты приема, должны располагаться не выше первого этажа здания.</w:t>
      </w:r>
    </w:p>
    <w:p w:rsidR="00F512F9" w:rsidRDefault="00F512F9" w:rsidP="00F512F9">
      <w:pPr>
        <w:widowControl w:val="0"/>
        <w:jc w:val="both"/>
        <w:rPr>
          <w:bCs/>
        </w:rPr>
      </w:pPr>
      <w:r>
        <w:rPr>
          <w:bCs/>
        </w:rPr>
        <w:t>1.3.8. Каждый пункт должен иметь режим работы не менее чем с 10:00 до 18:00, с понедельника по пятницу.</w:t>
      </w:r>
    </w:p>
    <w:p w:rsidR="00F512F9" w:rsidRDefault="00F512F9" w:rsidP="00F512F9">
      <w:pPr>
        <w:widowControl w:val="0"/>
        <w:jc w:val="both"/>
        <w:rPr>
          <w:bCs/>
        </w:rPr>
      </w:pPr>
      <w:r>
        <w:rPr>
          <w:bCs/>
        </w:rPr>
        <w:t>1.3.9. На каждом пункте приема, с уличной стороны, рядом со входом в пункт приема, должна висеть вывеска (табличка) с надписью: «Пункт выдачи, технических средств реабилитации для инвалидов».</w:t>
      </w:r>
    </w:p>
    <w:p w:rsidR="00F512F9" w:rsidRDefault="00F512F9" w:rsidP="00F512F9">
      <w:pPr>
        <w:widowControl w:val="0"/>
        <w:jc w:val="both"/>
        <w:rPr>
          <w:bCs/>
        </w:rPr>
      </w:pPr>
      <w:r>
        <w:rPr>
          <w:bCs/>
        </w:rPr>
        <w:t>1.3.10. Пункты приема должны быть организованы на момент заключения контракта.</w:t>
      </w:r>
    </w:p>
    <w:p w:rsidR="00F512F9" w:rsidRDefault="00F512F9" w:rsidP="00F512F9">
      <w:pPr>
        <w:widowControl w:val="0"/>
        <w:jc w:val="both"/>
        <w:rPr>
          <w:bCs/>
        </w:rPr>
      </w:pPr>
      <w:r>
        <w:rPr>
          <w:bCs/>
        </w:rPr>
        <w:t>1.3.10.1.</w:t>
      </w:r>
      <w:r w:rsidRPr="004A70A2">
        <w:rPr>
          <w:bCs/>
        </w:rPr>
        <w:t xml:space="preserve"> Адреса и график работы пунктов должны быть указаны в приложении к государственному контракту</w:t>
      </w:r>
      <w:r>
        <w:rPr>
          <w:bCs/>
        </w:rPr>
        <w:t>.</w:t>
      </w:r>
    </w:p>
    <w:p w:rsidR="00F512F9" w:rsidRDefault="00F512F9" w:rsidP="00F512F9">
      <w:pPr>
        <w:widowControl w:val="0"/>
        <w:jc w:val="both"/>
        <w:rPr>
          <w:bCs/>
        </w:rPr>
      </w:pPr>
      <w:r>
        <w:rPr>
          <w:bCs/>
        </w:rPr>
        <w:t>1.3.11. Обеспечить наличие Изделий в каждом пункте приема для выбора Получателями на день, следующий за днем заключения Контракта, в равных пропорциях, предусмотренных в Контракте, по наименованиям и типам Изделий. При этом типы, размерный ряд Изделий должны быть в равном процентном соотношении друг к другу в пределах каждого наименования. В рамках исполнения Контракта в пунктах приема ежедневно должны находиться Изделия всех наименований и размеров до полной выдачи Изделий каждого наименования.</w:t>
      </w:r>
    </w:p>
    <w:p w:rsidR="00F512F9" w:rsidRDefault="00F512F9" w:rsidP="00F512F9">
      <w:pPr>
        <w:widowControl w:val="0"/>
        <w:jc w:val="both"/>
        <w:rPr>
          <w:bCs/>
        </w:rPr>
      </w:pPr>
      <w:r>
        <w:rPr>
          <w:bCs/>
        </w:rPr>
        <w:t>1.4. Доставка по адресам места жительства Получателей.</w:t>
      </w:r>
    </w:p>
    <w:p w:rsidR="00F512F9" w:rsidRDefault="00F512F9" w:rsidP="00F512F9">
      <w:pPr>
        <w:widowControl w:val="0"/>
        <w:jc w:val="both"/>
        <w:rPr>
          <w:bCs/>
        </w:rPr>
      </w:pPr>
      <w:r>
        <w:rPr>
          <w:bCs/>
        </w:rPr>
        <w:t>1.4.1.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Доставки на Дом направленных Филиалами Заказчика или заявками, полученными от Получателей через телефон «контакт-центра», не позднее 3 (трех) дней с момента получения реестра (заявок).</w:t>
      </w:r>
    </w:p>
    <w:p w:rsidR="00F512F9" w:rsidRPr="00551074" w:rsidRDefault="00F512F9" w:rsidP="00F512F9">
      <w:pPr>
        <w:widowControl w:val="0"/>
        <w:jc w:val="both"/>
        <w:rPr>
          <w:bCs/>
        </w:rPr>
      </w:pPr>
      <w:r w:rsidRPr="00551074">
        <w:rPr>
          <w:bCs/>
        </w:rPr>
        <w:t xml:space="preserve">1.4.2. Объем доставляемых на дом Изделий </w:t>
      </w:r>
      <w:r>
        <w:rPr>
          <w:bCs/>
        </w:rPr>
        <w:t>должен определятся согласно полученным реестрам направленных Заказчиком.</w:t>
      </w:r>
    </w:p>
    <w:p w:rsidR="00F512F9" w:rsidRDefault="00F512F9" w:rsidP="00F512F9">
      <w:pPr>
        <w:widowControl w:val="0"/>
        <w:jc w:val="both"/>
        <w:rPr>
          <w:bCs/>
        </w:rPr>
      </w:pPr>
      <w:r>
        <w:rPr>
          <w:bCs/>
        </w:rPr>
        <w:t xml:space="preserve">1.5.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w:t>
      </w:r>
      <w:r>
        <w:rPr>
          <w:bCs/>
        </w:rPr>
        <w:lastRenderedPageBreak/>
        <w:t>административной границы Московской области.</w:t>
      </w:r>
    </w:p>
    <w:p w:rsidR="00F512F9" w:rsidRDefault="00F512F9" w:rsidP="00F512F9">
      <w:pPr>
        <w:widowControl w:val="0"/>
        <w:jc w:val="both"/>
        <w:rPr>
          <w:bCs/>
        </w:rPr>
      </w:pPr>
      <w:r>
        <w:rPr>
          <w:bCs/>
        </w:rPr>
        <w:t>1.5.1.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F512F9" w:rsidRDefault="00F512F9" w:rsidP="00F512F9">
      <w:pPr>
        <w:widowControl w:val="0"/>
        <w:jc w:val="both"/>
        <w:rPr>
          <w:bCs/>
        </w:rPr>
      </w:pPr>
      <w:r>
        <w:rPr>
          <w:bCs/>
        </w:rPr>
        <w:t>1.5.2. Звонки с номеров Московской области должны быть бесплатными.</w:t>
      </w:r>
    </w:p>
    <w:p w:rsidR="00F512F9" w:rsidRDefault="00F512F9" w:rsidP="00F512F9">
      <w:pPr>
        <w:widowControl w:val="0"/>
        <w:jc w:val="both"/>
        <w:rPr>
          <w:bCs/>
        </w:rPr>
      </w:pPr>
      <w:r>
        <w:rPr>
          <w:bCs/>
        </w:rPr>
        <w:t xml:space="preserve">1.5.3. Исключается возможность взимания оплаты за звонки Поставщиком. </w:t>
      </w:r>
    </w:p>
    <w:p w:rsidR="00F512F9" w:rsidRDefault="00F512F9" w:rsidP="00F512F9">
      <w:pPr>
        <w:widowControl w:val="0"/>
        <w:jc w:val="both"/>
        <w:rPr>
          <w:bCs/>
        </w:rPr>
      </w:pPr>
      <w:r>
        <w:rPr>
          <w:bCs/>
        </w:rPr>
        <w:t>1.5.4. Поставщик на момент заключения Контракта, должен обеспечить 100 % наличие Товара на складе Поставщика и обеспечить беспрепятственную приемку Товара Заказчиком.</w:t>
      </w:r>
    </w:p>
    <w:p w:rsidR="00F512F9" w:rsidRDefault="00F512F9" w:rsidP="00F512F9">
      <w:pPr>
        <w:widowControl w:val="0"/>
        <w:jc w:val="both"/>
        <w:rPr>
          <w:bCs/>
        </w:rPr>
      </w:pPr>
      <w:r>
        <w:rPr>
          <w:bCs/>
        </w:rPr>
        <w:t>2. Поставляемые Изделия должны отвечать следующим требованиям:</w:t>
      </w:r>
    </w:p>
    <w:p w:rsidR="00F512F9" w:rsidRDefault="00F512F9" w:rsidP="00F512F9">
      <w:pPr>
        <w:jc w:val="both"/>
      </w:pPr>
      <w:r>
        <w:t xml:space="preserve">2.1. Калоприемники различных модификаций и изделия, составляющие двухкомпонентную систему калоприемников - это устройства, носимые на себе, должны быть предназначены для сбора кишечного содержимого и устранения их агрессивного воздействия на кожу. </w:t>
      </w:r>
    </w:p>
    <w:p w:rsidR="00F512F9" w:rsidRDefault="00F512F9" w:rsidP="00F512F9">
      <w:pPr>
        <w:jc w:val="both"/>
      </w:pPr>
      <w:r>
        <w:t xml:space="preserve">2.1.1. Калоприемники должны состоять из адгезивной пластины для крепления изделия к коже и мешка для сбора, отделяемого из стомы.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F512F9" w:rsidRDefault="00F512F9" w:rsidP="00F512F9">
      <w:pPr>
        <w:jc w:val="both"/>
      </w:pPr>
      <w:r>
        <w:t xml:space="preserve">2.1.2. Пластины могут иметь различную форму: круглые, овальные, квадратные, конвексные (для втянутых стом) и т.д., клеевой слой из полимерных материалов: гидроколлоидов, которые должны предохранять кожу, обладать противовоспалительными и эпителизирующими и выраженными адгезивными свойствами монослойной или спиралевидной структуры, при необходимости фланцевое соединение комплиментарное, соответствующее фланцу мешка. Отверстие для стомы на пластине может быть,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изделий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F512F9" w:rsidRDefault="00F512F9" w:rsidP="00F512F9">
      <w:pPr>
        <w:jc w:val="both"/>
      </w:pPr>
      <w:r>
        <w:t>2.1.3. Мешки могут изготавливаться из биостабильного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F512F9" w:rsidRDefault="00F512F9" w:rsidP="00F512F9">
      <w:pPr>
        <w:jc w:val="both"/>
      </w:pPr>
      <w:r>
        <w:t xml:space="preserve">2.2. Специальные средства при нарушениях функций выделения (мочеприемники) - это устройства, носимые на себе, предназначенные для сбора мочи. </w:t>
      </w:r>
    </w:p>
    <w:p w:rsidR="00F512F9" w:rsidRDefault="00F512F9" w:rsidP="00F512F9">
      <w:pPr>
        <w:tabs>
          <w:tab w:val="left" w:pos="708"/>
        </w:tabs>
        <w:jc w:val="both"/>
      </w:pPr>
      <w:r>
        <w:t>2.2.1. В уростомных мешках дополнительно должно быть предусмотрено применение антирефлюксного клапана.</w:t>
      </w:r>
    </w:p>
    <w:p w:rsidR="00F512F9" w:rsidRDefault="00F512F9" w:rsidP="00F512F9">
      <w:pPr>
        <w:jc w:val="both"/>
      </w:pPr>
      <w:r>
        <w:t>2.3. Конструкция Изделия должна обеспечивать Получателю удобство и простоту обращения с ними, легкость в уходе.</w:t>
      </w:r>
    </w:p>
    <w:p w:rsidR="00F512F9" w:rsidRDefault="00F512F9" w:rsidP="00F512F9">
      <w:pPr>
        <w:widowControl w:val="0"/>
        <w:jc w:val="both"/>
        <w:rPr>
          <w:bCs/>
        </w:rPr>
      </w:pPr>
      <w:r>
        <w:rPr>
          <w:bCs/>
        </w:rPr>
        <w:t>2.4. Сырье и материалы для изготовления Изделия должны быть разрешены к применению Федеральной службой по надзору в сфере защиты прав потребителей и благополучия человека.</w:t>
      </w:r>
    </w:p>
    <w:p w:rsidR="00F512F9" w:rsidRDefault="00F512F9" w:rsidP="00F512F9">
      <w:pPr>
        <w:widowControl w:val="0"/>
        <w:jc w:val="both"/>
        <w:rPr>
          <w:bCs/>
        </w:rPr>
      </w:pPr>
      <w:r>
        <w:rPr>
          <w:bCs/>
        </w:rPr>
        <w:t>2.5. Конструкция Изделия должна обеспечивать Получателю удобство и простоту обращения с ними, легкость в уходе.</w:t>
      </w:r>
    </w:p>
    <w:p w:rsidR="00F512F9" w:rsidRDefault="00F512F9" w:rsidP="00F512F9">
      <w:pPr>
        <w:widowControl w:val="0"/>
        <w:jc w:val="both"/>
        <w:rPr>
          <w:bCs/>
        </w:rPr>
      </w:pPr>
      <w:r>
        <w:rPr>
          <w:bCs/>
        </w:rPr>
        <w:t>2.6. Изделия должно соответствовать требованиям государственных стандартов, в том числе:</w:t>
      </w:r>
    </w:p>
    <w:p w:rsidR="00F512F9" w:rsidRDefault="00F512F9" w:rsidP="00F512F9">
      <w:pPr>
        <w:widowControl w:val="0"/>
        <w:jc w:val="both"/>
        <w:rPr>
          <w:bCs/>
        </w:rPr>
      </w:pPr>
      <w:r>
        <w:t xml:space="preserve">- </w:t>
      </w:r>
      <w:r w:rsidRPr="00C54675">
        <w:t>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F512F9" w:rsidRPr="00211AC4" w:rsidRDefault="00F512F9" w:rsidP="00F512F9">
      <w:pPr>
        <w:widowControl w:val="0"/>
        <w:jc w:val="both"/>
        <w:rPr>
          <w:bCs/>
        </w:rPr>
      </w:pPr>
      <w:r w:rsidRPr="00211AC4">
        <w:rPr>
          <w:bCs/>
        </w:rPr>
        <w:t>-</w:t>
      </w:r>
      <w:r w:rsidRPr="00211AC4">
        <w:rPr>
          <w:bCs/>
        </w:rPr>
        <w:tab/>
        <w:t>ГОСТ ISO 10993-1-2011 «Изделия медицинские. Оценка биологического действия медицинских изделий. Часть 1. Оценка и исследования»;</w:t>
      </w:r>
    </w:p>
    <w:p w:rsidR="00F512F9" w:rsidRPr="00211AC4" w:rsidRDefault="00F512F9" w:rsidP="00F512F9">
      <w:pPr>
        <w:widowControl w:val="0"/>
        <w:jc w:val="both"/>
        <w:rPr>
          <w:bCs/>
        </w:rPr>
      </w:pPr>
      <w:r w:rsidRPr="00211AC4">
        <w:rPr>
          <w:bCs/>
        </w:rPr>
        <w:t>-</w:t>
      </w:r>
      <w:r w:rsidRPr="00211AC4">
        <w:rPr>
          <w:bCs/>
        </w:rPr>
        <w:tab/>
        <w:t xml:space="preserve">ГОСТ 31214-2003 «Изделия медицинские. Требования к образцам и документации, </w:t>
      </w:r>
      <w:r w:rsidRPr="00211AC4">
        <w:rPr>
          <w:bCs/>
        </w:rPr>
        <w:lastRenderedPageBreak/>
        <w:t>представляемым на токсикологические, санитарно-химические испытания, испытания на стерильность и пирогенность»;</w:t>
      </w:r>
    </w:p>
    <w:p w:rsidR="00F512F9" w:rsidRPr="00211AC4" w:rsidRDefault="00F512F9" w:rsidP="00F512F9">
      <w:pPr>
        <w:widowControl w:val="0"/>
        <w:jc w:val="both"/>
      </w:pPr>
      <w:r w:rsidRPr="00211AC4">
        <w:t xml:space="preserve">- </w:t>
      </w:r>
      <w:r w:rsidRPr="00211AC4">
        <w:tab/>
        <w:t>ГОСТ ISO 10993-5-2011 «Изделия медицинские. Оценка биологического действия медицинских изделий. Часть 5. Исследования на цитотоксичность: методы in vitro»;</w:t>
      </w:r>
    </w:p>
    <w:p w:rsidR="00F512F9" w:rsidRPr="00211AC4" w:rsidRDefault="00F512F9" w:rsidP="00F512F9">
      <w:pPr>
        <w:widowControl w:val="0"/>
        <w:jc w:val="both"/>
        <w:rPr>
          <w:b/>
          <w:bCs/>
        </w:rPr>
      </w:pPr>
      <w:r w:rsidRPr="00211AC4">
        <w:t>-</w:t>
      </w:r>
      <w:r w:rsidRPr="00211AC4">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F512F9" w:rsidRPr="00211AC4" w:rsidRDefault="00F512F9" w:rsidP="00F512F9">
      <w:pPr>
        <w:widowControl w:val="0"/>
        <w:jc w:val="both"/>
        <w:rPr>
          <w:bCs/>
        </w:rPr>
      </w:pPr>
      <w:r w:rsidRPr="00211AC4">
        <w:t>-</w:t>
      </w:r>
      <w:r w:rsidRPr="00211AC4">
        <w:tab/>
        <w:t>ГОСТ Р 52770-2007 «Изделия медицинские. Требования безопасности. Методы санитарно-химических и токсикологических испытаний»;</w:t>
      </w:r>
    </w:p>
    <w:p w:rsidR="00F512F9" w:rsidRPr="009237B3" w:rsidRDefault="00F512F9" w:rsidP="00F512F9">
      <w:pPr>
        <w:widowControl w:val="0"/>
        <w:jc w:val="both"/>
        <w:rPr>
          <w:bCs/>
        </w:rPr>
      </w:pPr>
      <w:r w:rsidRPr="00211AC4">
        <w:t>-</w:t>
      </w:r>
      <w:r w:rsidRPr="00211AC4">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F512F9" w:rsidRDefault="00F512F9" w:rsidP="00F512F9">
      <w:pPr>
        <w:widowControl w:val="0"/>
        <w:jc w:val="both"/>
        <w:rPr>
          <w:bCs/>
        </w:rPr>
      </w:pPr>
      <w:r>
        <w:rPr>
          <w:bCs/>
        </w:rPr>
        <w:t xml:space="preserve">2.7. </w:t>
      </w:r>
      <w:r w:rsidRPr="004739FF">
        <w:rPr>
          <w:bCs/>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r>
        <w:rPr>
          <w:bCs/>
        </w:rPr>
        <w:t>.</w:t>
      </w:r>
    </w:p>
    <w:p w:rsidR="00F512F9" w:rsidRDefault="00F512F9" w:rsidP="00F512F9">
      <w:pPr>
        <w:widowControl w:val="0"/>
        <w:jc w:val="both"/>
        <w:rPr>
          <w:bCs/>
        </w:rPr>
      </w:pPr>
      <w:r>
        <w:rPr>
          <w:bCs/>
        </w:rPr>
        <w:t xml:space="preserve">2.8.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p>
    <w:p w:rsidR="00F512F9" w:rsidRDefault="00F512F9" w:rsidP="00F512F9">
      <w:pPr>
        <w:widowControl w:val="0"/>
        <w:jc w:val="both"/>
        <w:rPr>
          <w:bCs/>
        </w:rPr>
      </w:pPr>
      <w:r>
        <w:rPr>
          <w:bCs/>
        </w:rPr>
        <w:t>2.9. Остаточный срок годности Изделий с момента передачи Получателю должен составлять не менее 1 года.</w:t>
      </w:r>
    </w:p>
    <w:p w:rsidR="00F512F9" w:rsidRDefault="00F512F9" w:rsidP="00F512F9">
      <w:pPr>
        <w:widowControl w:val="0"/>
        <w:jc w:val="both"/>
        <w:rPr>
          <w:bCs/>
        </w:rPr>
      </w:pPr>
      <w:r>
        <w:rPr>
          <w:bCs/>
        </w:rPr>
        <w:t>2.10. В Изделиях не допускаются видимые механические повреждения (разрыв края, разрезы и т.п.).</w:t>
      </w:r>
    </w:p>
    <w:p w:rsidR="00F512F9" w:rsidRDefault="00F512F9" w:rsidP="00F512F9">
      <w:pPr>
        <w:widowControl w:val="0"/>
        <w:jc w:val="both"/>
        <w:rPr>
          <w:bCs/>
        </w:rPr>
      </w:pPr>
      <w:r>
        <w:rPr>
          <w:bCs/>
        </w:rPr>
        <w:t xml:space="preserve">2.11. Поставляемые Изделия должны быть в упаковке, защищающей от повреждений и воздействия внешней среды. </w:t>
      </w:r>
    </w:p>
    <w:p w:rsidR="00F512F9" w:rsidRDefault="00F512F9" w:rsidP="00F512F9">
      <w:pPr>
        <w:widowControl w:val="0"/>
        <w:jc w:val="both"/>
        <w:rPr>
          <w:bCs/>
        </w:rPr>
      </w:pPr>
      <w:r>
        <w:rPr>
          <w:bCs/>
        </w:rPr>
        <w:t xml:space="preserve">2.12. </w:t>
      </w:r>
      <w:r w:rsidRPr="004739FF">
        <w:rPr>
          <w:bCs/>
        </w:rPr>
        <w:t>Изделия должны быть новыми. Изделия должны быть свободными от прав третьих лиц (Гражданский кодекс Российской Федерации)</w:t>
      </w:r>
      <w:r>
        <w:rPr>
          <w:bCs/>
        </w:rPr>
        <w:t>.</w:t>
      </w:r>
    </w:p>
    <w:p w:rsidR="00F512F9" w:rsidRDefault="00F512F9" w:rsidP="00F512F9">
      <w:pPr>
        <w:widowControl w:val="0"/>
        <w:rPr>
          <w:bCs/>
        </w:rPr>
      </w:pPr>
      <w:r>
        <w:rPr>
          <w:bCs/>
        </w:rPr>
        <w:t>2.13. Количество и характеристики поставляемых Изделий:</w:t>
      </w:r>
    </w:p>
    <w:p w:rsidR="006553BA" w:rsidRDefault="006553BA">
      <w:r w:rsidRPr="003C4ABF">
        <w:t>Технические характеристики поставляемого</w:t>
      </w:r>
      <w:r w:rsidRPr="00326E34">
        <w:t xml:space="preserve"> товара должны соответствовать или превосходить характеристики, указанные в техническом задании.</w:t>
      </w:r>
    </w:p>
    <w:tbl>
      <w:tblPr>
        <w:tblW w:w="10234"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4"/>
      </w:tblGrid>
      <w:tr w:rsidR="00964A97" w:rsidRPr="00A36C46" w:rsidTr="006553BA">
        <w:trPr>
          <w:trHeight w:val="1259"/>
        </w:trPr>
        <w:tc>
          <w:tcPr>
            <w:tcW w:w="10234" w:type="dxa"/>
            <w:tcBorders>
              <w:top w:val="nil"/>
              <w:left w:val="nil"/>
              <w:right w:val="nil"/>
            </w:tcBorders>
          </w:tcPr>
          <w:p w:rsidR="00F512F9" w:rsidRPr="002B6E75" w:rsidRDefault="00F512F9" w:rsidP="00F512F9">
            <w:pPr>
              <w:jc w:val="center"/>
            </w:pPr>
            <w:r w:rsidRPr="002B6E75">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932"/>
              <w:gridCol w:w="1785"/>
              <w:gridCol w:w="2434"/>
              <w:gridCol w:w="1169"/>
            </w:tblGrid>
            <w:tr w:rsidR="005028D8" w:rsidRPr="005028D8" w:rsidTr="005028D8">
              <w:trPr>
                <w:trHeight w:val="349"/>
              </w:trPr>
              <w:tc>
                <w:tcPr>
                  <w:tcW w:w="1343" w:type="pct"/>
                  <w:tcBorders>
                    <w:top w:val="single" w:sz="4" w:space="0" w:color="auto"/>
                    <w:left w:val="single" w:sz="4" w:space="0" w:color="auto"/>
                    <w:bottom w:val="single" w:sz="4" w:space="0" w:color="auto"/>
                    <w:right w:val="single" w:sz="4" w:space="0" w:color="auto"/>
                  </w:tcBorders>
                  <w:vAlign w:val="center"/>
                  <w:hideMark/>
                </w:tcPr>
                <w:p w:rsidR="005028D8" w:rsidRPr="005028D8" w:rsidRDefault="005028D8" w:rsidP="005028D8">
                  <w:pPr>
                    <w:widowControl w:val="0"/>
                    <w:jc w:val="center"/>
                    <w:rPr>
                      <w:sz w:val="18"/>
                      <w:szCs w:val="18"/>
                    </w:rPr>
                  </w:pPr>
                  <w:r w:rsidRPr="005028D8">
                    <w:rPr>
                      <w:sz w:val="18"/>
                      <w:szCs w:val="18"/>
                    </w:rPr>
                    <w:t>Наименование изделия</w:t>
                  </w:r>
                </w:p>
              </w:tc>
              <w:tc>
                <w:tcPr>
                  <w:tcW w:w="965" w:type="pct"/>
                  <w:tcBorders>
                    <w:top w:val="single" w:sz="4" w:space="0" w:color="auto"/>
                    <w:left w:val="single" w:sz="4" w:space="0" w:color="auto"/>
                    <w:bottom w:val="single" w:sz="4" w:space="0" w:color="auto"/>
                    <w:right w:val="single" w:sz="4" w:space="0" w:color="auto"/>
                  </w:tcBorders>
                  <w:vAlign w:val="center"/>
                  <w:hideMark/>
                </w:tcPr>
                <w:p w:rsidR="005028D8" w:rsidRPr="005028D8" w:rsidRDefault="005028D8" w:rsidP="005028D8">
                  <w:pPr>
                    <w:widowControl w:val="0"/>
                    <w:jc w:val="center"/>
                    <w:rPr>
                      <w:sz w:val="18"/>
                      <w:szCs w:val="18"/>
                    </w:rPr>
                  </w:pPr>
                  <w:r w:rsidRPr="005028D8">
                    <w:rPr>
                      <w:sz w:val="18"/>
                      <w:szCs w:val="18"/>
                    </w:rPr>
                    <w:t>Наименование характеристики</w:t>
                  </w:r>
                </w:p>
              </w:tc>
              <w:tc>
                <w:tcPr>
                  <w:tcW w:w="892" w:type="pct"/>
                  <w:tcBorders>
                    <w:top w:val="single" w:sz="4" w:space="0" w:color="auto"/>
                    <w:left w:val="single" w:sz="4" w:space="0" w:color="auto"/>
                    <w:bottom w:val="single" w:sz="4" w:space="0" w:color="auto"/>
                    <w:right w:val="single" w:sz="4" w:space="0" w:color="auto"/>
                  </w:tcBorders>
                  <w:vAlign w:val="center"/>
                  <w:hideMark/>
                </w:tcPr>
                <w:p w:rsidR="005028D8" w:rsidRPr="005028D8" w:rsidRDefault="005028D8" w:rsidP="005028D8">
                  <w:pPr>
                    <w:widowControl w:val="0"/>
                    <w:jc w:val="center"/>
                    <w:rPr>
                      <w:sz w:val="18"/>
                      <w:szCs w:val="18"/>
                    </w:rPr>
                  </w:pPr>
                  <w:r w:rsidRPr="005028D8">
                    <w:rPr>
                      <w:sz w:val="18"/>
                      <w:szCs w:val="18"/>
                    </w:rPr>
                    <w:t>Показатель харак-теристики</w:t>
                  </w:r>
                </w:p>
              </w:tc>
              <w:tc>
                <w:tcPr>
                  <w:tcW w:w="1216" w:type="pct"/>
                  <w:tcBorders>
                    <w:top w:val="single" w:sz="4" w:space="0" w:color="auto"/>
                    <w:left w:val="single" w:sz="4" w:space="0" w:color="auto"/>
                    <w:bottom w:val="single" w:sz="4" w:space="0" w:color="auto"/>
                    <w:right w:val="single" w:sz="4" w:space="0" w:color="auto"/>
                  </w:tcBorders>
                  <w:vAlign w:val="center"/>
                  <w:hideMark/>
                </w:tcPr>
                <w:p w:rsidR="005028D8" w:rsidRPr="005028D8" w:rsidRDefault="005028D8" w:rsidP="005028D8">
                  <w:pPr>
                    <w:widowControl w:val="0"/>
                    <w:snapToGrid w:val="0"/>
                    <w:jc w:val="center"/>
                    <w:rPr>
                      <w:sz w:val="18"/>
                      <w:szCs w:val="18"/>
                    </w:rPr>
                  </w:pPr>
                  <w:r w:rsidRPr="005028D8">
                    <w:rPr>
                      <w:sz w:val="18"/>
                      <w:szCs w:val="18"/>
                    </w:rPr>
                    <w:t>ГОСТ, технический регламент/обоснование использования (в том числе его характеристика)</w:t>
                  </w:r>
                </w:p>
              </w:tc>
              <w:tc>
                <w:tcPr>
                  <w:tcW w:w="584"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Количество (шт.)</w:t>
                  </w:r>
                </w:p>
              </w:tc>
            </w:tr>
            <w:tr w:rsidR="005028D8" w:rsidRPr="005028D8" w:rsidTr="005028D8">
              <w:trPr>
                <w:trHeight w:val="349"/>
              </w:trPr>
              <w:tc>
                <w:tcPr>
                  <w:tcW w:w="1343" w:type="pct"/>
                  <w:vMerge w:val="restart"/>
                  <w:tcBorders>
                    <w:top w:val="single" w:sz="4" w:space="0" w:color="auto"/>
                    <w:left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1. Однокомпонентный дренируемый калоприёмник со встроенной плоской пластиной </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Дренируемый стомный мешок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rFonts w:eastAsia="Lucida Sans Unicode"/>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val="restart"/>
                  <w:tcBorders>
                    <w:top w:val="single" w:sz="4" w:space="0" w:color="auto"/>
                    <w:left w:val="single" w:sz="4" w:space="0" w:color="auto"/>
                    <w:right w:val="single" w:sz="4" w:space="0" w:color="auto"/>
                  </w:tcBorders>
                </w:tcPr>
                <w:p w:rsidR="005028D8" w:rsidRPr="005028D8" w:rsidRDefault="005B5426" w:rsidP="005028D8">
                  <w:pPr>
                    <w:widowControl w:val="0"/>
                    <w:jc w:val="center"/>
                    <w:rPr>
                      <w:sz w:val="18"/>
                      <w:szCs w:val="18"/>
                    </w:rPr>
                  </w:pPr>
                  <w:r w:rsidRPr="005B5426">
                    <w:rPr>
                      <w:sz w:val="20"/>
                      <w:szCs w:val="20"/>
                    </w:rPr>
                    <w:t>197 080</w:t>
                  </w: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 xml:space="preserve">Материал мешка: </w:t>
                  </w:r>
                </w:p>
                <w:p w:rsidR="005028D8" w:rsidRPr="005028D8" w:rsidRDefault="005028D8" w:rsidP="005028D8">
                  <w:pPr>
                    <w:widowControl w:val="0"/>
                    <w:autoSpaceDE w:val="0"/>
                    <w:autoSpaceDN w:val="0"/>
                    <w:adjustRightInd w:val="0"/>
                    <w:rPr>
                      <w:color w:val="222222"/>
                      <w:sz w:val="18"/>
                      <w:szCs w:val="18"/>
                    </w:rPr>
                  </w:pPr>
                  <w:r w:rsidRPr="005028D8">
                    <w:rPr>
                      <w:color w:val="222222"/>
                      <w:sz w:val="18"/>
                      <w:szCs w:val="18"/>
                    </w:rPr>
                    <w:t>непрозрачный или прозрачный, </w:t>
                  </w:r>
                </w:p>
                <w:p w:rsidR="005028D8" w:rsidRPr="005028D8" w:rsidRDefault="005028D8" w:rsidP="005028D8">
                  <w:pPr>
                    <w:widowControl w:val="0"/>
                    <w:autoSpaceDE w:val="0"/>
                    <w:autoSpaceDN w:val="0"/>
                    <w:adjustRightInd w:val="0"/>
                    <w:rPr>
                      <w:bCs/>
                      <w:sz w:val="18"/>
                      <w:szCs w:val="18"/>
                    </w:rPr>
                  </w:pPr>
                  <w:r w:rsidRPr="005028D8">
                    <w:rPr>
                      <w:color w:val="222222"/>
                      <w:sz w:val="18"/>
                      <w:szCs w:val="18"/>
                    </w:rPr>
                    <w:t xml:space="preserve">многослойный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rFonts w:eastAsia="Lucida Sans Unicode"/>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132"/>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Встроенная в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snapToGrid w:val="0"/>
                    <w:jc w:val="center"/>
                    <w:rPr>
                      <w:sz w:val="18"/>
                      <w:szCs w:val="18"/>
                    </w:rPr>
                  </w:pP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 xml:space="preserve">Возможность вырезания отверстия в адгезивной пластине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(стомы различных диаметров и формы)</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1362"/>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color w:val="222222"/>
                      <w:sz w:val="18"/>
                      <w:szCs w:val="18"/>
                    </w:rPr>
                    <w:t>Не менее 5 диапазонов вырезаемых отверстий</w:t>
                  </w:r>
                  <w:r w:rsidRPr="005028D8">
                    <w:rPr>
                      <w:bCs/>
                      <w:sz w:val="18"/>
                      <w:szCs w:val="18"/>
                    </w:rPr>
                    <w:t xml:space="preserve"> в пределах от 10 мм (включительно) до </w:t>
                  </w:r>
                  <w:r w:rsidRPr="005028D8">
                    <w:rPr>
                      <w:bCs/>
                      <w:sz w:val="18"/>
                      <w:szCs w:val="18"/>
                    </w:rPr>
                    <w:lastRenderedPageBreak/>
                    <w:t>100 мм (включительно)</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lastRenderedPageBreak/>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color w:val="222222"/>
                      <w:sz w:val="18"/>
                      <w:szCs w:val="18"/>
                    </w:rPr>
                    <w:t>Зажим или застежка</w:t>
                  </w:r>
                  <w:r w:rsidRPr="005028D8">
                    <w:rPr>
                      <w:color w:val="222222"/>
                      <w:sz w:val="18"/>
                      <w:szCs w:val="18"/>
                    </w:rPr>
                    <w:br/>
                  </w:r>
                  <w:r w:rsidRPr="005028D8">
                    <w:rPr>
                      <w:bCs/>
                      <w:sz w:val="18"/>
                      <w:szCs w:val="18"/>
                    </w:rPr>
                    <w:t xml:space="preserve">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b/>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val="restart"/>
                  <w:tcBorders>
                    <w:left w:val="single" w:sz="4" w:space="0" w:color="auto"/>
                    <w:right w:val="single" w:sz="4" w:space="0" w:color="auto"/>
                  </w:tcBorders>
                </w:tcPr>
                <w:p w:rsidR="005028D8" w:rsidRPr="00E17F43" w:rsidRDefault="005028D8" w:rsidP="005028D8">
                  <w:pPr>
                    <w:widowControl w:val="0"/>
                    <w:rPr>
                      <w:sz w:val="18"/>
                      <w:szCs w:val="18"/>
                    </w:rPr>
                  </w:pPr>
                  <w:r w:rsidRPr="00E17F43">
                    <w:rPr>
                      <w:sz w:val="18"/>
                      <w:szCs w:val="18"/>
                    </w:rPr>
                    <w:t>2. Однокомпонентный дренируемый калоприёмник со встроенной плоской пластиной</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color w:val="222222"/>
                      <w:sz w:val="18"/>
                      <w:szCs w:val="18"/>
                    </w:rPr>
                  </w:pPr>
                  <w:r w:rsidRPr="005028D8">
                    <w:rPr>
                      <w:sz w:val="18"/>
                      <w:szCs w:val="18"/>
                    </w:rPr>
                    <w:t>Дренируемый стомный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20199D">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val="restart"/>
                  <w:tcBorders>
                    <w:left w:val="single" w:sz="4" w:space="0" w:color="auto"/>
                    <w:right w:val="single" w:sz="4" w:space="0" w:color="auto"/>
                  </w:tcBorders>
                </w:tcPr>
                <w:p w:rsidR="005028D8" w:rsidRPr="005028D8" w:rsidRDefault="005B5426" w:rsidP="005028D8">
                  <w:pPr>
                    <w:widowControl w:val="0"/>
                    <w:jc w:val="both"/>
                    <w:rPr>
                      <w:sz w:val="18"/>
                      <w:szCs w:val="18"/>
                    </w:rPr>
                  </w:pPr>
                  <w:r w:rsidRPr="005B5426">
                    <w:rPr>
                      <w:sz w:val="20"/>
                      <w:szCs w:val="20"/>
                    </w:rPr>
                    <w:t>70 000</w:t>
                  </w: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 xml:space="preserve">Материал мешка: </w:t>
                  </w:r>
                  <w:r w:rsidRPr="005028D8">
                    <w:rPr>
                      <w:color w:val="222222"/>
                      <w:sz w:val="18"/>
                      <w:szCs w:val="18"/>
                    </w:rPr>
                    <w:t>непрозрачный многослойный,</w:t>
                  </w:r>
                  <w:r w:rsidRPr="005028D8">
                    <w:rPr>
                      <w:color w:val="222222"/>
                      <w:sz w:val="18"/>
                      <w:szCs w:val="18"/>
                      <w:lang w:val="en-US"/>
                    </w:rPr>
                    <w:t>c</w:t>
                  </w:r>
                  <w:r w:rsidRPr="005028D8">
                    <w:rPr>
                      <w:sz w:val="18"/>
                      <w:szCs w:val="18"/>
                    </w:rPr>
                    <w:t>мягкой нетканой подложкой и встроенным фильтром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p>
                <w:p w:rsidR="005028D8" w:rsidRPr="005028D8" w:rsidRDefault="005028D8" w:rsidP="005028D8">
                  <w:pPr>
                    <w:jc w:val="center"/>
                    <w:rPr>
                      <w:sz w:val="18"/>
                      <w:szCs w:val="18"/>
                    </w:rPr>
                  </w:pPr>
                </w:p>
                <w:p w:rsidR="005028D8" w:rsidRPr="005028D8" w:rsidRDefault="005028D8" w:rsidP="005028D8">
                  <w:pPr>
                    <w:jc w:val="center"/>
                    <w:rPr>
                      <w:sz w:val="18"/>
                      <w:szCs w:val="18"/>
                    </w:rPr>
                  </w:pPr>
                </w:p>
                <w:p w:rsidR="005028D8" w:rsidRPr="005028D8" w:rsidRDefault="005028D8" w:rsidP="005028D8">
                  <w:pPr>
                    <w:jc w:val="center"/>
                    <w:rPr>
                      <w:sz w:val="18"/>
                      <w:szCs w:val="18"/>
                    </w:rPr>
                  </w:pPr>
                </w:p>
                <w:p w:rsidR="005028D8" w:rsidRPr="005028D8" w:rsidRDefault="005028D8" w:rsidP="005028D8">
                  <w:pPr>
                    <w:jc w:val="center"/>
                    <w:rPr>
                      <w:sz w:val="18"/>
                      <w:szCs w:val="18"/>
                    </w:rPr>
                  </w:pPr>
                </w:p>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color w:val="222222"/>
                      <w:sz w:val="18"/>
                      <w:szCs w:val="18"/>
                    </w:rPr>
                  </w:pPr>
                  <w:r w:rsidRPr="005028D8">
                    <w:rPr>
                      <w:bCs/>
                      <w:sz w:val="18"/>
                      <w:szCs w:val="18"/>
                    </w:rPr>
                    <w:t>Встроенная в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p>
                <w:p w:rsidR="005028D8" w:rsidRPr="005028D8" w:rsidRDefault="005028D8" w:rsidP="005028D8">
                  <w:pPr>
                    <w:jc w:val="center"/>
                    <w:rPr>
                      <w:sz w:val="18"/>
                      <w:szCs w:val="18"/>
                    </w:rPr>
                  </w:pPr>
                </w:p>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snapToGrid w:val="0"/>
                    <w:jc w:val="center"/>
                    <w:rPr>
                      <w:sz w:val="18"/>
                      <w:szCs w:val="18"/>
                    </w:rPr>
                  </w:pP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Возможность вырезания отверстия в адгезивной пластине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(стомы различных диаметров и формы)</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sz w:val="18"/>
                      <w:szCs w:val="18"/>
                    </w:rPr>
                    <w:t xml:space="preserve">Максимальный диаметр вырезаемого отверстия адгезивной пластины не менее 10 мм и не более 80 мм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Индивидуальные потребности получателя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pStyle w:val="afc"/>
                    <w:rPr>
                      <w:sz w:val="18"/>
                      <w:szCs w:val="18"/>
                    </w:rPr>
                  </w:pPr>
                  <w:r w:rsidRPr="005028D8">
                    <w:rPr>
                      <w:sz w:val="18"/>
                      <w:szCs w:val="18"/>
                    </w:rPr>
                    <w:t>С зажимом (застежкой</w:t>
                  </w:r>
                  <w:r w:rsidRPr="005028D8">
                    <w:rPr>
                      <w:color w:val="222222"/>
                      <w:sz w:val="18"/>
                      <w:szCs w:val="18"/>
                    </w:rPr>
                    <w:t>)</w:t>
                  </w:r>
                  <w:r w:rsidRPr="005028D8">
                    <w:rPr>
                      <w:bCs/>
                      <w:sz w:val="18"/>
                      <w:szCs w:val="18"/>
                    </w:rPr>
                    <w:t xml:space="preserve">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val="restart"/>
                  <w:tcBorders>
                    <w:top w:val="single" w:sz="4" w:space="0" w:color="auto"/>
                    <w:left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3. Однокомпонентный дренируемый калоприемник со встроенной конвексной пластиной </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Дренируемый стомный мешок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val="restart"/>
                  <w:tcBorders>
                    <w:top w:val="single" w:sz="4" w:space="0" w:color="auto"/>
                    <w:left w:val="single" w:sz="4" w:space="0" w:color="auto"/>
                    <w:right w:val="single" w:sz="4" w:space="0" w:color="auto"/>
                  </w:tcBorders>
                </w:tcPr>
                <w:p w:rsidR="005B5426" w:rsidRDefault="005B5426" w:rsidP="005B5426">
                  <w:pPr>
                    <w:jc w:val="center"/>
                    <w:rPr>
                      <w:sz w:val="20"/>
                      <w:szCs w:val="20"/>
                    </w:rPr>
                  </w:pPr>
                  <w:r>
                    <w:rPr>
                      <w:sz w:val="20"/>
                      <w:szCs w:val="20"/>
                    </w:rPr>
                    <w:t>4 540</w:t>
                  </w:r>
                </w:p>
                <w:p w:rsidR="005028D8" w:rsidRPr="005028D8" w:rsidRDefault="00AA5782" w:rsidP="005028D8">
                  <w:pPr>
                    <w:widowControl w:val="0"/>
                    <w:jc w:val="center"/>
                    <w:rPr>
                      <w:sz w:val="18"/>
                      <w:szCs w:val="18"/>
                    </w:rPr>
                  </w:pPr>
                  <w:r>
                    <w:rPr>
                      <w:sz w:val="18"/>
                      <w:szCs w:val="18"/>
                    </w:rPr>
                    <w:t xml:space="preserve"> </w:t>
                  </w: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Материал мешка: </w:t>
                  </w:r>
                  <w:r w:rsidRPr="005028D8">
                    <w:rPr>
                      <w:color w:val="222222"/>
                      <w:sz w:val="18"/>
                      <w:szCs w:val="18"/>
                    </w:rPr>
                    <w:t>прозрачный или непрозрачный, с нетканым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vMerge w:val="restart"/>
                  <w:tcBorders>
                    <w:top w:val="single" w:sz="4" w:space="0" w:color="auto"/>
                    <w:left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p w:rsidR="005028D8" w:rsidRPr="005028D8" w:rsidRDefault="005028D8" w:rsidP="005028D8">
                  <w:pPr>
                    <w:widowControl w:val="0"/>
                    <w:snapToGrid w:val="0"/>
                    <w:jc w:val="center"/>
                    <w:rPr>
                      <w:sz w:val="18"/>
                      <w:szCs w:val="18"/>
                    </w:rPr>
                  </w:pPr>
                  <w:r w:rsidRPr="005028D8">
                    <w:rPr>
                      <w:sz w:val="18"/>
                      <w:szCs w:val="18"/>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vMerge/>
                  <w:tcBorders>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Встроенная в стомный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snapToGrid w:val="0"/>
                    <w:jc w:val="center"/>
                    <w:rPr>
                      <w:sz w:val="18"/>
                      <w:szCs w:val="18"/>
                    </w:rPr>
                  </w:pP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Возможность вырезания отверстия в адгезивной пластине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(стомы различных диаметров и формы)</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color w:val="222222"/>
                      <w:sz w:val="18"/>
                      <w:szCs w:val="18"/>
                    </w:rPr>
                    <w:t xml:space="preserve">Шаблон для вырезания отверстия </w:t>
                  </w:r>
                  <w:r w:rsidRPr="005028D8">
                    <w:rPr>
                      <w:color w:val="222222"/>
                      <w:sz w:val="18"/>
                      <w:szCs w:val="18"/>
                    </w:rPr>
                    <w:lastRenderedPageBreak/>
                    <w:t>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Для </w:t>
                  </w:r>
                  <w:r w:rsidRPr="005028D8">
                    <w:rPr>
                      <w:sz w:val="18"/>
                      <w:szCs w:val="18"/>
                    </w:rPr>
                    <w:t xml:space="preserve">измерения стомы, нанесения контуров стомы </w:t>
                  </w:r>
                  <w:r w:rsidRPr="005028D8">
                    <w:rPr>
                      <w:sz w:val="18"/>
                      <w:szCs w:val="18"/>
                    </w:rPr>
                    <w:lastRenderedPageBreak/>
                    <w:t>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Максимальный диаметр вырезаемого отверстия адгезивной пластины не менее 15 мм и не более51 мм</w:t>
                  </w:r>
                  <w:r w:rsidRPr="005028D8">
                    <w:rPr>
                      <w:bCs/>
                      <w:color w:val="FF0000"/>
                      <w:sz w:val="18"/>
                      <w:szCs w:val="18"/>
                    </w:rPr>
                    <w:t xml:space="preserve">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Индивидуальные потребности получателя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bCs/>
                      <w:sz w:val="18"/>
                      <w:szCs w:val="18"/>
                    </w:rPr>
                    <w:t xml:space="preserve">Зажим </w:t>
                  </w:r>
                  <w:r w:rsidRPr="005028D8">
                    <w:rPr>
                      <w:color w:val="222222"/>
                      <w:sz w:val="18"/>
                      <w:szCs w:val="18"/>
                    </w:rPr>
                    <w:t>или застежка</w:t>
                  </w:r>
                  <w:r w:rsidRPr="005028D8">
                    <w:rPr>
                      <w:bCs/>
                      <w:sz w:val="18"/>
                      <w:szCs w:val="18"/>
                    </w:rPr>
                    <w:t xml:space="preserve"> для выпускного отверстия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предотвращения вытекания каловых масс из мешка</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131"/>
              </w:trPr>
              <w:tc>
                <w:tcPr>
                  <w:tcW w:w="1343" w:type="pct"/>
                  <w:vMerge w:val="restart"/>
                  <w:tcBorders>
                    <w:left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4.Двухкомпонентный дренируемый калоприемник в комплекте: Адгезивная пластина, плоская, Мешок дренируемый</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 xml:space="preserve">Комплект, состоящий из 1 плоской пластины </w:t>
                  </w:r>
                  <w:r w:rsidRPr="005028D8">
                    <w:rPr>
                      <w:sz w:val="18"/>
                      <w:szCs w:val="18"/>
                    </w:rPr>
                    <w:t xml:space="preserve">и 3 </w:t>
                  </w:r>
                  <w:r w:rsidRPr="005028D8">
                    <w:rPr>
                      <w:color w:val="222222"/>
                      <w:sz w:val="18"/>
                      <w:szCs w:val="18"/>
                    </w:rPr>
                    <w:t>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lang w:eastAsia="ar-SA"/>
                    </w:rPr>
                    <w:t xml:space="preserve">Приказы Министерства труда и социальной защиты РФ </w:t>
                  </w:r>
                  <w:r w:rsidR="0020199D" w:rsidRPr="0020199D">
                    <w:rPr>
                      <w:sz w:val="18"/>
                      <w:szCs w:val="18"/>
                    </w:rPr>
                    <w:t>от 13 февраля 2018 №86н</w:t>
                  </w:r>
                  <w:r w:rsidRPr="005028D8">
                    <w:rPr>
                      <w:sz w:val="18"/>
                      <w:szCs w:val="18"/>
                      <w:lang w:eastAsia="ar-SA"/>
                    </w:rPr>
                    <w:t>,</w:t>
                  </w:r>
                </w:p>
                <w:p w:rsidR="005028D8" w:rsidRPr="005028D8" w:rsidRDefault="0004785B" w:rsidP="0004785B">
                  <w:pPr>
                    <w:widowControl w:val="0"/>
                    <w:snapToGrid w:val="0"/>
                    <w:jc w:val="center"/>
                    <w:rPr>
                      <w:sz w:val="18"/>
                      <w:szCs w:val="18"/>
                    </w:rPr>
                  </w:pPr>
                  <w:r w:rsidRPr="0020199D">
                    <w:rPr>
                      <w:sz w:val="18"/>
                      <w:szCs w:val="18"/>
                    </w:rPr>
                    <w:t>от 13 февраля 2018 №8</w:t>
                  </w:r>
                  <w:r>
                    <w:rPr>
                      <w:sz w:val="18"/>
                      <w:szCs w:val="18"/>
                    </w:rPr>
                    <w:t>5</w:t>
                  </w:r>
                  <w:r w:rsidR="005028D8" w:rsidRPr="005028D8">
                    <w:rPr>
                      <w:sz w:val="18"/>
                      <w:szCs w:val="18"/>
                      <w:lang w:eastAsia="ar-SA"/>
                    </w:rPr>
                    <w:t>н</w:t>
                  </w:r>
                </w:p>
              </w:tc>
              <w:tc>
                <w:tcPr>
                  <w:tcW w:w="584" w:type="pct"/>
                  <w:vMerge w:val="restart"/>
                  <w:tcBorders>
                    <w:left w:val="single" w:sz="4" w:space="0" w:color="auto"/>
                    <w:right w:val="single" w:sz="4" w:space="0" w:color="auto"/>
                  </w:tcBorders>
                </w:tcPr>
                <w:p w:rsidR="005B5426" w:rsidRDefault="005B5426" w:rsidP="005B5426">
                  <w:pPr>
                    <w:jc w:val="center"/>
                    <w:rPr>
                      <w:sz w:val="20"/>
                      <w:szCs w:val="20"/>
                    </w:rPr>
                  </w:pPr>
                  <w:r>
                    <w:rPr>
                      <w:sz w:val="20"/>
                      <w:szCs w:val="20"/>
                    </w:rPr>
                    <w:t>19 600</w:t>
                  </w:r>
                </w:p>
                <w:p w:rsidR="005028D8" w:rsidRPr="005028D8" w:rsidRDefault="005028D8" w:rsidP="005028D8">
                  <w:pPr>
                    <w:widowControl w:val="0"/>
                    <w:jc w:val="center"/>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snapToGrid w:val="0"/>
                    <w:jc w:val="center"/>
                    <w:rPr>
                      <w:sz w:val="18"/>
                      <w:szCs w:val="18"/>
                    </w:rPr>
                  </w:pP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Дренируемый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bCs/>
                      <w:sz w:val="18"/>
                      <w:szCs w:val="18"/>
                    </w:rPr>
                    <w:t>Материал мешка: непрозрачный, многослойный, c мягкой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p w:rsidR="005028D8" w:rsidRPr="005028D8" w:rsidRDefault="005028D8" w:rsidP="005028D8">
                  <w:pPr>
                    <w:widowControl w:val="0"/>
                    <w:snapToGrid w:val="0"/>
                    <w:jc w:val="center"/>
                    <w:rPr>
                      <w:sz w:val="18"/>
                      <w:szCs w:val="18"/>
                    </w:rPr>
                  </w:pPr>
                  <w:r w:rsidRPr="005028D8">
                    <w:rPr>
                      <w:sz w:val="18"/>
                      <w:szCs w:val="18"/>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Зажим или застежка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предотвращения вытекания каловых масс из мешка</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273"/>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273"/>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color w:val="222222"/>
                      <w:sz w:val="18"/>
                      <w:szCs w:val="18"/>
                    </w:rPr>
                  </w:pPr>
                  <w:r w:rsidRPr="005028D8">
                    <w:rPr>
                      <w:color w:val="222222"/>
                      <w:sz w:val="18"/>
                      <w:szCs w:val="18"/>
                    </w:rPr>
                    <w:t xml:space="preserve">Количество размеров диаметров </w:t>
                  </w:r>
                  <w:r w:rsidRPr="005028D8">
                    <w:rPr>
                      <w:sz w:val="18"/>
                      <w:szCs w:val="18"/>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color w:val="222222"/>
                      <w:sz w:val="18"/>
                      <w:szCs w:val="18"/>
                    </w:rPr>
                  </w:pPr>
                  <w:r w:rsidRPr="005028D8">
                    <w:rPr>
                      <w:sz w:val="18"/>
                      <w:szCs w:val="18"/>
                    </w:rPr>
                    <w:t xml:space="preserve">Диаметр фланцевого соединения первого размера не менее 40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color w:val="222222"/>
                      <w:sz w:val="18"/>
                      <w:szCs w:val="18"/>
                    </w:rPr>
                  </w:pPr>
                  <w:r w:rsidRPr="005028D8">
                    <w:rPr>
                      <w:sz w:val="18"/>
                      <w:szCs w:val="18"/>
                    </w:rPr>
                    <w:t xml:space="preserve">Диаметр фланцевого соединения второго размера не менее 50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Диаметр фланцевого соединения третьего размера не менее 60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val="restart"/>
                  <w:tcBorders>
                    <w:left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5. Двухкомпонентный дренируемый калоприемник в комплекте: Адгезивная пластина, плоская, Мешок </w:t>
                  </w:r>
                  <w:r w:rsidRPr="005028D8">
                    <w:rPr>
                      <w:sz w:val="18"/>
                      <w:szCs w:val="18"/>
                    </w:rPr>
                    <w:lastRenderedPageBreak/>
                    <w:t>дренируемый</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lastRenderedPageBreak/>
                    <w:t xml:space="preserve">Комплект, состоящий из 1 плоской пластины </w:t>
                  </w:r>
                  <w:r w:rsidRPr="005028D8">
                    <w:rPr>
                      <w:sz w:val="18"/>
                      <w:szCs w:val="18"/>
                    </w:rPr>
                    <w:t xml:space="preserve">и 3 </w:t>
                  </w:r>
                  <w:r w:rsidRPr="005028D8">
                    <w:rPr>
                      <w:color w:val="222222"/>
                      <w:sz w:val="18"/>
                      <w:szCs w:val="18"/>
                    </w:rPr>
                    <w:t>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lang w:eastAsia="ar-SA"/>
                    </w:rPr>
                    <w:t xml:space="preserve">Приказы Министерства труда и социальной защиты РФ </w:t>
                  </w:r>
                  <w:r w:rsidR="0020199D" w:rsidRPr="0020199D">
                    <w:rPr>
                      <w:sz w:val="18"/>
                      <w:szCs w:val="18"/>
                    </w:rPr>
                    <w:t>от 13 февраля 2018 №86н</w:t>
                  </w:r>
                  <w:r w:rsidRPr="005028D8">
                    <w:rPr>
                      <w:sz w:val="18"/>
                      <w:szCs w:val="18"/>
                      <w:lang w:eastAsia="ar-SA"/>
                    </w:rPr>
                    <w:t>,</w:t>
                  </w:r>
                </w:p>
                <w:p w:rsidR="005028D8" w:rsidRPr="005028D8" w:rsidRDefault="0004785B" w:rsidP="005028D8">
                  <w:pPr>
                    <w:widowControl w:val="0"/>
                    <w:jc w:val="center"/>
                    <w:rPr>
                      <w:sz w:val="18"/>
                      <w:szCs w:val="18"/>
                      <w:lang w:eastAsia="ar-SA"/>
                    </w:rPr>
                  </w:pPr>
                  <w:r w:rsidRPr="0020199D">
                    <w:rPr>
                      <w:sz w:val="18"/>
                      <w:szCs w:val="18"/>
                    </w:rPr>
                    <w:lastRenderedPageBreak/>
                    <w:t>от 13 февраля 2018 №8</w:t>
                  </w:r>
                  <w:r>
                    <w:rPr>
                      <w:sz w:val="18"/>
                      <w:szCs w:val="18"/>
                    </w:rPr>
                    <w:t>5</w:t>
                  </w:r>
                  <w:r w:rsidRPr="005028D8">
                    <w:rPr>
                      <w:sz w:val="18"/>
                      <w:szCs w:val="18"/>
                      <w:lang w:eastAsia="ar-SA"/>
                    </w:rPr>
                    <w:t>н</w:t>
                  </w:r>
                </w:p>
              </w:tc>
              <w:tc>
                <w:tcPr>
                  <w:tcW w:w="584" w:type="pct"/>
                  <w:vMerge w:val="restart"/>
                  <w:tcBorders>
                    <w:left w:val="single" w:sz="4" w:space="0" w:color="auto"/>
                    <w:right w:val="single" w:sz="4" w:space="0" w:color="auto"/>
                  </w:tcBorders>
                </w:tcPr>
                <w:p w:rsidR="005B5426" w:rsidRDefault="005B5426" w:rsidP="005B5426">
                  <w:pPr>
                    <w:jc w:val="both"/>
                    <w:rPr>
                      <w:sz w:val="20"/>
                      <w:szCs w:val="20"/>
                    </w:rPr>
                  </w:pPr>
                  <w:r>
                    <w:rPr>
                      <w:sz w:val="20"/>
                      <w:szCs w:val="20"/>
                    </w:rPr>
                    <w:lastRenderedPageBreak/>
                    <w:t>1 380</w:t>
                  </w:r>
                </w:p>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jc w:val="center"/>
                    <w:rPr>
                      <w:sz w:val="18"/>
                      <w:szCs w:val="18"/>
                      <w:lang w:eastAsia="ar-SA"/>
                    </w:rPr>
                  </w:pP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Дренируемый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bCs/>
                      <w:sz w:val="18"/>
                      <w:szCs w:val="18"/>
                    </w:rPr>
                    <w:t>Материал мешка: изпрозрачного многослойного, c мягкой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p w:rsidR="005028D8" w:rsidRPr="005028D8" w:rsidRDefault="005028D8" w:rsidP="005028D8">
                  <w:pPr>
                    <w:widowControl w:val="0"/>
                    <w:jc w:val="center"/>
                    <w:rPr>
                      <w:sz w:val="18"/>
                      <w:szCs w:val="18"/>
                      <w:lang w:eastAsia="ar-SA"/>
                    </w:rPr>
                  </w:pPr>
                  <w:r w:rsidRPr="005028D8">
                    <w:rPr>
                      <w:sz w:val="18"/>
                      <w:szCs w:val="18"/>
                    </w:rPr>
                    <w:t>Подложка защищает кожу от раздражения, вызванного потом при контакте с мешком</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Застежка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rPr>
                    <w:t>Для предотвращения вытекания каловых масс из мешка</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rPr>
                    <w:t>Для обеспечения фиксации мешка дренируемого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E17F43" w:rsidRDefault="005028D8" w:rsidP="005028D8">
                  <w:pPr>
                    <w:widowControl w:val="0"/>
                    <w:rPr>
                      <w:sz w:val="18"/>
                      <w:szCs w:val="18"/>
                    </w:rPr>
                  </w:pPr>
                  <w:r w:rsidRPr="00E17F43">
                    <w:rPr>
                      <w:sz w:val="18"/>
                      <w:szCs w:val="18"/>
                    </w:rPr>
                    <w:t xml:space="preserve">Диаметр фланцевого соединения не менее 100 мм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jc w:val="center"/>
                    <w:rPr>
                      <w:sz w:val="18"/>
                      <w:szCs w:val="18"/>
                      <w:lang w:eastAsia="ar-SA"/>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val="restart"/>
                  <w:tcBorders>
                    <w:left w:val="single" w:sz="4" w:space="0" w:color="auto"/>
                    <w:right w:val="single" w:sz="4" w:space="0" w:color="auto"/>
                  </w:tcBorders>
                </w:tcPr>
                <w:p w:rsidR="005028D8" w:rsidRPr="005028D8" w:rsidRDefault="005028D8" w:rsidP="005028D8">
                  <w:pPr>
                    <w:widowControl w:val="0"/>
                    <w:rPr>
                      <w:bCs/>
                      <w:sz w:val="18"/>
                      <w:szCs w:val="18"/>
                    </w:rPr>
                  </w:pPr>
                  <w:r w:rsidRPr="005028D8">
                    <w:rPr>
                      <w:sz w:val="18"/>
                      <w:szCs w:val="18"/>
                    </w:rPr>
                    <w:t xml:space="preserve">6. Двухкомпонентный дренируемый калоприемник для втянутых стом в комплекте: Адгезивная пластина, конвексная, Мешок дренируемый </w:t>
                  </w:r>
                </w:p>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Комплект, состоящий из 1 конвексной пластины и 3 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lang w:eastAsia="ar-SA"/>
                    </w:rPr>
                    <w:t xml:space="preserve">Приказы Министерства труда и социальной защиты РФ </w:t>
                  </w:r>
                  <w:r w:rsidR="0020199D" w:rsidRPr="0020199D">
                    <w:rPr>
                      <w:sz w:val="18"/>
                      <w:szCs w:val="18"/>
                    </w:rPr>
                    <w:t>от 13 февраля 2018 №86н</w:t>
                  </w:r>
                  <w:r w:rsidRPr="005028D8">
                    <w:rPr>
                      <w:sz w:val="18"/>
                      <w:szCs w:val="18"/>
                      <w:lang w:eastAsia="ar-SA"/>
                    </w:rPr>
                    <w:t>,</w:t>
                  </w:r>
                </w:p>
                <w:p w:rsidR="005028D8" w:rsidRPr="005028D8" w:rsidRDefault="0004785B" w:rsidP="005028D8">
                  <w:pPr>
                    <w:widowControl w:val="0"/>
                    <w:snapToGrid w:val="0"/>
                    <w:jc w:val="center"/>
                    <w:rPr>
                      <w:sz w:val="18"/>
                      <w:szCs w:val="18"/>
                    </w:rPr>
                  </w:pPr>
                  <w:r w:rsidRPr="0020199D">
                    <w:rPr>
                      <w:sz w:val="18"/>
                      <w:szCs w:val="18"/>
                    </w:rPr>
                    <w:t>от 13 февраля 2018 №8</w:t>
                  </w:r>
                  <w:r>
                    <w:rPr>
                      <w:sz w:val="18"/>
                      <w:szCs w:val="18"/>
                    </w:rPr>
                    <w:t>5</w:t>
                  </w:r>
                  <w:r w:rsidRPr="005028D8">
                    <w:rPr>
                      <w:sz w:val="18"/>
                      <w:szCs w:val="18"/>
                      <w:lang w:eastAsia="ar-SA"/>
                    </w:rPr>
                    <w:t>н</w:t>
                  </w:r>
                </w:p>
              </w:tc>
              <w:tc>
                <w:tcPr>
                  <w:tcW w:w="584" w:type="pct"/>
                  <w:vMerge w:val="restart"/>
                  <w:tcBorders>
                    <w:left w:val="single" w:sz="4" w:space="0" w:color="auto"/>
                  </w:tcBorders>
                </w:tcPr>
                <w:p w:rsidR="005B5426" w:rsidRDefault="005B5426" w:rsidP="005B5426">
                  <w:pPr>
                    <w:jc w:val="center"/>
                    <w:rPr>
                      <w:sz w:val="20"/>
                      <w:szCs w:val="20"/>
                    </w:rPr>
                  </w:pPr>
                  <w:r>
                    <w:rPr>
                      <w:sz w:val="20"/>
                      <w:szCs w:val="20"/>
                    </w:rPr>
                    <w:t>4 120</w:t>
                  </w:r>
                </w:p>
                <w:p w:rsidR="005028D8" w:rsidRPr="005028D8" w:rsidRDefault="005028D8" w:rsidP="005028D8">
                  <w:pPr>
                    <w:widowControl w:val="0"/>
                    <w:jc w:val="center"/>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обеспечения фиксации мешка дренируемого на пластине</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autoSpaceDE w:val="0"/>
                    <w:autoSpaceDN w:val="0"/>
                    <w:adjustRightInd w:val="0"/>
                    <w:rPr>
                      <w:bCs/>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Дренируемый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bCs/>
                      <w:sz w:val="18"/>
                      <w:szCs w:val="18"/>
                    </w:rPr>
                    <w:t>Материал мешка: непрозрачный, многослойный, c мягкой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p w:rsidR="005028D8" w:rsidRPr="005028D8" w:rsidRDefault="005028D8" w:rsidP="005028D8">
                  <w:pPr>
                    <w:widowControl w:val="0"/>
                    <w:snapToGrid w:val="0"/>
                    <w:jc w:val="center"/>
                    <w:rPr>
                      <w:sz w:val="18"/>
                      <w:szCs w:val="18"/>
                    </w:rPr>
                  </w:pPr>
                  <w:r w:rsidRPr="005028D8">
                    <w:rPr>
                      <w:sz w:val="18"/>
                      <w:szCs w:val="18"/>
                    </w:rPr>
                    <w:t>Подложка защищает кожу от раздражения, вызванного потом при контакте с мешком</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Зажим или застежка для выпускного отверстия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предотвращения вытекания каловых масс из мешка</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lang w:eastAsia="ar-SA"/>
                    </w:rPr>
                    <w:t>Приказ Министерства труда и социальной защиты РФ</w:t>
                  </w:r>
                  <w:r w:rsidR="0020199D" w:rsidRPr="0020199D">
                    <w:rPr>
                      <w:sz w:val="18"/>
                      <w:szCs w:val="18"/>
                    </w:rPr>
                    <w:t xml:space="preserve"> от 13 февраля 2018 №86н</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color w:val="222222"/>
                      <w:sz w:val="18"/>
                      <w:szCs w:val="18"/>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Для обеспечения фиксации мешка дренируемого на пластине</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color w:val="222222"/>
                      <w:sz w:val="18"/>
                      <w:szCs w:val="18"/>
                    </w:rPr>
                  </w:pPr>
                  <w:r w:rsidRPr="005028D8">
                    <w:rPr>
                      <w:color w:val="222222"/>
                      <w:sz w:val="18"/>
                      <w:szCs w:val="18"/>
                    </w:rPr>
                    <w:t xml:space="preserve">Количество размеров диаметров </w:t>
                  </w:r>
                  <w:r w:rsidRPr="005028D8">
                    <w:rPr>
                      <w:sz w:val="18"/>
                      <w:szCs w:val="18"/>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rPr>
                  </w:pPr>
                  <w:r w:rsidRPr="005028D8">
                    <w:rPr>
                      <w:sz w:val="18"/>
                      <w:szCs w:val="18"/>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napToGrid w:val="0"/>
                    <w:jc w:val="center"/>
                    <w:rPr>
                      <w:sz w:val="18"/>
                      <w:szCs w:val="18"/>
                    </w:rPr>
                  </w:pPr>
                  <w:r w:rsidRPr="005028D8">
                    <w:rPr>
                      <w:sz w:val="18"/>
                      <w:szCs w:val="18"/>
                    </w:rPr>
                    <w:t>(размер стомы)</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color w:val="222222"/>
                      <w:sz w:val="18"/>
                      <w:szCs w:val="18"/>
                    </w:rPr>
                  </w:pPr>
                  <w:r w:rsidRPr="005028D8">
                    <w:rPr>
                      <w:sz w:val="18"/>
                      <w:szCs w:val="18"/>
                    </w:rPr>
                    <w:t xml:space="preserve">Диаметр фланцевого соединения первого размера не менее 50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r w:rsidRPr="005028D8">
                    <w:rPr>
                      <w:sz w:val="18"/>
                      <w:szCs w:val="18"/>
                    </w:rPr>
                    <w:t>(размер стомы)</w:t>
                  </w:r>
                </w:p>
              </w:tc>
              <w:tc>
                <w:tcPr>
                  <w:tcW w:w="584" w:type="pct"/>
                  <w:vMerge/>
                  <w:tcBorders>
                    <w:lef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color w:val="222222"/>
                      <w:sz w:val="18"/>
                      <w:szCs w:val="18"/>
                    </w:rPr>
                  </w:pPr>
                  <w:r w:rsidRPr="005028D8">
                    <w:rPr>
                      <w:sz w:val="18"/>
                      <w:szCs w:val="18"/>
                    </w:rPr>
                    <w:t xml:space="preserve">Диаметр фланцевого соединения второго размера не менее 60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lang w:eastAsia="ar-SA"/>
                    </w:rPr>
                  </w:pPr>
                  <w:r w:rsidRPr="005028D8">
                    <w:rPr>
                      <w:sz w:val="18"/>
                      <w:szCs w:val="18"/>
                      <w:lang w:eastAsia="ar-SA"/>
                    </w:rPr>
                    <w:t>Индивидуальные потребности получателя</w:t>
                  </w:r>
                  <w:r w:rsidRPr="005028D8">
                    <w:rPr>
                      <w:sz w:val="18"/>
                      <w:szCs w:val="18"/>
                    </w:rPr>
                    <w:t xml:space="preserve"> (размер стомы)</w:t>
                  </w:r>
                </w:p>
              </w:tc>
              <w:tc>
                <w:tcPr>
                  <w:tcW w:w="584" w:type="pct"/>
                  <w:vMerge/>
                  <w:tcBorders>
                    <w:left w:val="single" w:sz="4" w:space="0" w:color="auto"/>
                    <w:bottom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val="restart"/>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7. Однокомпонентный недренируемый калоприемник со встроенной плоской пластиной</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Недренируемый стомный мешок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 Министерства труда и социальной защиты РФ </w:t>
                  </w:r>
                  <w:r w:rsidR="0020199D" w:rsidRPr="0020199D">
                    <w:rPr>
                      <w:sz w:val="18"/>
                      <w:szCs w:val="18"/>
                    </w:rPr>
                    <w:t>от 13 февраля 2018 №86н</w:t>
                  </w:r>
                </w:p>
              </w:tc>
              <w:tc>
                <w:tcPr>
                  <w:tcW w:w="584" w:type="pct"/>
                  <w:vMerge w:val="restart"/>
                  <w:tcBorders>
                    <w:left w:val="single" w:sz="4" w:space="0" w:color="auto"/>
                    <w:bottom w:val="single" w:sz="4" w:space="0" w:color="auto"/>
                    <w:right w:val="single" w:sz="4" w:space="0" w:color="auto"/>
                  </w:tcBorders>
                </w:tcPr>
                <w:p w:rsidR="005B5426" w:rsidRDefault="005B5426" w:rsidP="005B5426">
                  <w:pPr>
                    <w:jc w:val="center"/>
                    <w:rPr>
                      <w:sz w:val="20"/>
                      <w:szCs w:val="20"/>
                    </w:rPr>
                  </w:pPr>
                  <w:r>
                    <w:rPr>
                      <w:sz w:val="20"/>
                      <w:szCs w:val="20"/>
                    </w:rPr>
                    <w:t>7 520</w:t>
                  </w:r>
                </w:p>
                <w:p w:rsidR="005028D8" w:rsidRPr="005028D8" w:rsidRDefault="005028D8" w:rsidP="005028D8">
                  <w:pPr>
                    <w:widowControl w:val="0"/>
                    <w:jc w:val="center"/>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Материал мешка: </w:t>
                  </w:r>
                </w:p>
                <w:p w:rsidR="005028D8" w:rsidRPr="005028D8" w:rsidRDefault="005028D8" w:rsidP="005028D8">
                  <w:pPr>
                    <w:widowControl w:val="0"/>
                    <w:rPr>
                      <w:sz w:val="18"/>
                      <w:szCs w:val="18"/>
                    </w:rPr>
                  </w:pPr>
                  <w:r w:rsidRPr="005028D8">
                    <w:rPr>
                      <w:sz w:val="18"/>
                      <w:szCs w:val="18"/>
                    </w:rPr>
                    <w:t>непрозрачный или прозрачный, с нетканой подложкой или покрытием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p w:rsidR="005028D8" w:rsidRPr="005028D8" w:rsidRDefault="005028D8" w:rsidP="005028D8">
                  <w:pPr>
                    <w:widowControl w:val="0"/>
                    <w:jc w:val="center"/>
                    <w:rPr>
                      <w:sz w:val="18"/>
                      <w:szCs w:val="18"/>
                    </w:rPr>
                  </w:pPr>
                  <w:r w:rsidRPr="005028D8">
                    <w:rPr>
                      <w:sz w:val="18"/>
                      <w:szCs w:val="18"/>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Встроенная в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jc w:val="center"/>
                    <w:rPr>
                      <w:sz w:val="18"/>
                      <w:szCs w:val="18"/>
                    </w:rPr>
                  </w:pP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Возможность вырезания отверстия в адгезивной пластине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(стомы различных диаметров и формы)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Максимальный диаметр вырезаемого отверстия адгезивной пластины от 10 мм (включительно) до 70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val="restart"/>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8. Двухкомпонентный недренируемый калоприемник в комплекте: Адгезивная пластина, плоская, Мешок недренируемый</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Комплект, состоящий из 1 плоской пластины и 6 недренируемых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Приказы Министерства труда и социальной защиты РФ </w:t>
                  </w:r>
                  <w:r w:rsidR="0020199D" w:rsidRPr="0020199D">
                    <w:rPr>
                      <w:sz w:val="18"/>
                      <w:szCs w:val="18"/>
                    </w:rPr>
                    <w:t>от 13 февраля 2018 №86н</w:t>
                  </w:r>
                  <w:r w:rsidRPr="005028D8">
                    <w:rPr>
                      <w:sz w:val="18"/>
                      <w:szCs w:val="18"/>
                    </w:rPr>
                    <w:t xml:space="preserve">, </w:t>
                  </w:r>
                  <w:r w:rsidR="0004785B" w:rsidRPr="0020199D">
                    <w:rPr>
                      <w:sz w:val="18"/>
                      <w:szCs w:val="18"/>
                    </w:rPr>
                    <w:t>от 13 февраля 2018 №8</w:t>
                  </w:r>
                  <w:r w:rsidR="0004785B">
                    <w:rPr>
                      <w:sz w:val="18"/>
                      <w:szCs w:val="18"/>
                    </w:rPr>
                    <w:t>5</w:t>
                  </w:r>
                  <w:r w:rsidR="0004785B" w:rsidRPr="005028D8">
                    <w:rPr>
                      <w:sz w:val="18"/>
                      <w:szCs w:val="18"/>
                      <w:lang w:eastAsia="ar-SA"/>
                    </w:rPr>
                    <w:t>н</w:t>
                  </w:r>
                </w:p>
              </w:tc>
              <w:tc>
                <w:tcPr>
                  <w:tcW w:w="584" w:type="pct"/>
                  <w:vMerge w:val="restart"/>
                  <w:tcBorders>
                    <w:left w:val="single" w:sz="4" w:space="0" w:color="auto"/>
                    <w:bottom w:val="single" w:sz="4" w:space="0" w:color="auto"/>
                    <w:right w:val="single" w:sz="4" w:space="0" w:color="auto"/>
                  </w:tcBorders>
                </w:tcPr>
                <w:p w:rsidR="005B5426" w:rsidRDefault="005B5426" w:rsidP="005B5426">
                  <w:pPr>
                    <w:jc w:val="center"/>
                    <w:rPr>
                      <w:sz w:val="20"/>
                      <w:szCs w:val="20"/>
                    </w:rPr>
                  </w:pPr>
                  <w:r>
                    <w:rPr>
                      <w:sz w:val="20"/>
                      <w:szCs w:val="20"/>
                    </w:rPr>
                    <w:t>670</w:t>
                  </w:r>
                </w:p>
                <w:p w:rsidR="005028D8" w:rsidRPr="005028D8" w:rsidRDefault="005028D8" w:rsidP="005028D8">
                  <w:pPr>
                    <w:widowControl w:val="0"/>
                    <w:jc w:val="center"/>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jc w:val="center"/>
                    <w:rPr>
                      <w:sz w:val="18"/>
                      <w:szCs w:val="18"/>
                    </w:rPr>
                  </w:pP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 xml:space="preserve">Фланцевое </w:t>
                  </w:r>
                  <w:r w:rsidRPr="005028D8">
                    <w:rPr>
                      <w:sz w:val="18"/>
                      <w:szCs w:val="18"/>
                    </w:rPr>
                    <w:lastRenderedPageBreak/>
                    <w:t>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Для обеспечения фиксации </w:t>
                  </w:r>
                  <w:r w:rsidRPr="005028D8">
                    <w:rPr>
                      <w:sz w:val="18"/>
                      <w:szCs w:val="18"/>
                    </w:rPr>
                    <w:lastRenderedPageBreak/>
                    <w:t>мешка недренируемого на пластине</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Недренируемый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Материал мешка: непрозрачный, многослойный, c мягким нетканым покрытием или подложкой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p w:rsidR="005028D8" w:rsidRPr="005028D8" w:rsidRDefault="005028D8" w:rsidP="005028D8">
                  <w:pPr>
                    <w:widowControl w:val="0"/>
                    <w:jc w:val="center"/>
                    <w:rPr>
                      <w:sz w:val="18"/>
                      <w:szCs w:val="18"/>
                    </w:rPr>
                  </w:pPr>
                  <w:r w:rsidRPr="005028D8">
                    <w:rPr>
                      <w:sz w:val="18"/>
                      <w:szCs w:val="18"/>
                    </w:rPr>
                    <w:t>Подложка защищает кожу от раздражения, вызванного потом при контакте с мешком</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 Министерства труда и социальной защиты РФ </w:t>
                  </w:r>
                  <w:r w:rsidR="0020199D"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обеспечения фиксации мешка недренируемого на пластине</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Количество размеров диаметров 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Диаметр фланцевого соединения первого размера не менее 40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Диаметр фланцевого соединения второго размера не менее 50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Диаметр фланцевого соединения третьего размера не менее 60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val="restart"/>
                  <w:tcBorders>
                    <w:left w:val="single" w:sz="4" w:space="0" w:color="auto"/>
                    <w:bottom w:val="single" w:sz="4" w:space="0" w:color="auto"/>
                    <w:right w:val="single" w:sz="4" w:space="0" w:color="auto"/>
                  </w:tcBorders>
                </w:tcPr>
                <w:p w:rsidR="005028D8" w:rsidRPr="005028D8" w:rsidRDefault="005028D8" w:rsidP="005028D8">
                  <w:pPr>
                    <w:widowControl w:val="0"/>
                    <w:rPr>
                      <w:bCs/>
                      <w:sz w:val="18"/>
                      <w:szCs w:val="18"/>
                    </w:rPr>
                  </w:pPr>
                  <w:r w:rsidRPr="005028D8">
                    <w:rPr>
                      <w:sz w:val="18"/>
                      <w:szCs w:val="18"/>
                    </w:rPr>
                    <w:t xml:space="preserve">9. Двухкомпонентный недренируемый калоприемник для втянутых стом в комплекте: Адгезивная пластина, конвексная, Мешок недренируемый </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Комплект, состоящий из 1 конвексной пластины и 6 недренируемых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Приказы Министерства труда и социальной защиты РФ </w:t>
                  </w:r>
                  <w:r w:rsidR="0049229F" w:rsidRPr="0020199D">
                    <w:rPr>
                      <w:sz w:val="18"/>
                      <w:szCs w:val="18"/>
                    </w:rPr>
                    <w:t>от 13 февраля 2018 №86н</w:t>
                  </w:r>
                  <w:r w:rsidRPr="005028D8">
                    <w:rPr>
                      <w:sz w:val="18"/>
                      <w:szCs w:val="18"/>
                    </w:rPr>
                    <w:t xml:space="preserve">, </w:t>
                  </w:r>
                  <w:r w:rsidR="0004785B" w:rsidRPr="0020199D">
                    <w:rPr>
                      <w:sz w:val="18"/>
                      <w:szCs w:val="18"/>
                    </w:rPr>
                    <w:t>от 13 февраля 2018 №8</w:t>
                  </w:r>
                  <w:r w:rsidR="0004785B">
                    <w:rPr>
                      <w:sz w:val="18"/>
                      <w:szCs w:val="18"/>
                    </w:rPr>
                    <w:t>5</w:t>
                  </w:r>
                  <w:r w:rsidR="0004785B" w:rsidRPr="005028D8">
                    <w:rPr>
                      <w:sz w:val="18"/>
                      <w:szCs w:val="18"/>
                      <w:lang w:eastAsia="ar-SA"/>
                    </w:rPr>
                    <w:t>н</w:t>
                  </w:r>
                </w:p>
              </w:tc>
              <w:tc>
                <w:tcPr>
                  <w:tcW w:w="584" w:type="pct"/>
                  <w:vMerge w:val="restart"/>
                  <w:tcBorders>
                    <w:left w:val="single" w:sz="4" w:space="0" w:color="auto"/>
                    <w:bottom w:val="single" w:sz="4" w:space="0" w:color="auto"/>
                    <w:right w:val="single" w:sz="4" w:space="0" w:color="auto"/>
                  </w:tcBorders>
                </w:tcPr>
                <w:p w:rsidR="005B5426" w:rsidRDefault="005B5426" w:rsidP="005B5426">
                  <w:pPr>
                    <w:jc w:val="center"/>
                    <w:rPr>
                      <w:sz w:val="20"/>
                      <w:szCs w:val="20"/>
                    </w:rPr>
                  </w:pPr>
                  <w:r>
                    <w:rPr>
                      <w:sz w:val="20"/>
                      <w:szCs w:val="20"/>
                    </w:rPr>
                    <w:t>120</w:t>
                  </w:r>
                </w:p>
                <w:p w:rsidR="005028D8" w:rsidRPr="005028D8" w:rsidRDefault="005028D8" w:rsidP="005028D8">
                  <w:pPr>
                    <w:widowControl w:val="0"/>
                    <w:jc w:val="center"/>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Основа адгезивной пластины: гипоаллергенная, гидроколлоидная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ГОСТ ISO 10993-10-2011</w:t>
                  </w:r>
                </w:p>
                <w:p w:rsidR="005028D8" w:rsidRPr="005028D8" w:rsidRDefault="005028D8" w:rsidP="005028D8">
                  <w:pPr>
                    <w:widowControl w:val="0"/>
                    <w:jc w:val="center"/>
                    <w:rPr>
                      <w:sz w:val="18"/>
                      <w:szCs w:val="18"/>
                    </w:rPr>
                  </w:pP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обеспечения фиксации мешка недренируемого на пластине</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Недренируемый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Материал мешка: непрозрачный, многослойный, c мягким нетканым покрытием или подложкой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p w:rsidR="005028D8" w:rsidRPr="005028D8" w:rsidRDefault="005028D8" w:rsidP="005028D8">
                  <w:pPr>
                    <w:widowControl w:val="0"/>
                    <w:jc w:val="center"/>
                    <w:rPr>
                      <w:sz w:val="18"/>
                      <w:szCs w:val="18"/>
                    </w:rPr>
                  </w:pPr>
                  <w:r w:rsidRPr="005028D8">
                    <w:rPr>
                      <w:sz w:val="18"/>
                      <w:szCs w:val="18"/>
                    </w:rPr>
                    <w:t xml:space="preserve">Подложка защищает кожу от раздражения, вызванного </w:t>
                  </w:r>
                  <w:r w:rsidRPr="005028D8">
                    <w:rPr>
                      <w:sz w:val="18"/>
                      <w:szCs w:val="18"/>
                    </w:rPr>
                    <w:lastRenderedPageBreak/>
                    <w:t>потом при контакте с мешком</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Фильтр для поглощения газов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Для обеспечения фиксации мешка недренируемого на пластине</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Количество размеров диаметров 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Диаметр фланцевого соединения первого размера не менее 50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rPr>
                <w:trHeight w:val="349"/>
              </w:trPr>
              <w:tc>
                <w:tcPr>
                  <w:tcW w:w="1343" w:type="pct"/>
                  <w:vMerge/>
                  <w:tcBorders>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rPr>
                      <w:sz w:val="18"/>
                      <w:szCs w:val="18"/>
                    </w:rPr>
                  </w:pPr>
                  <w:r w:rsidRPr="005028D8">
                    <w:rPr>
                      <w:sz w:val="18"/>
                      <w:szCs w:val="18"/>
                    </w:rPr>
                    <w:t>Диаметр фланцевого соединения второго размера не менее 60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color w:val="000000"/>
                      <w:spacing w:val="-1"/>
                      <w:sz w:val="18"/>
                      <w:szCs w:val="18"/>
                    </w:rPr>
                  </w:pPr>
                  <w:r w:rsidRPr="005028D8">
                    <w:rPr>
                      <w:color w:val="000000"/>
                      <w:spacing w:val="-1"/>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jc w:val="center"/>
                    <w:rPr>
                      <w:sz w:val="18"/>
                      <w:szCs w:val="18"/>
                    </w:rPr>
                  </w:pPr>
                  <w:r w:rsidRPr="005028D8">
                    <w:rPr>
                      <w:sz w:val="18"/>
                      <w:szCs w:val="18"/>
                    </w:rPr>
                    <w:t>Индивидуальные потребности получателя</w:t>
                  </w:r>
                </w:p>
                <w:p w:rsidR="005028D8" w:rsidRPr="005028D8" w:rsidRDefault="005028D8" w:rsidP="005028D8">
                  <w:pPr>
                    <w:widowControl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jc w:val="both"/>
                    <w:rPr>
                      <w:sz w:val="18"/>
                      <w:szCs w:val="18"/>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bCs/>
                      <w:sz w:val="18"/>
                      <w:szCs w:val="18"/>
                    </w:rPr>
                    <w:t>10. Однокомпонентный дренируемый уроприемник со встроенной плоской пластиной</w:t>
                  </w:r>
                </w:p>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bCs/>
                      <w:sz w:val="18"/>
                      <w:szCs w:val="18"/>
                    </w:rPr>
                    <w:t>Дренируемый</w:t>
                  </w:r>
                  <w:r w:rsidRPr="005028D8">
                    <w:rPr>
                      <w:sz w:val="18"/>
                      <w:szCs w:val="18"/>
                    </w:rPr>
                    <w:t xml:space="preserve"> уростомный мешок</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val="restart"/>
                  <w:tcBorders>
                    <w:top w:val="single" w:sz="4" w:space="0" w:color="auto"/>
                    <w:left w:val="single" w:sz="4" w:space="0" w:color="auto"/>
                    <w:right w:val="single" w:sz="4" w:space="0" w:color="auto"/>
                  </w:tcBorders>
                </w:tcPr>
                <w:p w:rsidR="005B5426" w:rsidRDefault="005B5426" w:rsidP="005B5426">
                  <w:pPr>
                    <w:jc w:val="center"/>
                    <w:rPr>
                      <w:sz w:val="20"/>
                      <w:szCs w:val="20"/>
                    </w:rPr>
                  </w:pPr>
                  <w:r>
                    <w:rPr>
                      <w:sz w:val="20"/>
                      <w:szCs w:val="20"/>
                    </w:rPr>
                    <w:t>15 360</w:t>
                  </w:r>
                </w:p>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Материал мешка многослойный не пропускающий запах</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sz w:val="18"/>
                      <w:szCs w:val="18"/>
                    </w:rPr>
                    <w:t>Сливной и антирефлюксный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Сливной клапан - для дренирования (опорожнения) мешка. Антирефлюксный клапан (обратный сливной клапан) - для предотвращения заброса мочи из уроприемника в уростому (снижает риск инфицирования мочевыводящих путей и почек)</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sz w:val="18"/>
                      <w:szCs w:val="18"/>
                    </w:rPr>
                    <w:t>Встроенная в уростомный мешок адгезивная пластина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suppressAutoHyphens/>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sz w:val="18"/>
                      <w:szCs w:val="18"/>
                    </w:rPr>
                    <w:t>Основа адгезивной пластины гипоаллергенная, гидроколлоидная, с защитным покрытием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ГОСТ ISO 10993-10-2011</w:t>
                  </w:r>
                </w:p>
                <w:p w:rsidR="005028D8" w:rsidRPr="005028D8" w:rsidRDefault="005028D8" w:rsidP="005028D8">
                  <w:pPr>
                    <w:widowControl w:val="0"/>
                    <w:suppressAutoHyphens/>
                    <w:jc w:val="center"/>
                    <w:rPr>
                      <w:sz w:val="18"/>
                      <w:szCs w:val="18"/>
                      <w:lang w:eastAsia="ar-SA"/>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sz w:val="18"/>
                      <w:szCs w:val="18"/>
                    </w:rPr>
                    <w:t>Возможность вырезки отверстия в адгезивной пластине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snapToGrid w:val="0"/>
                    <w:jc w:val="center"/>
                    <w:rPr>
                      <w:sz w:val="18"/>
                      <w:szCs w:val="18"/>
                    </w:rPr>
                  </w:pPr>
                  <w:r w:rsidRPr="005028D8">
                    <w:rPr>
                      <w:sz w:val="18"/>
                      <w:szCs w:val="18"/>
                    </w:rPr>
                    <w:t>(уростомы различных диаметров и формы)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rFonts w:eastAsia="Lucida Sans Unicode"/>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ED0951">
                    <w:rPr>
                      <w:color w:val="222222"/>
                      <w:sz w:val="18"/>
                      <w:szCs w:val="18"/>
                    </w:rPr>
                    <w:t>Не менее 2 диапазонов вырезаемых отверстий</w:t>
                  </w:r>
                  <w:r w:rsidR="00ED0951">
                    <w:rPr>
                      <w:color w:val="222222"/>
                      <w:sz w:val="18"/>
                      <w:szCs w:val="18"/>
                    </w:rPr>
                    <w:t xml:space="preserve"> </w:t>
                  </w:r>
                  <w:r w:rsidRPr="00ED0951">
                    <w:rPr>
                      <w:color w:val="222222"/>
                      <w:sz w:val="18"/>
                      <w:szCs w:val="18"/>
                    </w:rPr>
                    <w:t>адгезивной пластины от 10 мм</w:t>
                  </w:r>
                  <w:r w:rsidRPr="005028D8">
                    <w:rPr>
                      <w:sz w:val="18"/>
                      <w:szCs w:val="18"/>
                    </w:rPr>
                    <w:t xml:space="preserve"> (включительно) до 55 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rFonts w:eastAsia="Lucida Sans Unicode"/>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jc w:val="center"/>
                    <w:rPr>
                      <w:sz w:val="18"/>
                      <w:szCs w:val="18"/>
                    </w:rPr>
                  </w:pPr>
                  <w:r w:rsidRPr="005028D8">
                    <w:rPr>
                      <w:sz w:val="18"/>
                      <w:szCs w:val="18"/>
                    </w:rPr>
                    <w:t>(размер стомы)</w:t>
                  </w:r>
                </w:p>
                <w:p w:rsidR="005028D8" w:rsidRPr="005028D8" w:rsidRDefault="005028D8" w:rsidP="005028D8">
                  <w:pPr>
                    <w:widowControl w:val="0"/>
                    <w:suppressAutoHyphens/>
                    <w:snapToGrid w:val="0"/>
                    <w:jc w:val="center"/>
                    <w:rPr>
                      <w:sz w:val="18"/>
                      <w:szCs w:val="18"/>
                    </w:rPr>
                  </w:pP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11. Двухкомпонентный дренируемый уроприемник в комплекте:</w:t>
                  </w:r>
                </w:p>
                <w:p w:rsidR="005028D8" w:rsidRPr="005028D8" w:rsidRDefault="005028D8" w:rsidP="005028D8">
                  <w:pPr>
                    <w:suppressAutoHyphens/>
                    <w:spacing w:line="240" w:lineRule="atLeast"/>
                    <w:rPr>
                      <w:sz w:val="18"/>
                      <w:szCs w:val="18"/>
                    </w:rPr>
                  </w:pPr>
                  <w:r w:rsidRPr="005028D8">
                    <w:rPr>
                      <w:sz w:val="18"/>
                      <w:szCs w:val="18"/>
                    </w:rPr>
                    <w:t>адгезивная пластина, плоская;</w:t>
                  </w:r>
                </w:p>
                <w:p w:rsidR="005028D8" w:rsidRPr="005028D8" w:rsidRDefault="005028D8" w:rsidP="005028D8">
                  <w:pPr>
                    <w:suppressAutoHyphens/>
                    <w:spacing w:line="240" w:lineRule="atLeast"/>
                    <w:rPr>
                      <w:sz w:val="18"/>
                      <w:szCs w:val="18"/>
                    </w:rPr>
                  </w:pPr>
                  <w:r w:rsidRPr="005028D8">
                    <w:rPr>
                      <w:sz w:val="18"/>
                      <w:szCs w:val="18"/>
                    </w:rPr>
                    <w:t xml:space="preserve">уростомный мешок </w:t>
                  </w:r>
                </w:p>
                <w:p w:rsidR="005028D8" w:rsidRPr="005028D8" w:rsidRDefault="005028D8" w:rsidP="005028D8">
                  <w:pPr>
                    <w:suppressAutoHyphens/>
                    <w:spacing w:line="240" w:lineRule="atLeast"/>
                    <w:rPr>
                      <w:sz w:val="18"/>
                      <w:szCs w:val="18"/>
                    </w:rPr>
                  </w:pPr>
                </w:p>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color w:val="222222"/>
                      <w:sz w:val="18"/>
                      <w:szCs w:val="18"/>
                    </w:rPr>
                    <w:lastRenderedPageBreak/>
                    <w:t xml:space="preserve">Комплект, состоящий из 1 плоской пластины </w:t>
                  </w:r>
                  <w:r w:rsidRPr="005028D8">
                    <w:rPr>
                      <w:sz w:val="18"/>
                      <w:szCs w:val="18"/>
                    </w:rPr>
                    <w:t xml:space="preserve">и 3 </w:t>
                  </w:r>
                  <w:r w:rsidRPr="005028D8">
                    <w:rPr>
                      <w:color w:val="222222"/>
                      <w:sz w:val="18"/>
                      <w:szCs w:val="18"/>
                    </w:rPr>
                    <w:t>уростомных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lang w:eastAsia="ar-SA"/>
                    </w:rPr>
                  </w:pPr>
                  <w:r w:rsidRPr="005028D8">
                    <w:rPr>
                      <w:sz w:val="18"/>
                      <w:szCs w:val="18"/>
                      <w:lang w:eastAsia="ar-SA"/>
                    </w:rPr>
                    <w:t xml:space="preserve">Приказы Министерства труда и социальной защиты РФ </w:t>
                  </w:r>
                  <w:r w:rsidR="0049229F" w:rsidRPr="0020199D">
                    <w:rPr>
                      <w:sz w:val="18"/>
                      <w:szCs w:val="18"/>
                    </w:rPr>
                    <w:t>от 13 февраля 2018 №86н</w:t>
                  </w:r>
                  <w:r w:rsidRPr="005028D8">
                    <w:rPr>
                      <w:sz w:val="18"/>
                      <w:szCs w:val="18"/>
                      <w:lang w:eastAsia="ar-SA"/>
                    </w:rPr>
                    <w:t>,</w:t>
                  </w:r>
                </w:p>
                <w:p w:rsidR="005028D8" w:rsidRPr="005028D8" w:rsidRDefault="0004785B" w:rsidP="005028D8">
                  <w:pPr>
                    <w:widowControl w:val="0"/>
                    <w:suppressAutoHyphens/>
                    <w:snapToGrid w:val="0"/>
                    <w:jc w:val="center"/>
                    <w:rPr>
                      <w:sz w:val="18"/>
                      <w:szCs w:val="18"/>
                    </w:rPr>
                  </w:pPr>
                  <w:r w:rsidRPr="0020199D">
                    <w:rPr>
                      <w:sz w:val="18"/>
                      <w:szCs w:val="18"/>
                    </w:rPr>
                    <w:t>от 13 февраля 2018 №8</w:t>
                  </w:r>
                  <w:r>
                    <w:rPr>
                      <w:sz w:val="18"/>
                      <w:szCs w:val="18"/>
                    </w:rPr>
                    <w:t>5</w:t>
                  </w:r>
                  <w:r w:rsidRPr="005028D8">
                    <w:rPr>
                      <w:sz w:val="18"/>
                      <w:szCs w:val="18"/>
                      <w:lang w:eastAsia="ar-SA"/>
                    </w:rPr>
                    <w:t>н</w:t>
                  </w:r>
                </w:p>
              </w:tc>
              <w:tc>
                <w:tcPr>
                  <w:tcW w:w="584" w:type="pct"/>
                  <w:vMerge w:val="restart"/>
                  <w:tcBorders>
                    <w:top w:val="single" w:sz="4" w:space="0" w:color="auto"/>
                    <w:left w:val="single" w:sz="4" w:space="0" w:color="auto"/>
                    <w:right w:val="single" w:sz="4" w:space="0" w:color="auto"/>
                  </w:tcBorders>
                </w:tcPr>
                <w:p w:rsidR="005B5426" w:rsidRDefault="005B5426" w:rsidP="005B5426">
                  <w:pPr>
                    <w:jc w:val="center"/>
                    <w:rPr>
                      <w:sz w:val="20"/>
                      <w:szCs w:val="20"/>
                    </w:rPr>
                  </w:pPr>
                  <w:r>
                    <w:rPr>
                      <w:sz w:val="20"/>
                      <w:szCs w:val="20"/>
                    </w:rPr>
                    <w:t>7 700</w:t>
                  </w:r>
                </w:p>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 xml:space="preserve">Основа адгезивной </w:t>
                  </w:r>
                  <w:r w:rsidRPr="005028D8">
                    <w:rPr>
                      <w:sz w:val="18"/>
                      <w:szCs w:val="18"/>
                    </w:rPr>
                    <w:lastRenderedPageBreak/>
                    <w:t>пластины гипоаллергенная, гидроколлоидная, с защитным покрытием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ГОСТ ISO 10993-10-2011</w:t>
                  </w:r>
                </w:p>
                <w:p w:rsidR="005028D8" w:rsidRPr="005028D8" w:rsidRDefault="005028D8" w:rsidP="005028D8">
                  <w:pPr>
                    <w:widowControl w:val="0"/>
                    <w:suppressAutoHyphens/>
                    <w:snapToGrid w:val="0"/>
                    <w:jc w:val="center"/>
                    <w:rPr>
                      <w:sz w:val="18"/>
                      <w:szCs w:val="18"/>
                    </w:rPr>
                  </w:pPr>
                  <w:r w:rsidRPr="005028D8">
                    <w:rPr>
                      <w:sz w:val="18"/>
                      <w:szCs w:val="18"/>
                    </w:rPr>
                    <w:lastRenderedPageBreak/>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обеспечения фиксации уростомного мешка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color w:val="222222"/>
                      <w:sz w:val="18"/>
                      <w:szCs w:val="18"/>
                    </w:rPr>
                    <w:t>Дренируемые мешки</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bCs/>
                      <w:sz w:val="18"/>
                      <w:szCs w:val="18"/>
                    </w:rPr>
                    <w:t>Материал мешков: прозрачный, многослойный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sz w:val="18"/>
                      <w:szCs w:val="18"/>
                    </w:rPr>
                    <w:t>Сливной и антирефлюксный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Сливной клапан - для дренирования (опорожнения) мешка. Антирефлюксный клапан (обратный сливной клапан) - для предотвращения заброса мочи из уроприемника в уростому (снижает риск инфицирования мочевыводящих путей и почек)</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sz w:val="18"/>
                      <w:szCs w:val="18"/>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color w:val="222222"/>
                      <w:sz w:val="18"/>
                      <w:szCs w:val="18"/>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обеспечения фиксации уростомного мешка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222222"/>
                      <w:sz w:val="18"/>
                      <w:szCs w:val="18"/>
                    </w:rPr>
                  </w:pPr>
                  <w:r w:rsidRPr="005028D8">
                    <w:rPr>
                      <w:color w:val="222222"/>
                      <w:sz w:val="18"/>
                      <w:szCs w:val="18"/>
                    </w:rPr>
                    <w:t xml:space="preserve">Количество размеров диаметров </w:t>
                  </w:r>
                  <w:r w:rsidRPr="005028D8">
                    <w:rPr>
                      <w:sz w:val="18"/>
                      <w:szCs w:val="18"/>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rPr>
                  </w:pPr>
                  <w:r w:rsidRPr="005028D8">
                    <w:rPr>
                      <w:sz w:val="18"/>
                      <w:szCs w:val="18"/>
                    </w:rPr>
                    <w:t>не менее 3</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snapToGrid w:val="0"/>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222222"/>
                      <w:sz w:val="18"/>
                      <w:szCs w:val="18"/>
                    </w:rPr>
                  </w:pPr>
                  <w:r w:rsidRPr="005028D8">
                    <w:rPr>
                      <w:sz w:val="18"/>
                      <w:szCs w:val="18"/>
                    </w:rPr>
                    <w:t xml:space="preserve">Диаметр фланцевого соединения первого размера не менее 40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snapToGrid w:val="0"/>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222222"/>
                      <w:sz w:val="18"/>
                      <w:szCs w:val="18"/>
                    </w:rPr>
                  </w:pPr>
                  <w:r w:rsidRPr="005028D8">
                    <w:rPr>
                      <w:sz w:val="18"/>
                      <w:szCs w:val="18"/>
                    </w:rPr>
                    <w:t xml:space="preserve">Диаметр фланцевого соединения второго размера не менее 50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snapToGrid w:val="0"/>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 xml:space="preserve">Диаметр фланцевого соединения третьего размера не менее 60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snapToGrid w:val="0"/>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282"/>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12.Двухкомпонентный дренируемый уроприемник для втянутых стом в комплекте:Адгезивная пластина, конвексная, Уростомный мешок</w:t>
                  </w:r>
                </w:p>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color w:val="222222"/>
                      <w:sz w:val="18"/>
                      <w:szCs w:val="18"/>
                    </w:rPr>
                    <w:t xml:space="preserve">Комплект, состоящий из 1 адгезивной конвексной пластиной </w:t>
                  </w:r>
                  <w:r w:rsidRPr="005028D8">
                    <w:rPr>
                      <w:sz w:val="18"/>
                      <w:szCs w:val="18"/>
                    </w:rPr>
                    <w:t xml:space="preserve">и 3 </w:t>
                  </w:r>
                  <w:r w:rsidRPr="005028D8">
                    <w:rPr>
                      <w:color w:val="222222"/>
                      <w:sz w:val="18"/>
                      <w:szCs w:val="18"/>
                    </w:rPr>
                    <w:t>уростомных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lang w:eastAsia="ar-SA"/>
                    </w:rPr>
                  </w:pPr>
                  <w:r w:rsidRPr="005028D8">
                    <w:rPr>
                      <w:sz w:val="18"/>
                      <w:szCs w:val="18"/>
                      <w:lang w:eastAsia="ar-SA"/>
                    </w:rPr>
                    <w:t xml:space="preserve">Приказы Министерства труда и социальной защиты РФ </w:t>
                  </w:r>
                  <w:r w:rsidR="0049229F" w:rsidRPr="0020199D">
                    <w:rPr>
                      <w:sz w:val="18"/>
                      <w:szCs w:val="18"/>
                    </w:rPr>
                    <w:t>от 13 февраля 2018 №86н</w:t>
                  </w:r>
                  <w:r w:rsidRPr="005028D8">
                    <w:rPr>
                      <w:sz w:val="18"/>
                      <w:szCs w:val="18"/>
                      <w:lang w:eastAsia="ar-SA"/>
                    </w:rPr>
                    <w:t>,</w:t>
                  </w:r>
                </w:p>
                <w:p w:rsidR="005028D8" w:rsidRPr="005028D8" w:rsidRDefault="0004785B" w:rsidP="005028D8">
                  <w:pPr>
                    <w:widowControl w:val="0"/>
                    <w:suppressAutoHyphens/>
                    <w:jc w:val="center"/>
                    <w:rPr>
                      <w:sz w:val="18"/>
                      <w:szCs w:val="18"/>
                    </w:rPr>
                  </w:pPr>
                  <w:r w:rsidRPr="0020199D">
                    <w:rPr>
                      <w:sz w:val="18"/>
                      <w:szCs w:val="18"/>
                    </w:rPr>
                    <w:t>от 13 февраля 2018 №8</w:t>
                  </w:r>
                  <w:r>
                    <w:rPr>
                      <w:sz w:val="18"/>
                      <w:szCs w:val="18"/>
                    </w:rPr>
                    <w:t>5</w:t>
                  </w:r>
                  <w:r w:rsidRPr="005028D8">
                    <w:rPr>
                      <w:sz w:val="18"/>
                      <w:szCs w:val="18"/>
                      <w:lang w:eastAsia="ar-SA"/>
                    </w:rPr>
                    <w:t>н</w:t>
                  </w:r>
                </w:p>
              </w:tc>
              <w:tc>
                <w:tcPr>
                  <w:tcW w:w="584" w:type="pct"/>
                  <w:vMerge w:val="restart"/>
                  <w:tcBorders>
                    <w:top w:val="single" w:sz="4" w:space="0" w:color="auto"/>
                    <w:left w:val="single" w:sz="4" w:space="0" w:color="auto"/>
                    <w:right w:val="single" w:sz="4" w:space="0" w:color="auto"/>
                  </w:tcBorders>
                </w:tcPr>
                <w:p w:rsidR="005B5426" w:rsidRDefault="005B5426" w:rsidP="005B5426">
                  <w:pPr>
                    <w:rPr>
                      <w:sz w:val="20"/>
                      <w:szCs w:val="20"/>
                    </w:rPr>
                  </w:pPr>
                  <w:r>
                    <w:rPr>
                      <w:sz w:val="20"/>
                      <w:szCs w:val="20"/>
                    </w:rPr>
                    <w:t>20</w:t>
                  </w:r>
                </w:p>
                <w:p w:rsidR="005028D8" w:rsidRPr="005028D8" w:rsidRDefault="005028D8" w:rsidP="005028D8">
                  <w:pPr>
                    <w:tabs>
                      <w:tab w:val="left" w:pos="735"/>
                    </w:tabs>
                    <w:rPr>
                      <w:sz w:val="18"/>
                      <w:szCs w:val="18"/>
                    </w:rPr>
                  </w:pPr>
                  <w:r w:rsidRPr="005028D8">
                    <w:rPr>
                      <w:sz w:val="18"/>
                      <w:szCs w:val="18"/>
                    </w:rPr>
                    <w:tab/>
                  </w:r>
                </w:p>
              </w:tc>
            </w:tr>
            <w:tr w:rsidR="005028D8" w:rsidRPr="005028D8" w:rsidTr="005028D8">
              <w:tblPrEx>
                <w:jc w:val="center"/>
              </w:tblPrEx>
              <w:trPr>
                <w:trHeight w:val="345"/>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Основа адгезивной пластины гипоаллергенная, гидроколлоидная, с защитным покрытием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ГОСТ ISO 10993-10-2011</w:t>
                  </w:r>
                </w:p>
                <w:p w:rsidR="005028D8" w:rsidRPr="005028D8" w:rsidRDefault="005028D8" w:rsidP="005028D8">
                  <w:pPr>
                    <w:widowControl w:val="0"/>
                    <w:suppressAutoHyphens/>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5"/>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Защитное покрытие клеевого слоя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Защитное покрытие для защиты клеевого слоя от загрязнения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5"/>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 xml:space="preserve">Глубина конвексной </w:t>
                  </w:r>
                  <w:r w:rsidRPr="005028D8">
                    <w:rPr>
                      <w:sz w:val="18"/>
                      <w:szCs w:val="18"/>
                    </w:rPr>
                    <w:lastRenderedPageBreak/>
                    <w:t>раковины: 5 мм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 xml:space="preserve">Индивидуальные </w:t>
                  </w:r>
                  <w:r w:rsidRPr="005028D8">
                    <w:rPr>
                      <w:sz w:val="18"/>
                      <w:szCs w:val="18"/>
                      <w:lang w:eastAsia="ar-SA"/>
                    </w:rPr>
                    <w:lastRenderedPageBreak/>
                    <w:t>потребности получателя</w:t>
                  </w:r>
                </w:p>
                <w:p w:rsidR="005028D8" w:rsidRPr="005028D8" w:rsidRDefault="005028D8" w:rsidP="005028D8">
                  <w:pPr>
                    <w:widowControl w:val="0"/>
                    <w:suppressAutoHyphens/>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5"/>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Глубина конвексной раковины: 7 мм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255"/>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Фланцевое соединение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Для обеспечения фиксации уростомного мешка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15"/>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color w:val="222222"/>
                      <w:sz w:val="18"/>
                      <w:szCs w:val="18"/>
                    </w:rPr>
                    <w:t>Шаблон для вырезания отверстия под стому</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lang w:eastAsia="ar-SA"/>
                    </w:rPr>
                    <w:t xml:space="preserve">Для </w:t>
                  </w:r>
                  <w:r w:rsidRPr="005028D8">
                    <w:rPr>
                      <w:sz w:val="18"/>
                      <w:szCs w:val="18"/>
                    </w:rPr>
                    <w:t>измерения стомы, нанесения контуров стомы на адгезивной пластине калоприемника, и вырезания отверстия необходимой формы и размера.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5"/>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color w:val="222222"/>
                      <w:sz w:val="18"/>
                      <w:szCs w:val="18"/>
                    </w:rPr>
                    <w:t>Дренируемые мешки</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3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bCs/>
                      <w:sz w:val="18"/>
                      <w:szCs w:val="18"/>
                    </w:rPr>
                  </w:pPr>
                  <w:r w:rsidRPr="005028D8">
                    <w:rPr>
                      <w:bCs/>
                      <w:sz w:val="18"/>
                      <w:szCs w:val="18"/>
                    </w:rPr>
                    <w:t>Материал мешков:</w:t>
                  </w:r>
                </w:p>
                <w:p w:rsidR="005028D8" w:rsidRPr="005028D8" w:rsidRDefault="005028D8" w:rsidP="005028D8">
                  <w:pPr>
                    <w:rPr>
                      <w:color w:val="000000"/>
                      <w:spacing w:val="-1"/>
                      <w:sz w:val="18"/>
                      <w:szCs w:val="18"/>
                    </w:rPr>
                  </w:pPr>
                  <w:r w:rsidRPr="005028D8">
                    <w:rPr>
                      <w:bCs/>
                      <w:sz w:val="18"/>
                      <w:szCs w:val="18"/>
                    </w:rPr>
                    <w:t>прозрачный, многослойный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3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Сливной и антирефлюксный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Сливной клапан - для дренирования (опорожнения) мешка. Антирефлюксный клапан (обратный сливной клапан) - для предотвращения заброса мочи из уроприемника в уростому (снижает риск инфицирования мочевыводящих путей и почек)</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3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sz w:val="18"/>
                      <w:szCs w:val="18"/>
                    </w:rPr>
                    <w:t>Крепление для пояса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3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autoSpaceDE w:val="0"/>
                    <w:autoSpaceDN w:val="0"/>
                    <w:adjustRightInd w:val="0"/>
                    <w:rPr>
                      <w:bCs/>
                      <w:sz w:val="18"/>
                      <w:szCs w:val="18"/>
                    </w:rPr>
                  </w:pPr>
                  <w:r w:rsidRPr="005028D8">
                    <w:rPr>
                      <w:color w:val="222222"/>
                      <w:sz w:val="18"/>
                      <w:szCs w:val="18"/>
                    </w:rPr>
                    <w:t>Фланцы пластины должны соответствовать фланцам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Для обеспечения фиксации уростомного мешка на пластине</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3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222222"/>
                      <w:sz w:val="18"/>
                      <w:szCs w:val="18"/>
                    </w:rPr>
                  </w:pPr>
                  <w:r w:rsidRPr="005028D8">
                    <w:rPr>
                      <w:color w:val="222222"/>
                      <w:sz w:val="18"/>
                      <w:szCs w:val="18"/>
                    </w:rPr>
                    <w:t xml:space="preserve">Количество размеров диаметров </w:t>
                  </w:r>
                  <w:r w:rsidRPr="005028D8">
                    <w:rPr>
                      <w:sz w:val="18"/>
                      <w:szCs w:val="18"/>
                    </w:rPr>
                    <w:t>фланцевого соединения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rPr>
                  </w:pPr>
                  <w:r w:rsidRPr="005028D8">
                    <w:rPr>
                      <w:sz w:val="18"/>
                      <w:szCs w:val="18"/>
                    </w:rPr>
                    <w:t>не менее 2</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3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222222"/>
                      <w:sz w:val="18"/>
                      <w:szCs w:val="18"/>
                    </w:rPr>
                  </w:pPr>
                  <w:r w:rsidRPr="005028D8">
                    <w:rPr>
                      <w:sz w:val="18"/>
                      <w:szCs w:val="18"/>
                    </w:rPr>
                    <w:t xml:space="preserve">Диаметр фланцевого соединения второго размера не менее 50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jc w:val="center"/>
                    <w:rPr>
                      <w:sz w:val="18"/>
                      <w:szCs w:val="18"/>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3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 xml:space="preserve">Диаметр фланцевого соединения третьего размера не менее 60 мм </w:t>
                  </w:r>
                  <w:r w:rsidRPr="005028D8">
                    <w:rPr>
                      <w:bCs/>
                      <w:sz w:val="18"/>
                      <w:szCs w:val="18"/>
                    </w:rPr>
                    <w:t>(включительно)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lang w:eastAsia="ar-SA"/>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jc w:val="center"/>
                    <w:rPr>
                      <w:sz w:val="18"/>
                      <w:szCs w:val="18"/>
                    </w:rPr>
                  </w:pPr>
                  <w:r w:rsidRPr="005028D8">
                    <w:rPr>
                      <w:sz w:val="18"/>
                      <w:szCs w:val="18"/>
                    </w:rPr>
                    <w:t>(размер стомы)</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 xml:space="preserve">13. Пояс для калоприемников и уроприемников </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color w:val="000000"/>
                      <w:spacing w:val="-1"/>
                      <w:sz w:val="18"/>
                      <w:szCs w:val="18"/>
                    </w:rPr>
                    <w:t xml:space="preserve">Материал пояса: </w:t>
                  </w:r>
                  <w:r w:rsidRPr="005028D8">
                    <w:rPr>
                      <w:sz w:val="18"/>
                      <w:szCs w:val="18"/>
                    </w:rPr>
                    <w:t>гипоаллергенное эластичное полотно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rPr>
                  </w:pPr>
                  <w:r w:rsidRPr="005028D8">
                    <w:rPr>
                      <w:sz w:val="18"/>
                      <w:szCs w:val="18"/>
                    </w:rPr>
                    <w:t>ГОСТ ISO 10993-10-2011</w:t>
                  </w:r>
                </w:p>
                <w:p w:rsidR="005028D8" w:rsidRPr="005028D8" w:rsidRDefault="005028D8" w:rsidP="005028D8">
                  <w:pPr>
                    <w:widowControl w:val="0"/>
                    <w:suppressAutoHyphens/>
                    <w:snapToGrid w:val="0"/>
                    <w:jc w:val="center"/>
                    <w:rPr>
                      <w:sz w:val="18"/>
                      <w:szCs w:val="18"/>
                    </w:rPr>
                  </w:pPr>
                </w:p>
              </w:tc>
              <w:tc>
                <w:tcPr>
                  <w:tcW w:w="584" w:type="pct"/>
                  <w:vMerge w:val="restart"/>
                  <w:tcBorders>
                    <w:top w:val="single" w:sz="4" w:space="0" w:color="auto"/>
                    <w:left w:val="single" w:sz="4" w:space="0" w:color="auto"/>
                    <w:right w:val="single" w:sz="4" w:space="0" w:color="auto"/>
                  </w:tcBorders>
                </w:tcPr>
                <w:p w:rsidR="005B5426" w:rsidRDefault="005B5426" w:rsidP="005B5426">
                  <w:pPr>
                    <w:jc w:val="center"/>
                    <w:rPr>
                      <w:sz w:val="20"/>
                      <w:szCs w:val="20"/>
                    </w:rPr>
                  </w:pPr>
                  <w:r>
                    <w:rPr>
                      <w:sz w:val="20"/>
                      <w:szCs w:val="20"/>
                    </w:rPr>
                    <w:t>1 900</w:t>
                  </w:r>
                </w:p>
                <w:p w:rsidR="005028D8" w:rsidRPr="005028D8" w:rsidRDefault="005028D8" w:rsidP="00AA5782">
                  <w:pPr>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color w:val="000000"/>
                      <w:spacing w:val="-1"/>
                      <w:sz w:val="18"/>
                      <w:szCs w:val="18"/>
                    </w:rPr>
                    <w:t xml:space="preserve">Регулировка по длине </w:t>
                  </w:r>
                  <w:r w:rsidRPr="005028D8">
                    <w:rPr>
                      <w:sz w:val="18"/>
                      <w:szCs w:val="18"/>
                    </w:rPr>
                    <w:t>до 110 см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pacing w:line="240" w:lineRule="atLeast"/>
                    <w:jc w:val="center"/>
                    <w:rPr>
                      <w:sz w:val="18"/>
                      <w:szCs w:val="18"/>
                    </w:rPr>
                  </w:pPr>
                  <w:r w:rsidRPr="005028D8">
                    <w:rPr>
                      <w:sz w:val="18"/>
                      <w:szCs w:val="18"/>
                      <w:lang w:eastAsia="ar-SA"/>
                    </w:rPr>
                    <w:t>Индивидуальные потребности получателя</w:t>
                  </w:r>
                  <w:r w:rsidRPr="005028D8">
                    <w:rPr>
                      <w:sz w:val="18"/>
                      <w:szCs w:val="18"/>
                    </w:rPr>
                    <w:t xml:space="preserve"> (антропометриче-</w:t>
                  </w:r>
                </w:p>
                <w:p w:rsidR="005028D8" w:rsidRPr="005028D8" w:rsidRDefault="005028D8" w:rsidP="005028D8">
                  <w:pPr>
                    <w:widowControl w:val="0"/>
                    <w:suppressAutoHyphens/>
                    <w:spacing w:line="240" w:lineRule="atLeast"/>
                    <w:jc w:val="center"/>
                    <w:rPr>
                      <w:sz w:val="18"/>
                      <w:szCs w:val="18"/>
                    </w:rPr>
                  </w:pPr>
                  <w:r w:rsidRPr="005028D8">
                    <w:rPr>
                      <w:sz w:val="18"/>
                      <w:szCs w:val="18"/>
                    </w:rPr>
                    <w:t>ские данные)</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 xml:space="preserve">14. </w:t>
                  </w:r>
                  <w:r w:rsidRPr="005028D8">
                    <w:rPr>
                      <w:sz w:val="18"/>
                      <w:szCs w:val="18"/>
                    </w:rPr>
                    <w:t>Паста-герметик для защиты и выравнивания кожи вокруг стомы в тубе, не менее 60 г</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Масса тубы</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не менее 60 грамм</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5B5426" w:rsidRDefault="005B5426" w:rsidP="005B5426">
                  <w:pPr>
                    <w:jc w:val="center"/>
                    <w:rPr>
                      <w:sz w:val="20"/>
                      <w:szCs w:val="20"/>
                    </w:rPr>
                  </w:pPr>
                  <w:r>
                    <w:rPr>
                      <w:sz w:val="20"/>
                      <w:szCs w:val="20"/>
                    </w:rPr>
                    <w:t>7 281</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15.</w:t>
                  </w:r>
                  <w:r w:rsidRPr="005028D8">
                    <w:rPr>
                      <w:sz w:val="18"/>
                      <w:szCs w:val="18"/>
                    </w:rPr>
                    <w:t>Паста-герметик для защиты и выравнивания кожи вокруг стомы в полосках, не менее 60 г</w:t>
                  </w:r>
                </w:p>
                <w:p w:rsidR="005028D8" w:rsidRPr="005028D8" w:rsidRDefault="005028D8" w:rsidP="005028D8">
                  <w:pPr>
                    <w:suppressAutoHyphens/>
                    <w:spacing w:line="240" w:lineRule="atLeast"/>
                    <w:rPr>
                      <w:bCs/>
                      <w:sz w:val="18"/>
                      <w:szCs w:val="18"/>
                    </w:rPr>
                  </w:pPr>
                  <w:r w:rsidRPr="005028D8">
                    <w:rPr>
                      <w:bCs/>
                      <w:sz w:val="18"/>
                      <w:szCs w:val="18"/>
                    </w:rPr>
                    <w:t>Пачка не менее 10 полосок</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 xml:space="preserve">Паста в полосках </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val="restart"/>
                  <w:tcBorders>
                    <w:top w:val="single" w:sz="4" w:space="0" w:color="auto"/>
                    <w:left w:val="single" w:sz="4" w:space="0" w:color="auto"/>
                    <w:right w:val="single" w:sz="4" w:space="0" w:color="auto"/>
                  </w:tcBorders>
                  <w:shd w:val="clear" w:color="auto" w:fill="auto"/>
                </w:tcPr>
                <w:p w:rsidR="005B5426" w:rsidRDefault="005B5426" w:rsidP="005B5426">
                  <w:pPr>
                    <w:jc w:val="center"/>
                    <w:rPr>
                      <w:sz w:val="20"/>
                      <w:szCs w:val="20"/>
                    </w:rPr>
                  </w:pPr>
                  <w:r>
                    <w:rPr>
                      <w:sz w:val="20"/>
                      <w:szCs w:val="20"/>
                    </w:rPr>
                    <w:t>12 200</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Масса упаковки полосок</w:t>
                  </w:r>
                </w:p>
                <w:p w:rsidR="005028D8" w:rsidRPr="005028D8" w:rsidRDefault="005028D8" w:rsidP="005028D8">
                  <w:pPr>
                    <w:rPr>
                      <w:color w:val="000000"/>
                      <w:spacing w:val="-1"/>
                      <w:sz w:val="18"/>
                      <w:szCs w:val="18"/>
                    </w:rPr>
                  </w:pP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не менее 60 грамм</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 xml:space="preserve">16. </w:t>
                  </w:r>
                  <w:r w:rsidRPr="005028D8">
                    <w:rPr>
                      <w:sz w:val="18"/>
                      <w:szCs w:val="18"/>
                    </w:rPr>
                    <w:t>Крем защитный в тубе, не менее 60 мл</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 xml:space="preserve">Используется для защиты кожи от воздействия выделений из стомы </w:t>
                  </w:r>
                  <w:r w:rsidRPr="005028D8">
                    <w:rPr>
                      <w:color w:val="000000"/>
                      <w:spacing w:val="-1"/>
                      <w:sz w:val="18"/>
                      <w:szCs w:val="18"/>
                    </w:rPr>
                    <w:lastRenderedPageBreak/>
                    <w:t>или при недержании мочи, и заживления раздражений кожи; является водоотталкивающим средством, смягчает кожу, восстанавливает нормальный уровень pH кожи</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Методические рекомендации по установлению медицинских показаний и </w:t>
                  </w:r>
                  <w:r w:rsidRPr="005028D8">
                    <w:rPr>
                      <w:sz w:val="18"/>
                      <w:szCs w:val="18"/>
                      <w:lang w:eastAsia="ar-SA"/>
                    </w:rPr>
                    <w:lastRenderedPageBreak/>
                    <w:t>противопоказаний при назначении специалистами МСЭ ТСР инвалида и методика их рационального подбора (далее – 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5B5426" w:rsidRDefault="005B5426" w:rsidP="005B5426">
                  <w:pPr>
                    <w:jc w:val="center"/>
                    <w:rPr>
                      <w:sz w:val="20"/>
                      <w:szCs w:val="20"/>
                    </w:rPr>
                  </w:pPr>
                  <w:r>
                    <w:rPr>
                      <w:sz w:val="20"/>
                      <w:szCs w:val="20"/>
                    </w:rPr>
                    <w:lastRenderedPageBreak/>
                    <w:t>8 365</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Объем тубы</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не менее 60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 xml:space="preserve">17. </w:t>
                  </w:r>
                  <w:r w:rsidRPr="005028D8">
                    <w:rPr>
                      <w:sz w:val="18"/>
                      <w:szCs w:val="18"/>
                    </w:rPr>
                    <w:t>Пудра (порошок) абсорбирующая в тубе, не менее 25 г</w:t>
                  </w:r>
                </w:p>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Используется для защиты и лечения мокнущей мацерированной кожи вокруг стомы</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5B5426" w:rsidRDefault="005B5426" w:rsidP="005B5426">
                  <w:pPr>
                    <w:jc w:val="center"/>
                    <w:rPr>
                      <w:sz w:val="20"/>
                      <w:szCs w:val="20"/>
                    </w:rPr>
                  </w:pPr>
                  <w:r>
                    <w:rPr>
                      <w:sz w:val="20"/>
                      <w:szCs w:val="20"/>
                    </w:rPr>
                    <w:t>3 997</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Масса пудры (порошка) в упаковке</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 xml:space="preserve">Не менее </w:t>
                  </w:r>
                  <w:smartTag w:uri="urn:schemas-microsoft-com:office:smarttags" w:element="metricconverter">
                    <w:smartTagPr>
                      <w:attr w:name="ProductID" w:val="25 г"/>
                    </w:smartTagPr>
                    <w:r w:rsidRPr="005028D8">
                      <w:rPr>
                        <w:sz w:val="18"/>
                        <w:szCs w:val="18"/>
                      </w:rPr>
                      <w:t>25 г</w:t>
                    </w:r>
                  </w:smartTag>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 xml:space="preserve">18. </w:t>
                  </w:r>
                  <w:r w:rsidRPr="005028D8">
                    <w:rPr>
                      <w:sz w:val="18"/>
                      <w:szCs w:val="18"/>
                    </w:rPr>
                    <w:t>Защитная пленка во флаконе, не менее 50 мл</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 xml:space="preserve">Используется для ухода за кожей вокруг стомы с целью предотвращения контактного дерматита и защиты кожи от агрессивного воздействия мочи и кала. </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Методические рекомендации</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04785B" w:rsidRDefault="0004785B" w:rsidP="0004785B">
                  <w:pPr>
                    <w:jc w:val="center"/>
                    <w:rPr>
                      <w:sz w:val="20"/>
                      <w:szCs w:val="20"/>
                    </w:rPr>
                  </w:pPr>
                  <w:r>
                    <w:rPr>
                      <w:sz w:val="20"/>
                      <w:szCs w:val="20"/>
                    </w:rPr>
                    <w:t>2</w:t>
                  </w:r>
                  <w:r>
                    <w:rPr>
                      <w:sz w:val="20"/>
                      <w:szCs w:val="20"/>
                    </w:rPr>
                    <w:t> </w:t>
                  </w:r>
                  <w:r>
                    <w:rPr>
                      <w:sz w:val="20"/>
                      <w:szCs w:val="20"/>
                    </w:rPr>
                    <w:t>525</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Объем флакона</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не менее 50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w:t>
                  </w:r>
                  <w:r w:rsidR="0049229F" w:rsidRPr="0020199D">
                    <w:rPr>
                      <w:sz w:val="18"/>
                      <w:szCs w:val="18"/>
                    </w:rPr>
                    <w:t>от 13 февраля 2018 №86н</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 xml:space="preserve">19. </w:t>
                  </w:r>
                  <w:r w:rsidRPr="005028D8">
                    <w:rPr>
                      <w:sz w:val="18"/>
                      <w:szCs w:val="18"/>
                    </w:rPr>
                    <w:t>Защитная пленка в форме салфеток, не менее 30 шт.</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Предотвращает контактный дерматит и защищает кожу от агрессивного воздействия мочи и кала, и механических повреждений, вызываемых при удалении адгезива с кожи вокруг стомы</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04785B" w:rsidRDefault="0004785B" w:rsidP="0004785B">
                  <w:pPr>
                    <w:jc w:val="center"/>
                    <w:rPr>
                      <w:sz w:val="20"/>
                      <w:szCs w:val="20"/>
                    </w:rPr>
                  </w:pPr>
                  <w:r>
                    <w:rPr>
                      <w:sz w:val="20"/>
                      <w:szCs w:val="20"/>
                    </w:rPr>
                    <w:t>127</w:t>
                  </w:r>
                  <w:r>
                    <w:rPr>
                      <w:sz w:val="20"/>
                      <w:szCs w:val="20"/>
                    </w:rPr>
                    <w:t> </w:t>
                  </w:r>
                  <w:r>
                    <w:rPr>
                      <w:sz w:val="20"/>
                      <w:szCs w:val="20"/>
                    </w:rPr>
                    <w:t>135</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Количество салфеток в упаковке</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не менее 30 штук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 xml:space="preserve">20. </w:t>
                  </w:r>
                  <w:r w:rsidRPr="005028D8">
                    <w:rPr>
                      <w:sz w:val="18"/>
                      <w:szCs w:val="18"/>
                    </w:rPr>
                    <w:t>Очиститель для кожи во флаконе, не менее 180 мл</w:t>
                  </w:r>
                </w:p>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Средство, замещающее мыло и воду, растворители или другие вещества для очищения кожи вокруг стомы от кала, мочи и других выделений</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04785B" w:rsidRDefault="0004785B" w:rsidP="0004785B">
                  <w:pPr>
                    <w:jc w:val="center"/>
                    <w:rPr>
                      <w:sz w:val="20"/>
                      <w:szCs w:val="20"/>
                    </w:rPr>
                  </w:pPr>
                  <w:r>
                    <w:rPr>
                      <w:sz w:val="20"/>
                      <w:szCs w:val="20"/>
                    </w:rPr>
                    <w:t>6</w:t>
                  </w:r>
                  <w:r>
                    <w:rPr>
                      <w:sz w:val="20"/>
                      <w:szCs w:val="20"/>
                    </w:rPr>
                    <w:t> </w:t>
                  </w:r>
                  <w:r>
                    <w:rPr>
                      <w:sz w:val="20"/>
                      <w:szCs w:val="20"/>
                    </w:rPr>
                    <w:t>987</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Объем флакона</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не менее 180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r w:rsidR="0049229F" w:rsidRPr="005028D8">
                    <w:rPr>
                      <w:sz w:val="18"/>
                      <w:szCs w:val="18"/>
                      <w:lang w:eastAsia="ar-SA"/>
                    </w:rPr>
                    <w:t xml:space="preserve"> </w:t>
                  </w:r>
                </w:p>
              </w:tc>
              <w:tc>
                <w:tcPr>
                  <w:tcW w:w="584"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472"/>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21.Очиститель для кожи в форме салфеток, не менее 30 шт.</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Средство, замещающее мыло и воду, растворители или другие вещества для очищения кожи вокруг стомы от кала, мочи и других выделений</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04785B" w:rsidRDefault="0004785B" w:rsidP="0004785B">
                  <w:pPr>
                    <w:jc w:val="center"/>
                    <w:rPr>
                      <w:sz w:val="20"/>
                      <w:szCs w:val="20"/>
                    </w:rPr>
                  </w:pPr>
                  <w:r>
                    <w:rPr>
                      <w:sz w:val="20"/>
                      <w:szCs w:val="20"/>
                    </w:rPr>
                    <w:t>23</w:t>
                  </w:r>
                  <w:r>
                    <w:rPr>
                      <w:sz w:val="20"/>
                      <w:szCs w:val="20"/>
                    </w:rPr>
                    <w:t> </w:t>
                  </w:r>
                  <w:r>
                    <w:rPr>
                      <w:sz w:val="20"/>
                      <w:szCs w:val="20"/>
                    </w:rPr>
                    <w:t>280</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525"/>
                <w:jc w:val="center"/>
              </w:trPr>
              <w:tc>
                <w:tcPr>
                  <w:tcW w:w="1343" w:type="pct"/>
                  <w:vMerge/>
                  <w:tcBorders>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Количество салфеток в упаковке</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t>не менее 30 штук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val="restart"/>
                  <w:tcBorders>
                    <w:top w:val="single" w:sz="4" w:space="0" w:color="auto"/>
                    <w:left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r w:rsidRPr="005028D8">
                    <w:rPr>
                      <w:bCs/>
                      <w:sz w:val="18"/>
                      <w:szCs w:val="18"/>
                    </w:rPr>
                    <w:t>22.</w:t>
                  </w:r>
                  <w:r w:rsidRPr="005028D8">
                    <w:rPr>
                      <w:sz w:val="18"/>
                      <w:szCs w:val="18"/>
                    </w:rPr>
                    <w:t xml:space="preserve"> Нейтрализатор запаха во флаконе, не менее 50 мл</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rPr>
                      <w:color w:val="000000"/>
                      <w:spacing w:val="-1"/>
                      <w:sz w:val="18"/>
                      <w:szCs w:val="18"/>
                    </w:rPr>
                  </w:pPr>
                  <w:r w:rsidRPr="005028D8">
                    <w:rPr>
                      <w:color w:val="000000"/>
                      <w:spacing w:val="-1"/>
                      <w:sz w:val="18"/>
                      <w:szCs w:val="18"/>
                    </w:rPr>
                    <w:t xml:space="preserve">Бесцветная жидкость для устранения запаха в калоприемниках и уроприемниках в </w:t>
                  </w:r>
                  <w:r w:rsidRPr="005028D8">
                    <w:rPr>
                      <w:color w:val="000000"/>
                      <w:spacing w:val="-1"/>
                      <w:sz w:val="18"/>
                      <w:szCs w:val="18"/>
                    </w:rPr>
                    <w:lastRenderedPageBreak/>
                    <w:t>течение нескольких часов</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jc w:val="center"/>
                    <w:rPr>
                      <w:sz w:val="18"/>
                      <w:szCs w:val="18"/>
                    </w:rPr>
                  </w:pPr>
                  <w:r w:rsidRPr="005028D8">
                    <w:rPr>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shd w:val="clear" w:color="auto" w:fill="auto"/>
                </w:tcPr>
                <w:p w:rsidR="0004785B" w:rsidRDefault="0004785B" w:rsidP="0004785B">
                  <w:pPr>
                    <w:jc w:val="center"/>
                    <w:rPr>
                      <w:sz w:val="20"/>
                      <w:szCs w:val="20"/>
                    </w:rPr>
                  </w:pPr>
                  <w:r>
                    <w:rPr>
                      <w:sz w:val="20"/>
                      <w:szCs w:val="20"/>
                    </w:rPr>
                    <w:t>4</w:t>
                  </w:r>
                  <w:r>
                    <w:rPr>
                      <w:sz w:val="20"/>
                      <w:szCs w:val="20"/>
                    </w:rPr>
                    <w:t> </w:t>
                  </w:r>
                  <w:r>
                    <w:rPr>
                      <w:sz w:val="20"/>
                      <w:szCs w:val="20"/>
                    </w:rPr>
                    <w:t>472</w:t>
                  </w:r>
                </w:p>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rPr>
                      <w:sz w:val="18"/>
                      <w:szCs w:val="18"/>
                    </w:rPr>
                  </w:pPr>
                  <w:r w:rsidRPr="005028D8">
                    <w:rPr>
                      <w:sz w:val="18"/>
                      <w:szCs w:val="18"/>
                    </w:rPr>
                    <w:t>Объем флакона</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rPr>
                    <w:t>не менее 50 мл</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shd w:val="clear" w:color="auto" w:fill="auto"/>
                </w:tcPr>
                <w:p w:rsidR="005028D8" w:rsidRPr="005028D8" w:rsidRDefault="005028D8" w:rsidP="005028D8">
                  <w:pPr>
                    <w:widowControl w:val="0"/>
                    <w:suppressAutoHyphens/>
                    <w:spacing w:line="240" w:lineRule="atLeast"/>
                    <w:rPr>
                      <w:sz w:val="18"/>
                      <w:szCs w:val="18"/>
                    </w:rPr>
                  </w:pPr>
                </w:p>
              </w:tc>
            </w:tr>
            <w:tr w:rsidR="005028D8" w:rsidRPr="005028D8" w:rsidTr="005028D8">
              <w:tblPrEx>
                <w:jc w:val="center"/>
              </w:tblPrEx>
              <w:trPr>
                <w:trHeight w:val="1622"/>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sz w:val="18"/>
                      <w:szCs w:val="18"/>
                      <w:highlight w:val="yellow"/>
                    </w:rPr>
                  </w:pPr>
                  <w:r w:rsidRPr="005028D8">
                    <w:rPr>
                      <w:bCs/>
                      <w:sz w:val="18"/>
                      <w:szCs w:val="18"/>
                    </w:rPr>
                    <w:t>23.Абсорбирующие желирующие пакетики для стомных мешков, 30 шт.</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color w:val="000000"/>
                      <w:sz w:val="18"/>
                      <w:szCs w:val="18"/>
                    </w:rPr>
                    <w:t xml:space="preserve">Средство представлено в виде специальных пакетиков – саше для размещения внутри сборного мешка калоприёмника, мочеприёмника. </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761</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2266"/>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color w:val="000000"/>
                      <w:sz w:val="18"/>
                      <w:szCs w:val="18"/>
                    </w:rPr>
                  </w:pPr>
                  <w:r w:rsidRPr="005028D8">
                    <w:rPr>
                      <w:color w:val="000000"/>
                      <w:sz w:val="18"/>
                      <w:szCs w:val="18"/>
                    </w:rPr>
                    <w:t>Средство преобразует содержимое сборного мешка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lang w:eastAsia="ar-SA"/>
                    </w:rPr>
                  </w:pPr>
                  <w:r w:rsidRPr="005028D8">
                    <w:rPr>
                      <w:sz w:val="18"/>
                      <w:szCs w:val="18"/>
                      <w:lang w:eastAsia="ar-SA"/>
                    </w:rPr>
                    <w:t>Методические рекомендации</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848"/>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49229F">
                  <w:pPr>
                    <w:suppressAutoHyphens/>
                    <w:spacing w:line="240" w:lineRule="atLeast"/>
                    <w:rPr>
                      <w:color w:val="000000"/>
                      <w:sz w:val="18"/>
                      <w:szCs w:val="18"/>
                    </w:rPr>
                  </w:pPr>
                  <w:r w:rsidRPr="005028D8">
                    <w:rPr>
                      <w:bCs/>
                      <w:sz w:val="18"/>
                      <w:szCs w:val="18"/>
                    </w:rPr>
                    <w:t>Количество пакетики в упаковке.</w:t>
                  </w:r>
                </w:p>
              </w:tc>
              <w:tc>
                <w:tcPr>
                  <w:tcW w:w="892" w:type="pct"/>
                  <w:tcBorders>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не менее 30 штук</w:t>
                  </w:r>
                </w:p>
              </w:tc>
              <w:tc>
                <w:tcPr>
                  <w:tcW w:w="1216" w:type="pct"/>
                  <w:tcBorders>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1570"/>
                <w:jc w:val="center"/>
              </w:trPr>
              <w:tc>
                <w:tcPr>
                  <w:tcW w:w="1343" w:type="pct"/>
                  <w:tcBorders>
                    <w:left w:val="single" w:sz="4" w:space="0" w:color="auto"/>
                    <w:right w:val="single" w:sz="4" w:space="0" w:color="auto"/>
                  </w:tcBorders>
                </w:tcPr>
                <w:p w:rsidR="005028D8" w:rsidRPr="005028D8" w:rsidRDefault="005028D8" w:rsidP="005028D8">
                  <w:pPr>
                    <w:rPr>
                      <w:sz w:val="18"/>
                      <w:szCs w:val="18"/>
                      <w:highlight w:val="yellow"/>
                    </w:rPr>
                  </w:pPr>
                  <w:r w:rsidRPr="005028D8">
                    <w:rPr>
                      <w:bCs/>
                      <w:sz w:val="18"/>
                      <w:szCs w:val="18"/>
                    </w:rPr>
                    <w:t>24.Адгезивная пластина-полукольцо для дополнительной фиксации пластин калоприемников и уроприемников, не менее 40 шт.</w:t>
                  </w:r>
                </w:p>
              </w:tc>
              <w:tc>
                <w:tcPr>
                  <w:tcW w:w="965" w:type="pct"/>
                  <w:tcBorders>
                    <w:top w:val="single" w:sz="4" w:space="0" w:color="auto"/>
                    <w:left w:val="single" w:sz="4" w:space="0" w:color="auto"/>
                    <w:right w:val="single" w:sz="4" w:space="0" w:color="auto"/>
                  </w:tcBorders>
                </w:tcPr>
                <w:p w:rsidR="005028D8" w:rsidRPr="005028D8" w:rsidRDefault="005028D8" w:rsidP="005028D8">
                  <w:pPr>
                    <w:suppressAutoHyphens/>
                    <w:spacing w:line="240" w:lineRule="atLeast"/>
                    <w:rPr>
                      <w:color w:val="000000"/>
                      <w:sz w:val="18"/>
                      <w:szCs w:val="18"/>
                    </w:rPr>
                  </w:pPr>
                  <w:r w:rsidRPr="005028D8">
                    <w:rPr>
                      <w:color w:val="000000"/>
                      <w:sz w:val="18"/>
                      <w:szCs w:val="18"/>
                    </w:rPr>
                    <w:t>Гипоаллергенная эластичная гидроколлоидная пластина –полукольцо для дополнительной фиксации калоприёмника и уроприемника.</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lang w:eastAsia="ar-SA"/>
                    </w:rPr>
                  </w:pPr>
                  <w:r w:rsidRPr="005028D8">
                    <w:rPr>
                      <w:sz w:val="18"/>
                      <w:szCs w:val="18"/>
                      <w:lang w:eastAsia="ar-SA"/>
                    </w:rPr>
                    <w:t>Методические рекомендации</w:t>
                  </w:r>
                </w:p>
                <w:p w:rsidR="005028D8" w:rsidRPr="005028D8" w:rsidRDefault="005028D8" w:rsidP="005028D8">
                  <w:pPr>
                    <w:widowControl w:val="0"/>
                    <w:suppressAutoHyphens/>
                    <w:snapToGrid w:val="0"/>
                    <w:jc w:val="center"/>
                    <w:rPr>
                      <w:sz w:val="18"/>
                      <w:szCs w:val="18"/>
                      <w:lang w:eastAsia="ar-SA"/>
                    </w:rPr>
                  </w:pPr>
                </w:p>
              </w:tc>
              <w:tc>
                <w:tcPr>
                  <w:tcW w:w="584" w:type="pc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7</w:t>
                  </w:r>
                  <w:r>
                    <w:rPr>
                      <w:sz w:val="20"/>
                      <w:szCs w:val="20"/>
                    </w:rPr>
                    <w:t> </w:t>
                  </w:r>
                  <w:r>
                    <w:rPr>
                      <w:sz w:val="20"/>
                      <w:szCs w:val="20"/>
                    </w:rPr>
                    <w:t>060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tcBorders>
                    <w:left w:val="single" w:sz="4" w:space="0" w:color="auto"/>
                    <w:right w:val="single" w:sz="4" w:space="0" w:color="auto"/>
                  </w:tcBorders>
                </w:tcPr>
                <w:p w:rsidR="005028D8" w:rsidRPr="005028D8" w:rsidRDefault="005028D8" w:rsidP="005028D8">
                  <w:pPr>
                    <w:rPr>
                      <w:sz w:val="18"/>
                      <w:szCs w:val="18"/>
                      <w:highlight w:val="yellow"/>
                    </w:rPr>
                  </w:pPr>
                  <w:r w:rsidRPr="005028D8">
                    <w:rPr>
                      <w:bCs/>
                      <w:sz w:val="18"/>
                      <w:szCs w:val="18"/>
                    </w:rPr>
                    <w:t>25.Адгезивнаяпластина - кожный барьер</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Моделируемый влагопоглощающий барьер, предназначенный для защиты кожи от неблагоприятного воздействия агрессивных биологических жидкостей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Методические рекомендации</w:t>
                  </w:r>
                </w:p>
              </w:tc>
              <w:tc>
                <w:tcPr>
                  <w:tcW w:w="584" w:type="pct"/>
                  <w:tcBorders>
                    <w:top w:val="single" w:sz="4" w:space="0" w:color="auto"/>
                    <w:left w:val="single" w:sz="4" w:space="0" w:color="auto"/>
                    <w:bottom w:val="single" w:sz="4" w:space="0" w:color="auto"/>
                    <w:right w:val="single" w:sz="4" w:space="0" w:color="auto"/>
                  </w:tcBorders>
                </w:tcPr>
                <w:p w:rsidR="0004785B" w:rsidRDefault="0004785B" w:rsidP="0004785B">
                  <w:pPr>
                    <w:jc w:val="center"/>
                    <w:rPr>
                      <w:sz w:val="20"/>
                      <w:szCs w:val="20"/>
                    </w:rPr>
                  </w:pPr>
                  <w:r>
                    <w:rPr>
                      <w:sz w:val="20"/>
                      <w:szCs w:val="20"/>
                    </w:rPr>
                    <w:t>120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663"/>
                <w:jc w:val="center"/>
              </w:trPr>
              <w:tc>
                <w:tcPr>
                  <w:tcW w:w="1343" w:type="pct"/>
                  <w:vMerge w:val="restart"/>
                  <w:tcBorders>
                    <w:left w:val="single" w:sz="4" w:space="0" w:color="auto"/>
                    <w:right w:val="single" w:sz="4" w:space="0" w:color="auto"/>
                  </w:tcBorders>
                </w:tcPr>
                <w:p w:rsidR="005028D8" w:rsidRPr="005028D8" w:rsidRDefault="005028D8" w:rsidP="005028D8">
                  <w:pPr>
                    <w:rPr>
                      <w:sz w:val="18"/>
                      <w:szCs w:val="18"/>
                    </w:rPr>
                  </w:pPr>
                  <w:r w:rsidRPr="005028D8">
                    <w:rPr>
                      <w:bCs/>
                      <w:sz w:val="18"/>
                      <w:szCs w:val="18"/>
                    </w:rPr>
                    <w:t>26.Защитные кольца для кожи вокруг стомы</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pStyle w:val="afc"/>
                    <w:rPr>
                      <w:sz w:val="18"/>
                      <w:szCs w:val="18"/>
                    </w:rPr>
                  </w:pPr>
                  <w:r w:rsidRPr="005028D8">
                    <w:rPr>
                      <w:sz w:val="18"/>
                      <w:szCs w:val="18"/>
                    </w:rPr>
                    <w:t>Защита кожи и поглощения выделений из стом.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2</w:t>
                  </w:r>
                  <w:r>
                    <w:rPr>
                      <w:sz w:val="20"/>
                      <w:szCs w:val="20"/>
                    </w:rPr>
                    <w:t> </w:t>
                  </w:r>
                  <w:r>
                    <w:rPr>
                      <w:sz w:val="20"/>
                      <w:szCs w:val="20"/>
                    </w:rPr>
                    <w:t>940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1977"/>
                <w:jc w:val="center"/>
              </w:trPr>
              <w:tc>
                <w:tcPr>
                  <w:tcW w:w="1343" w:type="pct"/>
                  <w:vMerge/>
                  <w:tcBorders>
                    <w:left w:val="single" w:sz="4" w:space="0" w:color="auto"/>
                    <w:right w:val="single" w:sz="4" w:space="0" w:color="auto"/>
                  </w:tcBorders>
                </w:tcPr>
                <w:p w:rsidR="005028D8" w:rsidRPr="005028D8" w:rsidRDefault="005028D8" w:rsidP="005028D8">
                  <w:pPr>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pStyle w:val="afc"/>
                    <w:rPr>
                      <w:sz w:val="18"/>
                      <w:szCs w:val="18"/>
                    </w:rPr>
                  </w:pPr>
                  <w:r w:rsidRPr="005028D8">
                    <w:rPr>
                      <w:sz w:val="18"/>
                      <w:szCs w:val="18"/>
                    </w:rPr>
                    <w:t>Заполнение неровностей, складок кожи вокруг стомы и создания герметичного уплотнения между стомой и пластиной, а так же для защиты кожи вокруг стомы от кишечного отделяемого или мочи.</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lang w:eastAsia="ar-SA"/>
                    </w:rPr>
                  </w:pPr>
                  <w:r w:rsidRPr="005028D8">
                    <w:rPr>
                      <w:sz w:val="18"/>
                      <w:szCs w:val="18"/>
                      <w:lang w:eastAsia="ar-SA"/>
                    </w:rPr>
                    <w:t>Методические рекомендации</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985"/>
                <w:jc w:val="center"/>
              </w:trPr>
              <w:tc>
                <w:tcPr>
                  <w:tcW w:w="1343" w:type="pct"/>
                  <w:vMerge/>
                  <w:tcBorders>
                    <w:left w:val="single" w:sz="4" w:space="0" w:color="auto"/>
                    <w:right w:val="single" w:sz="4" w:space="0" w:color="auto"/>
                  </w:tcBorders>
                </w:tcPr>
                <w:p w:rsidR="005028D8" w:rsidRPr="005028D8" w:rsidRDefault="005028D8" w:rsidP="005028D8">
                  <w:pPr>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pStyle w:val="afc"/>
                    <w:rPr>
                      <w:sz w:val="18"/>
                      <w:szCs w:val="18"/>
                    </w:rPr>
                  </w:pPr>
                  <w:r w:rsidRPr="005028D8">
                    <w:rPr>
                      <w:sz w:val="18"/>
                      <w:szCs w:val="18"/>
                    </w:rPr>
                    <w:t>Защитное кольцо применяется вместе с пластинами калоприемников и уроприемников.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lang w:eastAsia="ar-SA"/>
                    </w:rPr>
                  </w:pPr>
                  <w:r w:rsidRPr="005028D8">
                    <w:rPr>
                      <w:sz w:val="18"/>
                      <w:szCs w:val="18"/>
                      <w:lang w:eastAsia="ar-SA"/>
                    </w:rPr>
                    <w:t>Методические рекомендации</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1127"/>
                <w:jc w:val="center"/>
              </w:trPr>
              <w:tc>
                <w:tcPr>
                  <w:tcW w:w="1343" w:type="pct"/>
                  <w:vMerge w:val="restart"/>
                  <w:tcBorders>
                    <w:left w:val="single" w:sz="4" w:space="0" w:color="auto"/>
                    <w:right w:val="single" w:sz="4" w:space="0" w:color="auto"/>
                  </w:tcBorders>
                </w:tcPr>
                <w:p w:rsidR="005028D8" w:rsidRPr="005028D8" w:rsidRDefault="005028D8" w:rsidP="005028D8">
                  <w:pPr>
                    <w:rPr>
                      <w:sz w:val="18"/>
                      <w:szCs w:val="18"/>
                      <w:highlight w:val="yellow"/>
                    </w:rPr>
                  </w:pPr>
                  <w:r w:rsidRPr="005028D8">
                    <w:rPr>
                      <w:bCs/>
                      <w:sz w:val="18"/>
                      <w:szCs w:val="18"/>
                    </w:rPr>
                    <w:lastRenderedPageBreak/>
                    <w:t>27.Тампон для стомы</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color w:val="000000"/>
                      <w:sz w:val="18"/>
                      <w:szCs w:val="18"/>
                    </w:rPr>
                    <w:t xml:space="preserve">Полиуретановый тампон, покрытый растворимой пленкой, установленный на круглую клеевую пластину.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Методические рекомендации</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360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420"/>
                <w:jc w:val="center"/>
              </w:trPr>
              <w:tc>
                <w:tcPr>
                  <w:tcW w:w="1343" w:type="pct"/>
                  <w:vMerge/>
                  <w:tcBorders>
                    <w:left w:val="single" w:sz="4" w:space="0" w:color="auto"/>
                    <w:right w:val="single" w:sz="4" w:space="0" w:color="auto"/>
                  </w:tcBorders>
                </w:tcPr>
                <w:p w:rsidR="005028D8" w:rsidRPr="005028D8" w:rsidRDefault="005028D8" w:rsidP="005028D8">
                  <w:pPr>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color w:val="000000"/>
                      <w:sz w:val="18"/>
                      <w:szCs w:val="18"/>
                    </w:rPr>
                  </w:pPr>
                  <w:r w:rsidRPr="005028D8">
                    <w:rPr>
                      <w:color w:val="000000"/>
                      <w:sz w:val="18"/>
                      <w:szCs w:val="18"/>
                    </w:rPr>
                    <w:t xml:space="preserve">Фильтр устраняющий запах.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Методические рекомендации</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826"/>
                <w:jc w:val="center"/>
              </w:trPr>
              <w:tc>
                <w:tcPr>
                  <w:tcW w:w="1343" w:type="pct"/>
                  <w:vMerge/>
                  <w:tcBorders>
                    <w:left w:val="single" w:sz="4" w:space="0" w:color="auto"/>
                    <w:right w:val="single" w:sz="4" w:space="0" w:color="auto"/>
                  </w:tcBorders>
                </w:tcPr>
                <w:p w:rsidR="005028D8" w:rsidRPr="005028D8" w:rsidRDefault="005028D8" w:rsidP="005028D8">
                  <w:pPr>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color w:val="000000"/>
                      <w:sz w:val="18"/>
                      <w:szCs w:val="18"/>
                    </w:rPr>
                  </w:pPr>
                  <w:r w:rsidRPr="005028D8">
                    <w:rPr>
                      <w:color w:val="000000"/>
                      <w:sz w:val="18"/>
                      <w:szCs w:val="18"/>
                    </w:rPr>
                    <w:t xml:space="preserve">Диаметр </w:t>
                  </w:r>
                  <w:r w:rsidRPr="005028D8">
                    <w:rPr>
                      <w:bCs/>
                      <w:sz w:val="18"/>
                      <w:szCs w:val="18"/>
                    </w:rPr>
                    <w:t>стомы</w:t>
                  </w:r>
                  <w:r w:rsidRPr="005028D8">
                    <w:rPr>
                      <w:color w:val="000000"/>
                      <w:sz w:val="18"/>
                      <w:szCs w:val="18"/>
                    </w:rPr>
                    <w:t xml:space="preserve"> 20-35 мм,</w:t>
                  </w:r>
                </w:p>
                <w:p w:rsidR="005028D8" w:rsidRPr="005028D8" w:rsidRDefault="005028D8" w:rsidP="005028D8">
                  <w:pPr>
                    <w:suppressAutoHyphens/>
                    <w:spacing w:line="240" w:lineRule="atLeast"/>
                    <w:rPr>
                      <w:color w:val="000000"/>
                      <w:sz w:val="18"/>
                      <w:szCs w:val="18"/>
                    </w:rPr>
                  </w:pPr>
                  <w:r w:rsidRPr="005028D8">
                    <w:rPr>
                      <w:color w:val="000000"/>
                      <w:sz w:val="18"/>
                      <w:szCs w:val="18"/>
                    </w:rPr>
                    <w:t>длина тампона 35 мм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snapToGrid w:val="0"/>
                    <w:jc w:val="center"/>
                    <w:rPr>
                      <w:sz w:val="18"/>
                      <w:szCs w:val="18"/>
                      <w:lang w:eastAsia="ar-SA"/>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04785B">
              <w:tblPrEx>
                <w:jc w:val="center"/>
              </w:tblPrEx>
              <w:trPr>
                <w:trHeight w:val="1033"/>
                <w:jc w:val="center"/>
              </w:trPr>
              <w:tc>
                <w:tcPr>
                  <w:tcW w:w="1343" w:type="pct"/>
                  <w:vMerge/>
                  <w:tcBorders>
                    <w:left w:val="single" w:sz="4" w:space="0" w:color="auto"/>
                    <w:right w:val="single" w:sz="4" w:space="0" w:color="auto"/>
                  </w:tcBorders>
                </w:tcPr>
                <w:p w:rsidR="005028D8" w:rsidRPr="005028D8" w:rsidRDefault="005028D8" w:rsidP="005028D8">
                  <w:pPr>
                    <w:rPr>
                      <w:bCs/>
                      <w:sz w:val="18"/>
                      <w:szCs w:val="18"/>
                      <w:highlight w:val="yellow"/>
                    </w:rPr>
                  </w:pPr>
                </w:p>
              </w:tc>
              <w:tc>
                <w:tcPr>
                  <w:tcW w:w="965" w:type="pct"/>
                  <w:tcBorders>
                    <w:top w:val="single" w:sz="4" w:space="0" w:color="auto"/>
                    <w:left w:val="single" w:sz="4" w:space="0" w:color="auto"/>
                    <w:right w:val="single" w:sz="4" w:space="0" w:color="auto"/>
                  </w:tcBorders>
                </w:tcPr>
                <w:p w:rsidR="005028D8" w:rsidRPr="005028D8" w:rsidRDefault="005028D8" w:rsidP="005028D8">
                  <w:pPr>
                    <w:suppressAutoHyphens/>
                    <w:spacing w:line="240" w:lineRule="atLeast"/>
                    <w:rPr>
                      <w:color w:val="000000"/>
                      <w:sz w:val="18"/>
                      <w:szCs w:val="18"/>
                    </w:rPr>
                  </w:pPr>
                  <w:r w:rsidRPr="005028D8">
                    <w:rPr>
                      <w:color w:val="000000"/>
                      <w:sz w:val="18"/>
                      <w:szCs w:val="18"/>
                    </w:rPr>
                    <w:t xml:space="preserve">Диаметр </w:t>
                  </w:r>
                  <w:r w:rsidRPr="005028D8">
                    <w:rPr>
                      <w:bCs/>
                      <w:sz w:val="18"/>
                      <w:szCs w:val="18"/>
                    </w:rPr>
                    <w:t>стомы</w:t>
                  </w:r>
                </w:p>
                <w:p w:rsidR="005028D8" w:rsidRPr="005028D8" w:rsidRDefault="005028D8" w:rsidP="005028D8">
                  <w:pPr>
                    <w:suppressAutoHyphens/>
                    <w:spacing w:line="240" w:lineRule="atLeast"/>
                    <w:rPr>
                      <w:color w:val="000000"/>
                      <w:sz w:val="18"/>
                      <w:szCs w:val="18"/>
                    </w:rPr>
                  </w:pPr>
                  <w:r w:rsidRPr="005028D8">
                    <w:rPr>
                      <w:color w:val="000000"/>
                      <w:sz w:val="18"/>
                      <w:szCs w:val="18"/>
                    </w:rPr>
                    <w:t>35-45 мм,</w:t>
                  </w:r>
                </w:p>
                <w:p w:rsidR="005028D8" w:rsidRPr="005028D8" w:rsidRDefault="005028D8" w:rsidP="005028D8">
                  <w:pPr>
                    <w:suppressAutoHyphens/>
                    <w:spacing w:line="240" w:lineRule="atLeast"/>
                    <w:rPr>
                      <w:color w:val="000000"/>
                      <w:sz w:val="18"/>
                      <w:szCs w:val="18"/>
                    </w:rPr>
                  </w:pPr>
                  <w:r w:rsidRPr="005028D8">
                    <w:rPr>
                      <w:color w:val="000000"/>
                      <w:sz w:val="18"/>
                      <w:szCs w:val="18"/>
                    </w:rPr>
                    <w:t xml:space="preserve">длина тампона 35 мм  </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p w:rsidR="005028D8" w:rsidRPr="005028D8" w:rsidRDefault="005028D8" w:rsidP="005028D8">
                  <w:pPr>
                    <w:widowControl w:val="0"/>
                    <w:suppressAutoHyphens/>
                    <w:snapToGrid w:val="0"/>
                    <w:jc w:val="center"/>
                    <w:rPr>
                      <w:sz w:val="18"/>
                      <w:szCs w:val="18"/>
                      <w:lang w:eastAsia="ar-SA"/>
                    </w:rPr>
                  </w:pPr>
                  <w:r w:rsidRPr="005028D8">
                    <w:rPr>
                      <w:sz w:val="18"/>
                      <w:szCs w:val="18"/>
                    </w:rPr>
                    <w:t>(размер стомы)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t>28. Мочеприемник ножной (мешок для сбора мочи), дневной</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Материал мешка прозрачный многослойный не пропускающий запах</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39</w:t>
                  </w:r>
                  <w:r>
                    <w:rPr>
                      <w:sz w:val="20"/>
                      <w:szCs w:val="20"/>
                    </w:rPr>
                    <w:t> </w:t>
                  </w:r>
                  <w:r>
                    <w:rPr>
                      <w:sz w:val="20"/>
                      <w:szCs w:val="20"/>
                    </w:rPr>
                    <w:t>700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Мягкая подложка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ГОСТ ISO 10993-10-2011</w:t>
                  </w:r>
                </w:p>
                <w:p w:rsidR="005028D8" w:rsidRPr="005028D8" w:rsidRDefault="005028D8" w:rsidP="005028D8">
                  <w:pPr>
                    <w:widowControl w:val="0"/>
                    <w:suppressAutoHyphens/>
                    <w:snapToGrid w:val="0"/>
                    <w:jc w:val="center"/>
                    <w:rPr>
                      <w:sz w:val="18"/>
                      <w:szCs w:val="18"/>
                    </w:rPr>
                  </w:pPr>
                  <w:r w:rsidRPr="005028D8">
                    <w:rPr>
                      <w:sz w:val="18"/>
                      <w:szCs w:val="18"/>
                    </w:rPr>
                    <w:t>Защищает кожу передней брюшной стенки от раздражения и опрелости при контакте с мешком</w:t>
                  </w:r>
                </w:p>
              </w:tc>
              <w:tc>
                <w:tcPr>
                  <w:tcW w:w="584" w:type="pct"/>
                  <w:vMerge/>
                  <w:tcBorders>
                    <w:left w:val="single" w:sz="4" w:space="0" w:color="auto"/>
                    <w:right w:val="single" w:sz="4" w:space="0" w:color="auto"/>
                  </w:tcBorders>
                </w:tcPr>
                <w:p w:rsidR="005028D8" w:rsidRPr="005028D8" w:rsidRDefault="005028D8" w:rsidP="005028D8">
                  <w:pPr>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Сливной и антирефлюксный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Сливной клапан - для дренирования (опорожнения) мешка. Антирефлюксный клапан (обратный сливной клапан) - для предотвращения заброса мочи из уроприемника в уростому (снижает риск инфицирования мочевыводящих путей и почек)</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Универсальный переходник для соединения с уропрезервативом или катетером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Специфика заболевания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Отверстия для крепления ремней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Ремни для крепления ножного мешка имеют пуговицы, которые вставляются в отверстие мешка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Регулируемая, не закручиваемая, не перегибаемая дренажная трубка (гладкая или гофрированная)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постоянного оттока мочи в мочеприемник и регулирования по длине в соответствии с ростом человека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Возможность регулировки дренажной трубки от 25см (включительно) до 50см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Антропометрические данные получателя (</w:t>
                  </w:r>
                  <w:r w:rsidRPr="005028D8">
                    <w:rPr>
                      <w:sz w:val="18"/>
                      <w:szCs w:val="18"/>
                    </w:rPr>
                    <w:t>регулируется по длине в соответствии с ростом человека)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Возможность многократного применения мешка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Приказ Министерства труда и социальной защиты РФ </w:t>
                  </w:r>
                  <w:r w:rsidR="0004785B" w:rsidRPr="0020199D">
                    <w:rPr>
                      <w:sz w:val="18"/>
                      <w:szCs w:val="18"/>
                    </w:rPr>
                    <w:t>от 13 февраля 2018 №8</w:t>
                  </w:r>
                  <w:r w:rsidR="0004785B">
                    <w:rPr>
                      <w:sz w:val="18"/>
                      <w:szCs w:val="18"/>
                    </w:rPr>
                    <w:t>5</w:t>
                  </w:r>
                  <w:r w:rsidR="0004785B" w:rsidRPr="005028D8">
                    <w:rPr>
                      <w:sz w:val="18"/>
                      <w:szCs w:val="18"/>
                      <w:lang w:eastAsia="ar-SA"/>
                    </w:rPr>
                    <w:t>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color w:val="000000"/>
                      <w:spacing w:val="-1"/>
                      <w:sz w:val="18"/>
                      <w:szCs w:val="18"/>
                    </w:rPr>
                  </w:pPr>
                  <w:r w:rsidRPr="005028D8">
                    <w:rPr>
                      <w:sz w:val="18"/>
                      <w:szCs w:val="18"/>
                    </w:rPr>
                    <w:t>Объем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не менее 350мл и не более 750мл</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29. Пара ремешков для крепления мочеприемников (мешков для сбора мочи) к ноге</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Возможность многократного применения ремешка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 xml:space="preserve">Приказ Министерства труда и социальной защиты РФ </w:t>
                  </w:r>
                  <w:r w:rsidR="0004785B" w:rsidRPr="0020199D">
                    <w:rPr>
                      <w:sz w:val="18"/>
                      <w:szCs w:val="18"/>
                    </w:rPr>
                    <w:t>от 13 февраля 2018 №8</w:t>
                  </w:r>
                  <w:r w:rsidR="0004785B">
                    <w:rPr>
                      <w:sz w:val="18"/>
                      <w:szCs w:val="18"/>
                    </w:rPr>
                    <w:t>5</w:t>
                  </w:r>
                  <w:r w:rsidR="0004785B" w:rsidRPr="005028D8">
                    <w:rPr>
                      <w:sz w:val="18"/>
                      <w:szCs w:val="18"/>
                      <w:lang w:eastAsia="ar-SA"/>
                    </w:rPr>
                    <w:t>н</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3</w:t>
                  </w:r>
                  <w:r>
                    <w:rPr>
                      <w:sz w:val="20"/>
                      <w:szCs w:val="20"/>
                    </w:rPr>
                    <w:t> </w:t>
                  </w:r>
                  <w:r>
                    <w:rPr>
                      <w:sz w:val="20"/>
                      <w:szCs w:val="20"/>
                    </w:rPr>
                    <w:t>683</w:t>
                  </w:r>
                </w:p>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 xml:space="preserve">Возможность регулировать </w:t>
                  </w:r>
                  <w:r w:rsidRPr="005028D8">
                    <w:rPr>
                      <w:sz w:val="18"/>
                      <w:szCs w:val="18"/>
                    </w:rPr>
                    <w:lastRenderedPageBreak/>
                    <w:t>ремешок по длине</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napToGrid w:val="0"/>
                    <w:jc w:val="center"/>
                    <w:rPr>
                      <w:sz w:val="18"/>
                      <w:szCs w:val="18"/>
                    </w:rPr>
                  </w:pPr>
                  <w:r w:rsidRPr="005028D8">
                    <w:rPr>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 (</w:t>
                  </w:r>
                  <w:r w:rsidRPr="005028D8">
                    <w:rPr>
                      <w:sz w:val="18"/>
                      <w:szCs w:val="18"/>
                    </w:rPr>
                    <w:t xml:space="preserve">длина ремешка зависит от </w:t>
                  </w:r>
                  <w:r w:rsidRPr="005028D8">
                    <w:rPr>
                      <w:sz w:val="18"/>
                      <w:szCs w:val="18"/>
                    </w:rPr>
                    <w:lastRenderedPageBreak/>
                    <w:t>толщины ноги)</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t>30. Мочеприемник прикроватный (мешок для сбора мочи), ночной</w:t>
                  </w:r>
                </w:p>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Материал мешка прозрачный многослойный не пропускающий запах</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улучшения качества жизни получателя, мешок должен не протекать и не пропускать запах</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40</w:t>
                  </w:r>
                  <w:r>
                    <w:rPr>
                      <w:sz w:val="20"/>
                      <w:szCs w:val="20"/>
                    </w:rPr>
                    <w:t> </w:t>
                  </w:r>
                  <w:r>
                    <w:rPr>
                      <w:sz w:val="20"/>
                      <w:szCs w:val="20"/>
                    </w:rPr>
                    <w:t>586</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napToGrid w:val="0"/>
                    <w:spacing w:line="240" w:lineRule="atLeast"/>
                    <w:rPr>
                      <w:sz w:val="18"/>
                      <w:szCs w:val="18"/>
                      <w:lang w:eastAsia="ar-SA"/>
                    </w:rPr>
                  </w:pPr>
                  <w:r w:rsidRPr="005028D8">
                    <w:rPr>
                      <w:sz w:val="18"/>
                      <w:szCs w:val="18"/>
                    </w:rPr>
                    <w:t>Мягкая подложка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ГОСТ ISO 10993-10-2011</w:t>
                  </w:r>
                </w:p>
                <w:p w:rsidR="005028D8" w:rsidRPr="005028D8" w:rsidRDefault="005028D8" w:rsidP="005028D8">
                  <w:pPr>
                    <w:widowControl w:val="0"/>
                    <w:suppressAutoHyphens/>
                    <w:snapToGrid w:val="0"/>
                    <w:jc w:val="center"/>
                    <w:rPr>
                      <w:sz w:val="18"/>
                      <w:szCs w:val="18"/>
                    </w:rPr>
                  </w:pPr>
                  <w:r w:rsidRPr="005028D8">
                    <w:rPr>
                      <w:sz w:val="18"/>
                      <w:szCs w:val="18"/>
                    </w:rPr>
                    <w:t>Защищает кожу передней брюшной стенки от раздражения и опрелости при контакте с мешком</w:t>
                  </w:r>
                </w:p>
              </w:tc>
              <w:tc>
                <w:tcPr>
                  <w:tcW w:w="584" w:type="pct"/>
                  <w:vMerge/>
                  <w:tcBorders>
                    <w:left w:val="single" w:sz="4" w:space="0" w:color="auto"/>
                    <w:right w:val="single" w:sz="4" w:space="0" w:color="auto"/>
                  </w:tcBorders>
                </w:tcPr>
                <w:p w:rsidR="005028D8" w:rsidRPr="005028D8" w:rsidRDefault="005028D8" w:rsidP="005028D8">
                  <w:pPr>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napToGrid w:val="0"/>
                    <w:spacing w:line="240" w:lineRule="atLeast"/>
                    <w:rPr>
                      <w:bCs/>
                      <w:sz w:val="18"/>
                      <w:szCs w:val="18"/>
                    </w:rPr>
                  </w:pPr>
                  <w:r w:rsidRPr="005028D8">
                    <w:rPr>
                      <w:sz w:val="18"/>
                      <w:szCs w:val="18"/>
                    </w:rPr>
                    <w:t>Сливной и антирефлюксный клапаны</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Сливной клапан - для дренирования (опорожнения) мешка. Антирефлюксный клапан (обратный сливной клапан) - для предотвращения заброса мочи из уроприемника в уростому (снижает риск инфицирования мочевыводящих путей и почек)</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Универсальный переходник для соединения с уропрезервативом или катетером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Специфика заболевания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Регулируемая, не закручиваемая, не перегибаемая дренажная трубка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постоянного оттока мочи в мочеприемник и регулирования по длине в соответствии с ростом человека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Возможность регулировки дренажной трубки до 90см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Антропометрические данные получателя (</w:t>
                  </w:r>
                  <w:r w:rsidRPr="005028D8">
                    <w:rPr>
                      <w:sz w:val="18"/>
                      <w:szCs w:val="18"/>
                    </w:rPr>
                    <w:t>регулируется по длине в соответствии с ростом человека)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Возможность многократного применения мешка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Приказ Министерства труда и социальной защиты РФ </w:t>
                  </w:r>
                  <w:r w:rsidR="0004785B" w:rsidRPr="0020199D">
                    <w:rPr>
                      <w:sz w:val="18"/>
                      <w:szCs w:val="18"/>
                    </w:rPr>
                    <w:t>от 13 февраля 2018 №8</w:t>
                  </w:r>
                  <w:r w:rsidR="0004785B">
                    <w:rPr>
                      <w:sz w:val="18"/>
                      <w:szCs w:val="18"/>
                    </w:rPr>
                    <w:t>5</w:t>
                  </w:r>
                  <w:r w:rsidR="0004785B" w:rsidRPr="005028D8">
                    <w:rPr>
                      <w:sz w:val="18"/>
                      <w:szCs w:val="18"/>
                      <w:lang w:eastAsia="ar-SA"/>
                    </w:rPr>
                    <w:t>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Мерные отметки на передней стенке мешка, по которым определяется объем мочи</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Для определения объема мочеотделения (по медицинским показаниям)</w:t>
                  </w:r>
                </w:p>
              </w:tc>
              <w:tc>
                <w:tcPr>
                  <w:tcW w:w="584" w:type="pct"/>
                  <w:vMerge/>
                  <w:tcBorders>
                    <w:left w:val="single" w:sz="4" w:space="0" w:color="auto"/>
                    <w:right w:val="single" w:sz="4" w:space="0" w:color="auto"/>
                  </w:tcBorders>
                </w:tcPr>
                <w:p w:rsidR="005028D8" w:rsidRPr="005028D8" w:rsidRDefault="005028D8" w:rsidP="005028D8">
                  <w:pPr>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Объем мешков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не менее 1500 мл</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t>31. Уропрезерватив с пластырем</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pacing w:line="240" w:lineRule="atLeast"/>
                    <w:jc w:val="center"/>
                    <w:rPr>
                      <w:sz w:val="18"/>
                      <w:szCs w:val="18"/>
                    </w:rPr>
                  </w:pPr>
                  <w:r w:rsidRPr="005028D8">
                    <w:rPr>
                      <w:sz w:val="18"/>
                      <w:szCs w:val="18"/>
                    </w:rPr>
                    <w:t>ГОСТ Р 52770-2007</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14</w:t>
                  </w:r>
                  <w:r>
                    <w:rPr>
                      <w:sz w:val="20"/>
                      <w:szCs w:val="20"/>
                    </w:rPr>
                    <w:t> </w:t>
                  </w:r>
                  <w:r>
                    <w:rPr>
                      <w:sz w:val="20"/>
                      <w:szCs w:val="20"/>
                    </w:rPr>
                    <w:t>240</w:t>
                  </w:r>
                </w:p>
                <w:p w:rsidR="005028D8" w:rsidRPr="005028D8" w:rsidRDefault="005028D8" w:rsidP="005028D8">
                  <w:pPr>
                    <w:widowControl w:val="0"/>
                    <w:suppressAutoHyphens/>
                    <w:spacing w:line="240" w:lineRule="atLeast"/>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 xml:space="preserve">Двухсторонний гидроколлоидный пластырь, обладающий «памятью материала», предохраняющий половой орган от констрикции, с усиленным сливным портом и ригидным концом, обеспечивающим постоянный и беспрепятственный отток, мочи при перегибании на 90 </w:t>
                  </w:r>
                  <w:r w:rsidRPr="005028D8">
                    <w:rPr>
                      <w:sz w:val="18"/>
                      <w:szCs w:val="18"/>
                    </w:rPr>
                    <w:lastRenderedPageBreak/>
                    <w:t>градусов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lastRenderedPageBreak/>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Защита сосудов полового члена от ишемии. Усиленный сливной порт и ригидный конец обеспечивают защиту от обратного заброса мочи в почки (риск инфицирования)</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Защита от протекания- не менее 24 часов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 xml:space="preserve">Приказ Министерства труда и социальной защиты РФ </w:t>
                  </w:r>
                  <w:r w:rsidR="0004785B" w:rsidRPr="0020199D">
                    <w:rPr>
                      <w:sz w:val="18"/>
                      <w:szCs w:val="18"/>
                    </w:rPr>
                    <w:t>от 13 февраля 2018 №8</w:t>
                  </w:r>
                  <w:r w:rsidR="0004785B">
                    <w:rPr>
                      <w:sz w:val="18"/>
                      <w:szCs w:val="18"/>
                    </w:rPr>
                    <w:t>5</w:t>
                  </w:r>
                  <w:r w:rsidR="0004785B" w:rsidRPr="005028D8">
                    <w:rPr>
                      <w:sz w:val="18"/>
                      <w:szCs w:val="18"/>
                      <w:lang w:eastAsia="ar-SA"/>
                    </w:rPr>
                    <w:t>н</w:t>
                  </w:r>
                  <w:r w:rsidR="0004785B" w:rsidRPr="005028D8">
                    <w:rPr>
                      <w:sz w:val="18"/>
                      <w:szCs w:val="18"/>
                      <w:lang w:eastAsia="ar-SA"/>
                    </w:rPr>
                    <w:t xml:space="preserve"> </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Количество размеров уропрезервативов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не менее 5</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Антропометрические данные получателей</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Диаметр уропрезервативов (с «шагом» не более 5мм)</w:t>
                  </w:r>
                </w:p>
                <w:p w:rsidR="005028D8" w:rsidRPr="005028D8" w:rsidRDefault="005028D8" w:rsidP="005028D8">
                  <w:pPr>
                    <w:spacing w:line="240" w:lineRule="atLeast"/>
                    <w:rPr>
                      <w:sz w:val="18"/>
                      <w:szCs w:val="18"/>
                    </w:rPr>
                  </w:pPr>
                  <w:r w:rsidRPr="005028D8">
                    <w:rPr>
                      <w:sz w:val="18"/>
                      <w:szCs w:val="18"/>
                    </w:rPr>
                    <w:t>в диапазоне от 20мм (включительно) до 41мм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t>32. Уропрезерватив</w:t>
                  </w:r>
                </w:p>
                <w:p w:rsidR="005028D8" w:rsidRPr="005028D8" w:rsidRDefault="005028D8" w:rsidP="005028D8">
                  <w:pPr>
                    <w:suppressAutoHyphens/>
                    <w:spacing w:line="240" w:lineRule="atLeast"/>
                    <w:rPr>
                      <w:bCs/>
                      <w:sz w:val="18"/>
                      <w:szCs w:val="18"/>
                    </w:rPr>
                  </w:pPr>
                  <w:r w:rsidRPr="005028D8">
                    <w:rPr>
                      <w:bCs/>
                      <w:sz w:val="18"/>
                      <w:szCs w:val="18"/>
                    </w:rPr>
                    <w:t>самоклеящийся</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pacing w:line="240" w:lineRule="atLeast"/>
                    <w:jc w:val="center"/>
                    <w:rPr>
                      <w:sz w:val="18"/>
                      <w:szCs w:val="18"/>
                    </w:rPr>
                  </w:pPr>
                  <w:r w:rsidRPr="005028D8">
                    <w:rPr>
                      <w:sz w:val="18"/>
                      <w:szCs w:val="18"/>
                    </w:rPr>
                    <w:t>ГОСТ Р 52770-2007</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17</w:t>
                  </w:r>
                  <w:r>
                    <w:rPr>
                      <w:sz w:val="20"/>
                      <w:szCs w:val="20"/>
                    </w:rPr>
                    <w:t> </w:t>
                  </w:r>
                  <w:r>
                    <w:rPr>
                      <w:sz w:val="20"/>
                      <w:szCs w:val="20"/>
                    </w:rPr>
                    <w:t>540</w:t>
                  </w:r>
                </w:p>
                <w:p w:rsidR="005028D8" w:rsidRPr="005028D8" w:rsidRDefault="005028D8" w:rsidP="005028D8">
                  <w:pPr>
                    <w:widowControl w:val="0"/>
                    <w:suppressAutoHyphens/>
                    <w:spacing w:line="240" w:lineRule="atLeast"/>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Адгезивная (клеящаяся) полоска на внутренней поверхности, усиленный сливной порт и ригидный конец, обеспечивающий постоянный и беспрепятственный отток мочи при перегибании на 90 градусов, с/безаппликатором и с/без раскручивающийся ленточкой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Для фиксации уропрезерватива на органе. Усиленный сливной порт и ригидный конец обеспечивают защиту от обратного заброса мочи в почки (риск инфицирования). Апликатор необходим для удобства фиксации уропрезерватива на органе.</w:t>
                  </w:r>
                </w:p>
              </w:tc>
              <w:tc>
                <w:tcPr>
                  <w:tcW w:w="584" w:type="pct"/>
                  <w:vMerge/>
                  <w:tcBorders>
                    <w:left w:val="single" w:sz="4" w:space="0" w:color="auto"/>
                    <w:right w:val="single" w:sz="4" w:space="0" w:color="auto"/>
                  </w:tcBorders>
                </w:tcPr>
                <w:p w:rsidR="005028D8" w:rsidRPr="005028D8" w:rsidRDefault="005028D8" w:rsidP="005028D8">
                  <w:pPr>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Защита от протекания- не менее 24 часов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 xml:space="preserve">Приказ Минтруда России </w:t>
                  </w:r>
                  <w:r w:rsidR="0004785B" w:rsidRPr="0020199D">
                    <w:rPr>
                      <w:sz w:val="18"/>
                      <w:szCs w:val="18"/>
                    </w:rPr>
                    <w:t>от 13 февраля 2018 №8</w:t>
                  </w:r>
                  <w:r w:rsidR="0004785B">
                    <w:rPr>
                      <w:sz w:val="18"/>
                      <w:szCs w:val="18"/>
                    </w:rPr>
                    <w:t>5</w:t>
                  </w:r>
                  <w:r w:rsidR="0004785B" w:rsidRPr="005028D8">
                    <w:rPr>
                      <w:sz w:val="18"/>
                      <w:szCs w:val="18"/>
                      <w:lang w:eastAsia="ar-SA"/>
                    </w:rPr>
                    <w:t>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napToGrid w:val="0"/>
                    <w:spacing w:line="240" w:lineRule="atLeast"/>
                    <w:rPr>
                      <w:bCs/>
                      <w:sz w:val="18"/>
                      <w:szCs w:val="18"/>
                    </w:rPr>
                  </w:pPr>
                  <w:r w:rsidRPr="005028D8">
                    <w:rPr>
                      <w:sz w:val="18"/>
                      <w:szCs w:val="18"/>
                    </w:rPr>
                    <w:t>Количество размеров уропрезервативов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spacing w:line="240" w:lineRule="atLeast"/>
                    <w:jc w:val="center"/>
                    <w:rPr>
                      <w:sz w:val="18"/>
                      <w:szCs w:val="18"/>
                    </w:rPr>
                  </w:pPr>
                  <w:r w:rsidRPr="005028D8">
                    <w:rPr>
                      <w:sz w:val="18"/>
                      <w:szCs w:val="18"/>
                    </w:rPr>
                    <w:t>не менее 5</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Антропометрические данные получателей</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Диаметр уропрезервативов (с «шагом» не более 5мм) в диапазоне от 20мм (включительно) до 40мм (включительно).</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t xml:space="preserve">33. </w:t>
                  </w:r>
                  <w:r w:rsidRPr="005028D8">
                    <w:rPr>
                      <w:sz w:val="18"/>
                      <w:szCs w:val="18"/>
                    </w:rPr>
                    <w:t>Катетер для самокатетеризации лубрицированный</w:t>
                  </w:r>
                </w:p>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ГОСТ Р 52770-2007</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157</w:t>
                  </w:r>
                  <w:r>
                    <w:rPr>
                      <w:sz w:val="20"/>
                      <w:szCs w:val="20"/>
                    </w:rPr>
                    <w:t> </w:t>
                  </w:r>
                  <w:r>
                    <w:rPr>
                      <w:sz w:val="20"/>
                      <w:szCs w:val="20"/>
                    </w:rPr>
                    <w:t>800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Покрытие катетера лубрикант, увеличивающийся в объеме при контакте с водой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Обеспечение стерильности</w:t>
                  </w:r>
                </w:p>
                <w:p w:rsidR="005028D8" w:rsidRPr="005028D8" w:rsidRDefault="005028D8" w:rsidP="005028D8">
                  <w:pPr>
                    <w:spacing w:line="240" w:lineRule="atLeast"/>
                    <w:rPr>
                      <w:sz w:val="18"/>
                      <w:szCs w:val="18"/>
                    </w:rPr>
                  </w:pPr>
                  <w:r w:rsidRPr="005028D8">
                    <w:rPr>
                      <w:sz w:val="18"/>
                      <w:szCs w:val="18"/>
                    </w:rPr>
                    <w:t>катеторов</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pacing w:line="240" w:lineRule="atLeast"/>
                    <w:jc w:val="center"/>
                    <w:rPr>
                      <w:sz w:val="18"/>
                      <w:szCs w:val="18"/>
                    </w:rPr>
                  </w:pPr>
                  <w:r w:rsidRPr="005028D8">
                    <w:rPr>
                      <w:sz w:val="18"/>
                      <w:szCs w:val="18"/>
                    </w:rPr>
                    <w:t>ГОСТ Р 52770-2007</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pacing w:line="240" w:lineRule="atLeast"/>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Длина катетеров мужских</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Не менее 40 см</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 (</w:t>
                  </w:r>
                  <w:r w:rsidRPr="005028D8">
                    <w:rPr>
                      <w:sz w:val="18"/>
                      <w:szCs w:val="18"/>
                    </w:rPr>
                    <w:t>длина мужской уретры)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Длина катетеров женских</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Не менее 13 см, не более 21 см.</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 (</w:t>
                  </w:r>
                  <w:r w:rsidRPr="005028D8">
                    <w:rPr>
                      <w:sz w:val="18"/>
                      <w:szCs w:val="18"/>
                    </w:rPr>
                    <w:t>длина женской уретры)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Длина катетеров детских</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Не менее 13 см, не более 21 см</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Индивидуальные потребности получателя (</w:t>
                  </w:r>
                  <w:r w:rsidRPr="005028D8">
                    <w:rPr>
                      <w:sz w:val="18"/>
                      <w:szCs w:val="18"/>
                    </w:rPr>
                    <w:t>длина детской уретры)</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Наконечник катетера прямой цилиндрический (тип Нелатон) с не менее чем двумя боковыми отверстиями, с отполированными краями (по медицинским показаниям)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Безопасное введение катетера, минимализация риска травмирования уретры, обеспечение оттока мочи через катетер</w:t>
                  </w:r>
                </w:p>
              </w:tc>
              <w:tc>
                <w:tcPr>
                  <w:tcW w:w="584" w:type="pct"/>
                  <w:vMerge/>
                  <w:tcBorders>
                    <w:left w:val="single" w:sz="4" w:space="0" w:color="auto"/>
                    <w:right w:val="single" w:sz="4" w:space="0" w:color="auto"/>
                  </w:tcBorders>
                </w:tcPr>
                <w:p w:rsidR="005028D8" w:rsidRPr="005028D8" w:rsidRDefault="005028D8" w:rsidP="005028D8">
                  <w:pPr>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Наконечник катетера изогнутый (тип Тиманн) с не менее чем двумя боковыми отверстиями, с отполированными краями (по медицинским показаниям)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Безопасное введение катетера, минимализация риска травмирования поврежденной уретры, обеспечение оттока мочи через катетер</w:t>
                  </w:r>
                </w:p>
              </w:tc>
              <w:tc>
                <w:tcPr>
                  <w:tcW w:w="584" w:type="pct"/>
                  <w:vMerge/>
                  <w:tcBorders>
                    <w:left w:val="single" w:sz="4" w:space="0" w:color="auto"/>
                    <w:right w:val="single" w:sz="4" w:space="0" w:color="auto"/>
                  </w:tcBorders>
                </w:tcPr>
                <w:p w:rsidR="005028D8" w:rsidRPr="005028D8" w:rsidRDefault="005028D8" w:rsidP="005028D8">
                  <w:pPr>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pacing w:line="240" w:lineRule="atLeast"/>
                    <w:rPr>
                      <w:sz w:val="18"/>
                      <w:szCs w:val="18"/>
                    </w:rPr>
                  </w:pPr>
                  <w:r w:rsidRPr="005028D8">
                    <w:rPr>
                      <w:sz w:val="18"/>
                      <w:szCs w:val="18"/>
                    </w:rPr>
                    <w:t>Катетер должен иметь воронкообразный коннектор для соединения со стандартным мешком-мочеприемником (по медицинским показаниям)</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Для соединения с мешком мочеприемника</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Типоразмеры катетеров женских</w:t>
                  </w:r>
                </w:p>
                <w:p w:rsidR="005028D8" w:rsidRPr="005028D8" w:rsidRDefault="005028D8" w:rsidP="005028D8">
                  <w:pPr>
                    <w:widowControl w:val="0"/>
                    <w:suppressAutoHyphens/>
                    <w:spacing w:line="240" w:lineRule="atLeast"/>
                    <w:rPr>
                      <w:sz w:val="18"/>
                      <w:szCs w:val="18"/>
                    </w:rPr>
                  </w:pPr>
                  <w:r w:rsidRPr="005028D8">
                    <w:rPr>
                      <w:sz w:val="18"/>
                      <w:szCs w:val="18"/>
                    </w:rPr>
                    <w:t>должны быть всех типоразмеров в диапазоне от 8 С</w:t>
                  </w:r>
                  <w:r w:rsidRPr="005028D8">
                    <w:rPr>
                      <w:sz w:val="18"/>
                      <w:szCs w:val="18"/>
                      <w:lang w:val="en-US"/>
                    </w:rPr>
                    <w:t>h</w:t>
                  </w:r>
                  <w:r w:rsidRPr="005028D8">
                    <w:rPr>
                      <w:sz w:val="18"/>
                      <w:szCs w:val="18"/>
                    </w:rPr>
                    <w:t>(</w:t>
                  </w:r>
                  <w:r w:rsidRPr="005028D8">
                    <w:rPr>
                      <w:sz w:val="18"/>
                      <w:szCs w:val="18"/>
                      <w:lang w:val="en-US"/>
                    </w:rPr>
                    <w:t>Fr</w:t>
                  </w:r>
                  <w:r w:rsidRPr="005028D8">
                    <w:rPr>
                      <w:sz w:val="18"/>
                      <w:szCs w:val="18"/>
                    </w:rPr>
                    <w:t>) (включительно) до 16 С</w:t>
                  </w:r>
                  <w:r w:rsidRPr="005028D8">
                    <w:rPr>
                      <w:sz w:val="18"/>
                      <w:szCs w:val="18"/>
                      <w:lang w:val="en-US"/>
                    </w:rPr>
                    <w:t>h</w:t>
                  </w:r>
                  <w:r w:rsidRPr="005028D8">
                    <w:rPr>
                      <w:sz w:val="18"/>
                      <w:szCs w:val="18"/>
                    </w:rPr>
                    <w:t>(</w:t>
                  </w:r>
                  <w:r w:rsidRPr="005028D8">
                    <w:rPr>
                      <w:sz w:val="18"/>
                      <w:szCs w:val="18"/>
                      <w:lang w:val="en-US"/>
                    </w:rPr>
                    <w:t>Fr</w:t>
                  </w:r>
                  <w:r w:rsidRPr="005028D8">
                    <w:rPr>
                      <w:sz w:val="18"/>
                      <w:szCs w:val="18"/>
                    </w:rPr>
                    <w:t>) (включительно) (по французской шкале) для пользователей с любыми антропометрическими данными</w:t>
                  </w:r>
                </w:p>
                <w:p w:rsidR="005028D8" w:rsidRPr="005028D8" w:rsidRDefault="005028D8" w:rsidP="005028D8">
                  <w:pPr>
                    <w:widowControl w:val="0"/>
                    <w:suppressAutoHyphens/>
                    <w:spacing w:line="240" w:lineRule="atLeast"/>
                    <w:rPr>
                      <w:sz w:val="18"/>
                      <w:szCs w:val="18"/>
                    </w:rPr>
                  </w:pPr>
                  <w:r w:rsidRPr="005028D8">
                    <w:rPr>
                      <w:sz w:val="18"/>
                      <w:szCs w:val="18"/>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Антропометрические данные получателей</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Типоразмеры катетеров мужских</w:t>
                  </w:r>
                </w:p>
                <w:p w:rsidR="005028D8" w:rsidRPr="005028D8" w:rsidRDefault="005028D8" w:rsidP="005028D8">
                  <w:pPr>
                    <w:widowControl w:val="0"/>
                    <w:suppressAutoHyphens/>
                    <w:spacing w:line="240" w:lineRule="atLeast"/>
                    <w:rPr>
                      <w:sz w:val="18"/>
                      <w:szCs w:val="18"/>
                    </w:rPr>
                  </w:pPr>
                  <w:r w:rsidRPr="005028D8">
                    <w:rPr>
                      <w:sz w:val="18"/>
                      <w:szCs w:val="18"/>
                    </w:rPr>
                    <w:t>должны быть всех типоразмеров в диапазоне от 8 С</w:t>
                  </w:r>
                  <w:r w:rsidRPr="005028D8">
                    <w:rPr>
                      <w:sz w:val="18"/>
                      <w:szCs w:val="18"/>
                      <w:lang w:val="en-US"/>
                    </w:rPr>
                    <w:t>h</w:t>
                  </w:r>
                  <w:r w:rsidRPr="005028D8">
                    <w:rPr>
                      <w:sz w:val="18"/>
                      <w:szCs w:val="18"/>
                    </w:rPr>
                    <w:t>(</w:t>
                  </w:r>
                  <w:r w:rsidRPr="005028D8">
                    <w:rPr>
                      <w:sz w:val="18"/>
                      <w:szCs w:val="18"/>
                      <w:lang w:val="en-US"/>
                    </w:rPr>
                    <w:t>Fr</w:t>
                  </w:r>
                  <w:r w:rsidRPr="005028D8">
                    <w:rPr>
                      <w:sz w:val="18"/>
                      <w:szCs w:val="18"/>
                    </w:rPr>
                    <w:t>) (включительно) до 18 С</w:t>
                  </w:r>
                  <w:r w:rsidRPr="005028D8">
                    <w:rPr>
                      <w:sz w:val="18"/>
                      <w:szCs w:val="18"/>
                      <w:lang w:val="en-US"/>
                    </w:rPr>
                    <w:t>h</w:t>
                  </w:r>
                  <w:r w:rsidRPr="005028D8">
                    <w:rPr>
                      <w:sz w:val="18"/>
                      <w:szCs w:val="18"/>
                    </w:rPr>
                    <w:t>(</w:t>
                  </w:r>
                  <w:r w:rsidRPr="005028D8">
                    <w:rPr>
                      <w:sz w:val="18"/>
                      <w:szCs w:val="18"/>
                      <w:lang w:val="en-US"/>
                    </w:rPr>
                    <w:t>Fr</w:t>
                  </w:r>
                  <w:r w:rsidRPr="005028D8">
                    <w:rPr>
                      <w:sz w:val="18"/>
                      <w:szCs w:val="18"/>
                    </w:rPr>
                    <w:t>) (включительно) (по французской шкале) для пользователей с любыми антропометрическими данными</w:t>
                  </w:r>
                </w:p>
                <w:p w:rsidR="005028D8" w:rsidRPr="005028D8" w:rsidRDefault="005028D8" w:rsidP="005028D8">
                  <w:pPr>
                    <w:widowControl w:val="0"/>
                    <w:suppressAutoHyphens/>
                    <w:spacing w:line="240" w:lineRule="atLeast"/>
                    <w:rPr>
                      <w:sz w:val="18"/>
                      <w:szCs w:val="18"/>
                    </w:rPr>
                  </w:pPr>
                  <w:r w:rsidRPr="005028D8">
                    <w:rPr>
                      <w:sz w:val="18"/>
                      <w:szCs w:val="18"/>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Антропометрические данные получателей</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Типоразмеры катетеров детских должны быть всех типоразмеров в диапазоне от 8 С</w:t>
                  </w:r>
                  <w:r w:rsidRPr="005028D8">
                    <w:rPr>
                      <w:sz w:val="18"/>
                      <w:szCs w:val="18"/>
                      <w:lang w:val="en-US"/>
                    </w:rPr>
                    <w:t>h</w:t>
                  </w:r>
                  <w:r w:rsidRPr="005028D8">
                    <w:rPr>
                      <w:sz w:val="18"/>
                      <w:szCs w:val="18"/>
                    </w:rPr>
                    <w:t>(</w:t>
                  </w:r>
                  <w:r w:rsidRPr="005028D8">
                    <w:rPr>
                      <w:sz w:val="18"/>
                      <w:szCs w:val="18"/>
                      <w:lang w:val="en-US"/>
                    </w:rPr>
                    <w:t>Fr</w:t>
                  </w:r>
                  <w:r w:rsidRPr="005028D8">
                    <w:rPr>
                      <w:sz w:val="18"/>
                      <w:szCs w:val="18"/>
                    </w:rPr>
                    <w:t>) (включительно) до 10 С</w:t>
                  </w:r>
                  <w:r w:rsidRPr="005028D8">
                    <w:rPr>
                      <w:sz w:val="18"/>
                      <w:szCs w:val="18"/>
                      <w:lang w:val="en-US"/>
                    </w:rPr>
                    <w:t>h</w:t>
                  </w:r>
                  <w:r w:rsidRPr="005028D8">
                    <w:rPr>
                      <w:sz w:val="18"/>
                      <w:szCs w:val="18"/>
                    </w:rPr>
                    <w:t>(</w:t>
                  </w:r>
                  <w:r w:rsidRPr="005028D8">
                    <w:rPr>
                      <w:sz w:val="18"/>
                      <w:szCs w:val="18"/>
                      <w:lang w:val="en-US"/>
                    </w:rPr>
                    <w:t>Fr</w:t>
                  </w:r>
                  <w:r w:rsidRPr="005028D8">
                    <w:rPr>
                      <w:sz w:val="18"/>
                      <w:szCs w:val="18"/>
                    </w:rPr>
                    <w:t>) (включительно) (по французской шкале) для пользователей с любыми антропометрическими данными</w:t>
                  </w:r>
                </w:p>
                <w:p w:rsidR="005028D8" w:rsidRPr="005028D8" w:rsidRDefault="005028D8" w:rsidP="005028D8">
                  <w:pPr>
                    <w:widowControl w:val="0"/>
                    <w:suppressAutoHyphens/>
                    <w:spacing w:line="240" w:lineRule="atLeast"/>
                    <w:rPr>
                      <w:sz w:val="18"/>
                      <w:szCs w:val="18"/>
                    </w:rPr>
                  </w:pPr>
                  <w:r w:rsidRPr="005028D8">
                    <w:rPr>
                      <w:sz w:val="18"/>
                      <w:szCs w:val="18"/>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Антропометрические данные получателей</w:t>
                  </w:r>
                </w:p>
              </w:tc>
              <w:tc>
                <w:tcPr>
                  <w:tcW w:w="584" w:type="pct"/>
                  <w:vMerge/>
                  <w:tcBorders>
                    <w:left w:val="single" w:sz="4" w:space="0" w:color="auto"/>
                    <w:bottom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sz w:val="18"/>
                      <w:szCs w:val="18"/>
                    </w:rPr>
                    <w:t xml:space="preserve">34. Наборы - мочеприемники для самокатетеризации: мешок-мочеприемник, катетер лубрицированный для самокатетеризации, емкость с раствором хлорида натрия </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Кратность применения: однократного применения</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pacing w:line="240" w:lineRule="atLeast"/>
                    <w:jc w:val="center"/>
                    <w:rPr>
                      <w:sz w:val="18"/>
                      <w:szCs w:val="18"/>
                    </w:rPr>
                  </w:pPr>
                  <w:r w:rsidRPr="005028D8">
                    <w:rPr>
                      <w:sz w:val="18"/>
                      <w:szCs w:val="18"/>
                    </w:rPr>
                    <w:t>ГОСТ Р 52770-2007</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31</w:t>
                  </w:r>
                  <w:r>
                    <w:rPr>
                      <w:sz w:val="20"/>
                      <w:szCs w:val="20"/>
                    </w:rPr>
                    <w:t> </w:t>
                  </w:r>
                  <w:r>
                    <w:rPr>
                      <w:sz w:val="20"/>
                      <w:szCs w:val="20"/>
                    </w:rPr>
                    <w:t>920</w:t>
                  </w:r>
                </w:p>
                <w:p w:rsidR="005028D8" w:rsidRPr="005028D8" w:rsidRDefault="005028D8" w:rsidP="005028D8">
                  <w:pPr>
                    <w:widowControl w:val="0"/>
                    <w:suppressAutoHyphens/>
                    <w:spacing w:line="240" w:lineRule="atLeast"/>
                    <w:jc w:val="center"/>
                    <w:rPr>
                      <w:sz w:val="18"/>
                      <w:szCs w:val="18"/>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 xml:space="preserve">Мешок - мочеприемник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pacing w:line="240" w:lineRule="atLeast"/>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pacing w:line="240" w:lineRule="atLeast"/>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 xml:space="preserve">Лубрицированный катетер для самокатетеризации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 xml:space="preserve">Емкость с раствором хлорида натрия </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lang w:eastAsia="ar-SA"/>
                    </w:rPr>
                    <w:t xml:space="preserve">Приказ Министерства труда и социальной защиты РФ </w:t>
                  </w:r>
                  <w:r w:rsidR="0049229F" w:rsidRPr="0020199D">
                    <w:rPr>
                      <w:sz w:val="18"/>
                      <w:szCs w:val="18"/>
                    </w:rPr>
                    <w:t>от 13 февраля 2018 №86н</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lang w:eastAsia="ar-SA"/>
                    </w:rPr>
                  </w:pPr>
                </w:p>
              </w:tc>
            </w:tr>
            <w:tr w:rsidR="005028D8" w:rsidRPr="005028D8" w:rsidTr="005028D8">
              <w:tblPrEx>
                <w:jc w:val="center"/>
              </w:tblPrEx>
              <w:trPr>
                <w:trHeight w:val="34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rPr>
                      <w:sz w:val="18"/>
                      <w:szCs w:val="18"/>
                    </w:rPr>
                  </w:pPr>
                  <w:r w:rsidRPr="005028D8">
                    <w:rPr>
                      <w:sz w:val="18"/>
                      <w:szCs w:val="18"/>
                    </w:rPr>
                    <w:t>Стерильность катетера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pacing w:line="240" w:lineRule="atLeast"/>
                    <w:jc w:val="center"/>
                    <w:rPr>
                      <w:sz w:val="18"/>
                      <w:szCs w:val="18"/>
                    </w:rPr>
                  </w:pPr>
                  <w:r w:rsidRPr="005028D8">
                    <w:rPr>
                      <w:sz w:val="18"/>
                      <w:szCs w:val="18"/>
                    </w:rPr>
                    <w:t>ГОСТ Р 52770-2007</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pacing w:line="240" w:lineRule="atLeast"/>
                    <w:jc w:val="center"/>
                    <w:rPr>
                      <w:sz w:val="18"/>
                      <w:szCs w:val="18"/>
                    </w:rPr>
                  </w:pPr>
                </w:p>
              </w:tc>
            </w:tr>
            <w:tr w:rsidR="005028D8" w:rsidRPr="005028D8" w:rsidTr="005028D8">
              <w:tblPrEx>
                <w:jc w:val="center"/>
              </w:tblPrEx>
              <w:trPr>
                <w:trHeight w:val="1316"/>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right w:val="single" w:sz="4" w:space="0" w:color="auto"/>
                  </w:tcBorders>
                </w:tcPr>
                <w:p w:rsidR="005028D8" w:rsidRPr="005028D8" w:rsidRDefault="005028D8" w:rsidP="005028D8">
                  <w:pPr>
                    <w:rPr>
                      <w:sz w:val="18"/>
                      <w:szCs w:val="18"/>
                    </w:rPr>
                  </w:pPr>
                  <w:r w:rsidRPr="005028D8">
                    <w:rPr>
                      <w:sz w:val="18"/>
                      <w:szCs w:val="18"/>
                    </w:rPr>
                    <w:t>Количество типоразмеров катетеров согласно пользователей с любыми антропометрическими данными</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не менее 3</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Антропометрические данные получателей</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sz w:val="18"/>
                      <w:szCs w:val="18"/>
                    </w:rPr>
                    <w:t>35. Катетер уретральный длительного пользования</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Катетер двухходовой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Два входа: один-для оттока мочи, второй- для надувания балона, удерживающего катетер внутри мочевого пузыря</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1</w:t>
                  </w:r>
                  <w:r>
                    <w:rPr>
                      <w:sz w:val="20"/>
                      <w:szCs w:val="20"/>
                    </w:rPr>
                    <w:t> </w:t>
                  </w:r>
                  <w:r>
                    <w:rPr>
                      <w:sz w:val="20"/>
                      <w:szCs w:val="20"/>
                    </w:rPr>
                    <w:t>388</w:t>
                  </w:r>
                </w:p>
                <w:p w:rsidR="005028D8" w:rsidRPr="005028D8" w:rsidRDefault="005028D8" w:rsidP="005028D8">
                  <w:pPr>
                    <w:jc w:val="center"/>
                    <w:rPr>
                      <w:sz w:val="18"/>
                      <w:szCs w:val="18"/>
                    </w:rPr>
                  </w:pPr>
                </w:p>
              </w:tc>
            </w:tr>
            <w:tr w:rsidR="005028D8" w:rsidRPr="005028D8" w:rsidTr="005028D8">
              <w:tblPrEx>
                <w:jc w:val="center"/>
              </w:tblPrEx>
              <w:trPr>
                <w:trHeight w:val="1840"/>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sz w:val="18"/>
                      <w:szCs w:val="18"/>
                    </w:rPr>
                  </w:pPr>
                </w:p>
              </w:tc>
              <w:tc>
                <w:tcPr>
                  <w:tcW w:w="965" w:type="pct"/>
                  <w:tcBorders>
                    <w:top w:val="single" w:sz="4" w:space="0" w:color="auto"/>
                    <w:left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Диапазон типоразмеров катетеров: от 10 Fr(</w:t>
                  </w:r>
                  <w:r w:rsidRPr="005028D8">
                    <w:rPr>
                      <w:sz w:val="18"/>
                      <w:szCs w:val="18"/>
                      <w:lang w:val="en-US"/>
                    </w:rPr>
                    <w:t>Ch</w:t>
                  </w:r>
                  <w:r w:rsidRPr="005028D8">
                    <w:rPr>
                      <w:sz w:val="18"/>
                      <w:szCs w:val="18"/>
                    </w:rPr>
                    <w:t>) (включительно) до 30 Fr(</w:t>
                  </w:r>
                  <w:r w:rsidRPr="005028D8">
                    <w:rPr>
                      <w:sz w:val="18"/>
                      <w:szCs w:val="18"/>
                      <w:lang w:val="en-US"/>
                    </w:rPr>
                    <w:t>Ch</w:t>
                  </w:r>
                  <w:r w:rsidRPr="005028D8">
                    <w:rPr>
                      <w:sz w:val="18"/>
                      <w:szCs w:val="18"/>
                    </w:rPr>
                    <w:t>) (включительно) (по французской шкале)</w:t>
                  </w:r>
                </w:p>
                <w:p w:rsidR="005028D8" w:rsidRPr="005028D8" w:rsidRDefault="005028D8" w:rsidP="005028D8">
                  <w:pPr>
                    <w:widowControl w:val="0"/>
                    <w:suppressAutoHyphens/>
                    <w:snapToGrid w:val="0"/>
                    <w:spacing w:line="240" w:lineRule="atLeast"/>
                    <w:rPr>
                      <w:sz w:val="18"/>
                      <w:szCs w:val="18"/>
                      <w:lang w:eastAsia="ar-SA"/>
                    </w:rPr>
                  </w:pPr>
                  <w:r w:rsidRPr="005028D8">
                    <w:rPr>
                      <w:sz w:val="18"/>
                      <w:szCs w:val="18"/>
                    </w:rPr>
                    <w:t>(допускается расширение диапазона)</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Антропометрические данные получателей</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349"/>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sz w:val="18"/>
                      <w:szCs w:val="18"/>
                    </w:rPr>
                    <w:t>36. Катетер уретральный постоянного пользования</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suppressAutoHyphens/>
                    <w:spacing w:line="240" w:lineRule="atLeast"/>
                    <w:rPr>
                      <w:sz w:val="18"/>
                      <w:szCs w:val="18"/>
                    </w:rPr>
                  </w:pPr>
                  <w:r w:rsidRPr="005028D8">
                    <w:rPr>
                      <w:sz w:val="18"/>
                      <w:szCs w:val="18"/>
                    </w:rPr>
                    <w:t>Катетер двухходовой</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rPr>
                    <w:t>Два входа: один-для оттока мочи, второй- для надувания балона, удерживающего катетер внутри мочевого пузыря</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1</w:t>
                  </w:r>
                  <w:r>
                    <w:rPr>
                      <w:sz w:val="20"/>
                      <w:szCs w:val="20"/>
                    </w:rPr>
                    <w:t> </w:t>
                  </w:r>
                  <w:r>
                    <w:rPr>
                      <w:sz w:val="20"/>
                      <w:szCs w:val="20"/>
                    </w:rPr>
                    <w:t>193</w:t>
                  </w:r>
                </w:p>
                <w:p w:rsidR="005028D8" w:rsidRPr="005028D8" w:rsidRDefault="005028D8" w:rsidP="005028D8">
                  <w:pPr>
                    <w:jc w:val="center"/>
                    <w:rPr>
                      <w:sz w:val="18"/>
                      <w:szCs w:val="18"/>
                    </w:rPr>
                  </w:pPr>
                </w:p>
              </w:tc>
            </w:tr>
            <w:tr w:rsidR="005028D8" w:rsidRPr="005028D8" w:rsidTr="005028D8">
              <w:tblPrEx>
                <w:jc w:val="center"/>
              </w:tblPrEx>
              <w:trPr>
                <w:trHeight w:val="1901"/>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Диапазон типоразмеров катетеров: от 10 Fr(</w:t>
                  </w:r>
                  <w:r w:rsidRPr="005028D8">
                    <w:rPr>
                      <w:sz w:val="18"/>
                      <w:szCs w:val="18"/>
                      <w:lang w:val="en-US"/>
                    </w:rPr>
                    <w:t>Ch</w:t>
                  </w:r>
                  <w:r w:rsidRPr="005028D8">
                    <w:rPr>
                      <w:sz w:val="18"/>
                      <w:szCs w:val="18"/>
                    </w:rPr>
                    <w:t>) (включительно) до 30 Fr(</w:t>
                  </w:r>
                  <w:r w:rsidRPr="005028D8">
                    <w:rPr>
                      <w:sz w:val="18"/>
                      <w:szCs w:val="18"/>
                      <w:lang w:val="en-US"/>
                    </w:rPr>
                    <w:t>Ch</w:t>
                  </w:r>
                  <w:r w:rsidRPr="005028D8">
                    <w:rPr>
                      <w:sz w:val="18"/>
                      <w:szCs w:val="18"/>
                    </w:rPr>
                    <w:t>) (включительно) (по французской шкале)</w:t>
                  </w:r>
                </w:p>
                <w:p w:rsidR="005028D8" w:rsidRPr="005028D8" w:rsidRDefault="005028D8" w:rsidP="005028D8">
                  <w:pPr>
                    <w:widowControl w:val="0"/>
                    <w:suppressAutoHyphens/>
                    <w:snapToGrid w:val="0"/>
                    <w:spacing w:line="240" w:lineRule="atLeast"/>
                    <w:rPr>
                      <w:sz w:val="18"/>
                      <w:szCs w:val="18"/>
                      <w:lang w:eastAsia="ar-SA"/>
                    </w:rPr>
                  </w:pPr>
                  <w:r w:rsidRPr="005028D8">
                    <w:rPr>
                      <w:sz w:val="18"/>
                      <w:szCs w:val="18"/>
                    </w:rPr>
                    <w:t xml:space="preserve">(допускается </w:t>
                  </w:r>
                  <w:r w:rsidRPr="005028D8">
                    <w:rPr>
                      <w:sz w:val="18"/>
                      <w:szCs w:val="18"/>
                    </w:rPr>
                    <w:lastRenderedPageBreak/>
                    <w:t>расширение диапазона)</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spacing w:line="240" w:lineRule="atLeast"/>
                    <w:jc w:val="center"/>
                    <w:rPr>
                      <w:sz w:val="18"/>
                      <w:szCs w:val="18"/>
                    </w:rPr>
                  </w:pPr>
                  <w:r w:rsidRPr="005028D8">
                    <w:rPr>
                      <w:sz w:val="18"/>
                      <w:szCs w:val="18"/>
                    </w:rPr>
                    <w:lastRenderedPageBreak/>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jc w:val="center"/>
                    <w:rPr>
                      <w:sz w:val="18"/>
                      <w:szCs w:val="18"/>
                      <w:lang w:eastAsia="ar-SA"/>
                    </w:rPr>
                  </w:pPr>
                  <w:r w:rsidRPr="005028D8">
                    <w:rPr>
                      <w:sz w:val="18"/>
                      <w:szCs w:val="18"/>
                    </w:rPr>
                    <w:t>Антропометрические данные получателей</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jc w:val="center"/>
                    <w:rPr>
                      <w:sz w:val="18"/>
                      <w:szCs w:val="18"/>
                    </w:rPr>
                  </w:pPr>
                </w:p>
              </w:tc>
            </w:tr>
            <w:tr w:rsidR="005028D8" w:rsidRPr="005028D8" w:rsidTr="005028D8">
              <w:tblPrEx>
                <w:jc w:val="center"/>
              </w:tblPrEx>
              <w:trPr>
                <w:trHeight w:val="1822"/>
                <w:jc w:val="center"/>
              </w:trPr>
              <w:tc>
                <w:tcPr>
                  <w:tcW w:w="1343" w:type="pc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t xml:space="preserve">37. Катетер для эпицистомы </w:t>
                  </w:r>
                </w:p>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Диапазон типоразмеров катетеров:</w:t>
                  </w:r>
                </w:p>
                <w:p w:rsidR="005028D8" w:rsidRPr="005028D8" w:rsidRDefault="005028D8" w:rsidP="005028D8">
                  <w:pPr>
                    <w:widowControl w:val="0"/>
                    <w:suppressAutoHyphens/>
                    <w:spacing w:line="240" w:lineRule="atLeast"/>
                    <w:rPr>
                      <w:sz w:val="18"/>
                      <w:szCs w:val="18"/>
                    </w:rPr>
                  </w:pPr>
                  <w:r w:rsidRPr="005028D8">
                    <w:rPr>
                      <w:sz w:val="18"/>
                      <w:szCs w:val="18"/>
                    </w:rPr>
                    <w:t>от 18 Fr(</w:t>
                  </w:r>
                  <w:r w:rsidRPr="005028D8">
                    <w:rPr>
                      <w:sz w:val="18"/>
                      <w:szCs w:val="18"/>
                      <w:lang w:val="en-US"/>
                    </w:rPr>
                    <w:t>Ch</w:t>
                  </w:r>
                  <w:r w:rsidRPr="005028D8">
                    <w:rPr>
                      <w:sz w:val="18"/>
                      <w:szCs w:val="18"/>
                    </w:rPr>
                    <w:t>) (включительно) до 36 Fr(</w:t>
                  </w:r>
                  <w:r w:rsidRPr="005028D8">
                    <w:rPr>
                      <w:sz w:val="18"/>
                      <w:szCs w:val="18"/>
                      <w:lang w:val="en-US"/>
                    </w:rPr>
                    <w:t>Ch</w:t>
                  </w:r>
                  <w:r w:rsidRPr="005028D8">
                    <w:rPr>
                      <w:sz w:val="18"/>
                      <w:szCs w:val="18"/>
                    </w:rPr>
                    <w:t>) (включительно) (по французской шкале)</w:t>
                  </w:r>
                </w:p>
                <w:p w:rsidR="005028D8" w:rsidRPr="005028D8" w:rsidRDefault="005028D8" w:rsidP="005028D8">
                  <w:pPr>
                    <w:widowControl w:val="0"/>
                    <w:suppressAutoHyphens/>
                    <w:spacing w:line="240" w:lineRule="atLeast"/>
                    <w:rPr>
                      <w:sz w:val="18"/>
                      <w:szCs w:val="18"/>
                    </w:rPr>
                  </w:pPr>
                  <w:r w:rsidRPr="005028D8">
                    <w:rPr>
                      <w:sz w:val="18"/>
                      <w:szCs w:val="18"/>
                    </w:rPr>
                    <w:t>(допускается расширение диапазона)</w:t>
                  </w:r>
                </w:p>
              </w:tc>
              <w:tc>
                <w:tcPr>
                  <w:tcW w:w="892"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bottom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Антропометрические данные получателей</w:t>
                  </w:r>
                </w:p>
              </w:tc>
              <w:tc>
                <w:tcPr>
                  <w:tcW w:w="584" w:type="pct"/>
                  <w:tcBorders>
                    <w:top w:val="single" w:sz="4" w:space="0" w:color="auto"/>
                    <w:left w:val="single" w:sz="4" w:space="0" w:color="auto"/>
                    <w:bottom w:val="single" w:sz="4" w:space="0" w:color="auto"/>
                    <w:right w:val="single" w:sz="4" w:space="0" w:color="auto"/>
                  </w:tcBorders>
                </w:tcPr>
                <w:p w:rsidR="0004785B" w:rsidRDefault="0004785B" w:rsidP="0004785B">
                  <w:pPr>
                    <w:jc w:val="center"/>
                    <w:rPr>
                      <w:sz w:val="20"/>
                      <w:szCs w:val="20"/>
                    </w:rPr>
                  </w:pPr>
                  <w:r>
                    <w:rPr>
                      <w:sz w:val="20"/>
                      <w:szCs w:val="20"/>
                    </w:rPr>
                    <w:t>8</w:t>
                  </w:r>
                  <w:r>
                    <w:rPr>
                      <w:sz w:val="20"/>
                      <w:szCs w:val="20"/>
                    </w:rPr>
                    <w:t> </w:t>
                  </w:r>
                  <w:r>
                    <w:rPr>
                      <w:sz w:val="20"/>
                      <w:szCs w:val="20"/>
                    </w:rPr>
                    <w:t>450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960"/>
                <w:jc w:val="center"/>
              </w:trPr>
              <w:tc>
                <w:tcPr>
                  <w:tcW w:w="1343" w:type="pc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highlight w:val="yellow"/>
                    </w:rPr>
                  </w:pPr>
                  <w:r w:rsidRPr="005028D8">
                    <w:rPr>
                      <w:bCs/>
                      <w:sz w:val="18"/>
                      <w:szCs w:val="18"/>
                    </w:rPr>
                    <w:t>38.Система (с катетером) для нефростомии</w:t>
                  </w:r>
                </w:p>
              </w:tc>
              <w:tc>
                <w:tcPr>
                  <w:tcW w:w="965" w:type="pct"/>
                  <w:tcBorders>
                    <w:top w:val="single" w:sz="4" w:space="0" w:color="auto"/>
                    <w:left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Диапазон типоразмеров катетеров:</w:t>
                  </w:r>
                </w:p>
                <w:p w:rsidR="005028D8" w:rsidRPr="005028D8" w:rsidRDefault="005028D8" w:rsidP="005028D8">
                  <w:pPr>
                    <w:widowControl w:val="0"/>
                    <w:suppressAutoHyphens/>
                    <w:spacing w:line="240" w:lineRule="atLeast"/>
                    <w:rPr>
                      <w:sz w:val="18"/>
                      <w:szCs w:val="18"/>
                    </w:rPr>
                  </w:pPr>
                  <w:r w:rsidRPr="005028D8">
                    <w:rPr>
                      <w:sz w:val="18"/>
                      <w:szCs w:val="18"/>
                    </w:rPr>
                    <w:t>от 7 Fr(</w:t>
                  </w:r>
                  <w:r w:rsidRPr="005028D8">
                    <w:rPr>
                      <w:sz w:val="18"/>
                      <w:szCs w:val="18"/>
                      <w:lang w:val="en-US"/>
                    </w:rPr>
                    <w:t>Ch</w:t>
                  </w:r>
                  <w:r w:rsidRPr="005028D8">
                    <w:rPr>
                      <w:sz w:val="18"/>
                      <w:szCs w:val="18"/>
                    </w:rPr>
                    <w:t>) (включительно) до 12 Fr(</w:t>
                  </w:r>
                  <w:r w:rsidRPr="005028D8">
                    <w:rPr>
                      <w:sz w:val="18"/>
                      <w:szCs w:val="18"/>
                      <w:lang w:val="en-US"/>
                    </w:rPr>
                    <w:t>Ch</w:t>
                  </w:r>
                  <w:r w:rsidRPr="005028D8">
                    <w:rPr>
                      <w:sz w:val="18"/>
                      <w:szCs w:val="18"/>
                    </w:rPr>
                    <w:t>) (включительно) (по французской шкале)</w:t>
                  </w:r>
                </w:p>
                <w:p w:rsidR="005028D8" w:rsidRPr="005028D8" w:rsidRDefault="005028D8" w:rsidP="005028D8">
                  <w:pPr>
                    <w:widowControl w:val="0"/>
                    <w:suppressAutoHyphens/>
                    <w:spacing w:line="240" w:lineRule="atLeast"/>
                    <w:rPr>
                      <w:sz w:val="18"/>
                      <w:szCs w:val="18"/>
                    </w:rPr>
                  </w:pPr>
                  <w:r w:rsidRPr="005028D8">
                    <w:rPr>
                      <w:sz w:val="18"/>
                      <w:szCs w:val="18"/>
                    </w:rPr>
                    <w:t>(допускается расширение диапазона)</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Антропометрические данные получателей</w:t>
                  </w:r>
                </w:p>
              </w:tc>
              <w:tc>
                <w:tcPr>
                  <w:tcW w:w="584" w:type="pc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90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960"/>
                <w:jc w:val="center"/>
              </w:trPr>
              <w:tc>
                <w:tcPr>
                  <w:tcW w:w="1343" w:type="pct"/>
                  <w:tcBorders>
                    <w:left w:val="single" w:sz="4" w:space="0" w:color="auto"/>
                    <w:right w:val="single" w:sz="4" w:space="0" w:color="auto"/>
                  </w:tcBorders>
                </w:tcPr>
                <w:p w:rsidR="005028D8" w:rsidRPr="00ED0951" w:rsidRDefault="005028D8" w:rsidP="005028D8">
                  <w:pPr>
                    <w:pStyle w:val="afc"/>
                    <w:rPr>
                      <w:sz w:val="18"/>
                      <w:szCs w:val="18"/>
                    </w:rPr>
                  </w:pPr>
                  <w:r w:rsidRPr="00ED0951">
                    <w:rPr>
                      <w:sz w:val="18"/>
                      <w:szCs w:val="18"/>
                    </w:rPr>
                    <w:t xml:space="preserve">39.Система (с катетером) для нефростомии </w:t>
                  </w:r>
                </w:p>
              </w:tc>
              <w:tc>
                <w:tcPr>
                  <w:tcW w:w="965" w:type="pct"/>
                  <w:tcBorders>
                    <w:top w:val="single" w:sz="4" w:space="0" w:color="auto"/>
                    <w:left w:val="single" w:sz="4" w:space="0" w:color="auto"/>
                    <w:right w:val="single" w:sz="4" w:space="0" w:color="auto"/>
                  </w:tcBorders>
                </w:tcPr>
                <w:p w:rsidR="005028D8" w:rsidRPr="005028D8" w:rsidRDefault="005028D8" w:rsidP="005028D8">
                  <w:pPr>
                    <w:pStyle w:val="afc"/>
                    <w:spacing w:before="0" w:beforeAutospacing="0" w:after="0" w:afterAutospacing="0"/>
                    <w:rPr>
                      <w:sz w:val="18"/>
                      <w:szCs w:val="18"/>
                    </w:rPr>
                  </w:pPr>
                  <w:r w:rsidRPr="005028D8">
                    <w:rPr>
                      <w:sz w:val="18"/>
                      <w:szCs w:val="18"/>
                    </w:rPr>
                    <w:t xml:space="preserve">Система (с катетером) для нефростомии включает в себя: </w:t>
                  </w:r>
                </w:p>
                <w:p w:rsidR="005028D8" w:rsidRPr="005028D8" w:rsidRDefault="005028D8" w:rsidP="005028D8">
                  <w:pPr>
                    <w:pStyle w:val="afc"/>
                    <w:spacing w:before="0" w:beforeAutospacing="0" w:after="0" w:afterAutospacing="0"/>
                    <w:rPr>
                      <w:sz w:val="18"/>
                      <w:szCs w:val="18"/>
                    </w:rPr>
                  </w:pPr>
                  <w:r w:rsidRPr="005028D8">
                    <w:rPr>
                      <w:sz w:val="18"/>
                      <w:szCs w:val="18"/>
                    </w:rPr>
                    <w:t xml:space="preserve">- два катетера для ЧПНС, </w:t>
                  </w:r>
                </w:p>
                <w:p w:rsidR="005028D8" w:rsidRPr="005028D8" w:rsidRDefault="005028D8" w:rsidP="005028D8">
                  <w:pPr>
                    <w:pStyle w:val="afc"/>
                    <w:spacing w:before="0" w:beforeAutospacing="0" w:after="0" w:afterAutospacing="0"/>
                    <w:rPr>
                      <w:sz w:val="18"/>
                      <w:szCs w:val="18"/>
                    </w:rPr>
                  </w:pPr>
                  <w:r w:rsidRPr="005028D8">
                    <w:rPr>
                      <w:sz w:val="18"/>
                      <w:szCs w:val="18"/>
                    </w:rPr>
                    <w:t>- один проводник. Диапазон типоразмеров катетеров: 9 Fr(Ch (по французской шкале) Диапазон типоразмеров проводников: Диаметр ø 0.035“ Длина 80 см</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pStyle w:val="afc"/>
                    <w:jc w:val="center"/>
                    <w:rPr>
                      <w:sz w:val="18"/>
                      <w:szCs w:val="18"/>
                    </w:rPr>
                  </w:pPr>
                  <w:r w:rsidRPr="005028D8">
                    <w:rPr>
                      <w:sz w:val="18"/>
                      <w:szCs w:val="18"/>
                    </w:rPr>
                    <w:t>Антропометрические данные получателей 9 Сh(Fr)</w:t>
                  </w:r>
                </w:p>
              </w:tc>
              <w:tc>
                <w:tcPr>
                  <w:tcW w:w="584" w:type="pct"/>
                  <w:tcBorders>
                    <w:top w:val="single" w:sz="4" w:space="0" w:color="auto"/>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1141"/>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highlight w:val="yellow"/>
                    </w:rPr>
                  </w:pPr>
                  <w:r w:rsidRPr="005028D8">
                    <w:rPr>
                      <w:bCs/>
                      <w:sz w:val="18"/>
                      <w:szCs w:val="18"/>
                    </w:rPr>
                    <w:t>40.Катетер мочеточниковый для уретерокутанеостомы</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Диапазон типоразмеров катетеров:</w:t>
                  </w:r>
                </w:p>
                <w:p w:rsidR="005028D8" w:rsidRPr="005028D8" w:rsidRDefault="005028D8" w:rsidP="005028D8">
                  <w:pPr>
                    <w:widowControl w:val="0"/>
                    <w:suppressAutoHyphens/>
                    <w:spacing w:line="240" w:lineRule="atLeast"/>
                    <w:rPr>
                      <w:sz w:val="18"/>
                      <w:szCs w:val="18"/>
                    </w:rPr>
                  </w:pPr>
                  <w:r w:rsidRPr="005028D8">
                    <w:rPr>
                      <w:sz w:val="18"/>
                      <w:szCs w:val="18"/>
                    </w:rPr>
                    <w:t>от 8 Fr(</w:t>
                  </w:r>
                  <w:r w:rsidRPr="005028D8">
                    <w:rPr>
                      <w:sz w:val="18"/>
                      <w:szCs w:val="18"/>
                      <w:lang w:val="en-US"/>
                    </w:rPr>
                    <w:t>Ch</w:t>
                  </w:r>
                  <w:r w:rsidRPr="005028D8">
                    <w:rPr>
                      <w:sz w:val="18"/>
                      <w:szCs w:val="18"/>
                    </w:rPr>
                    <w:t>) (включительно) до 16 Fr(</w:t>
                  </w:r>
                  <w:r w:rsidRPr="005028D8">
                    <w:rPr>
                      <w:sz w:val="18"/>
                      <w:szCs w:val="18"/>
                      <w:lang w:val="en-US"/>
                    </w:rPr>
                    <w:t>Ch</w:t>
                  </w:r>
                  <w:r w:rsidRPr="005028D8">
                    <w:rPr>
                      <w:sz w:val="18"/>
                      <w:szCs w:val="18"/>
                    </w:rPr>
                    <w:t>)</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Антропометрические данные получателей</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60</w:t>
                  </w:r>
                </w:p>
                <w:p w:rsidR="005028D8" w:rsidRPr="005028D8" w:rsidRDefault="005028D8" w:rsidP="005028D8">
                  <w:pPr>
                    <w:widowControl w:val="0"/>
                    <w:suppressAutoHyphens/>
                    <w:snapToGrid w:val="0"/>
                    <w:jc w:val="center"/>
                    <w:rPr>
                      <w:sz w:val="18"/>
                      <w:szCs w:val="18"/>
                    </w:rPr>
                  </w:pPr>
                </w:p>
              </w:tc>
            </w:tr>
            <w:tr w:rsidR="005028D8" w:rsidRPr="005028D8" w:rsidTr="00F512F9">
              <w:tblPrEx>
                <w:jc w:val="center"/>
              </w:tblPrEx>
              <w:trPr>
                <w:trHeight w:val="231"/>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highlight w:val="yellow"/>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color w:val="000000"/>
                      <w:sz w:val="18"/>
                      <w:szCs w:val="18"/>
                    </w:rPr>
                    <w:t>Длина 45 см</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lang w:eastAsia="ar-SA"/>
                    </w:rPr>
                    <w:t>Методические рекомендации</w:t>
                  </w: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3258"/>
                <w:jc w:val="center"/>
              </w:trPr>
              <w:tc>
                <w:tcPr>
                  <w:tcW w:w="1343" w:type="pc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lastRenderedPageBreak/>
                    <w:t>41.Ирригационная система для опорожнения кишечника через колостому</w:t>
                  </w:r>
                </w:p>
              </w:tc>
              <w:tc>
                <w:tcPr>
                  <w:tcW w:w="965" w:type="pct"/>
                  <w:tcBorders>
                    <w:top w:val="single" w:sz="4" w:space="0" w:color="auto"/>
                    <w:left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color w:val="000000"/>
                      <w:sz w:val="18"/>
                      <w:szCs w:val="18"/>
                    </w:rPr>
                    <w:t>Набор, состоящий из резервуара для воды со шкалой, со встроенным термометром, регулятором подачи воды и воронкой для стомы;  прижимной пластины, пояса для фиксации ирригационного рукава в области стомы и 2 ирригационных рукавов  для сбора и отвода кишечного отделяемого во время процедуры ирригации</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tcBorders>
                    <w:top w:val="single" w:sz="4" w:space="0" w:color="auto"/>
                    <w:left w:val="single" w:sz="4" w:space="0" w:color="auto"/>
                    <w:right w:val="single" w:sz="4" w:space="0" w:color="auto"/>
                  </w:tcBorders>
                  <w:vAlign w:val="center"/>
                </w:tcPr>
                <w:p w:rsidR="005028D8" w:rsidRPr="005028D8" w:rsidRDefault="005028D8" w:rsidP="005028D8">
                  <w:pPr>
                    <w:jc w:val="center"/>
                    <w:rPr>
                      <w:sz w:val="18"/>
                      <w:szCs w:val="18"/>
                    </w:rPr>
                  </w:pPr>
                  <w:r w:rsidRPr="005028D8">
                    <w:rPr>
                      <w:sz w:val="18"/>
                      <w:szCs w:val="18"/>
                      <w:lang w:eastAsia="ar-SA"/>
                    </w:rPr>
                    <w:t>Методические рекомендации</w:t>
                  </w:r>
                </w:p>
              </w:tc>
              <w:tc>
                <w:tcPr>
                  <w:tcW w:w="584" w:type="pct"/>
                  <w:tcBorders>
                    <w:top w:val="single" w:sz="4" w:space="0" w:color="auto"/>
                    <w:left w:val="single" w:sz="4" w:space="0" w:color="auto"/>
                    <w:right w:val="single" w:sz="4" w:space="0" w:color="auto"/>
                  </w:tcBorders>
                </w:tcPr>
                <w:p w:rsidR="005028D8" w:rsidRPr="005028D8" w:rsidRDefault="0004785B" w:rsidP="005028D8">
                  <w:pPr>
                    <w:widowControl w:val="0"/>
                    <w:suppressAutoHyphens/>
                    <w:snapToGrid w:val="0"/>
                    <w:jc w:val="center"/>
                    <w:rPr>
                      <w:sz w:val="18"/>
                      <w:szCs w:val="18"/>
                    </w:rPr>
                  </w:pPr>
                  <w:r>
                    <w:rPr>
                      <w:sz w:val="18"/>
                      <w:szCs w:val="18"/>
                    </w:rPr>
                    <w:t>2</w:t>
                  </w:r>
                </w:p>
                <w:p w:rsidR="005028D8" w:rsidRPr="005028D8" w:rsidRDefault="005028D8" w:rsidP="005028D8">
                  <w:pPr>
                    <w:rPr>
                      <w:sz w:val="18"/>
                      <w:szCs w:val="18"/>
                    </w:rPr>
                  </w:pPr>
                </w:p>
              </w:tc>
            </w:tr>
            <w:tr w:rsidR="005028D8" w:rsidRPr="005028D8" w:rsidTr="005028D8">
              <w:tblPrEx>
                <w:jc w:val="center"/>
              </w:tblPrEx>
              <w:trPr>
                <w:trHeight w:val="695"/>
                <w:jc w:val="center"/>
              </w:trPr>
              <w:tc>
                <w:tcPr>
                  <w:tcW w:w="1343" w:type="pct"/>
                  <w:vMerge w:val="restart"/>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r w:rsidRPr="005028D8">
                    <w:rPr>
                      <w:bCs/>
                      <w:sz w:val="18"/>
                      <w:szCs w:val="18"/>
                    </w:rPr>
                    <w:t>42. Анальный тампон (средство ухода при недержании кала)</w:t>
                  </w: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sz w:val="18"/>
                      <w:szCs w:val="18"/>
                    </w:rPr>
                  </w:pPr>
                  <w:r w:rsidRPr="005028D8">
                    <w:rPr>
                      <w:sz w:val="18"/>
                      <w:szCs w:val="18"/>
                    </w:rPr>
                    <w:t>Кратность применения: однократного применения</w:t>
                  </w:r>
                </w:p>
              </w:tc>
              <w:tc>
                <w:tcPr>
                  <w:tcW w:w="892" w:type="pct"/>
                  <w:tcBorders>
                    <w:top w:val="single" w:sz="4" w:space="0" w:color="auto"/>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vMerge w:val="restart"/>
                  <w:tcBorders>
                    <w:top w:val="single" w:sz="4" w:space="0" w:color="auto"/>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r w:rsidRPr="005028D8">
                    <w:rPr>
                      <w:sz w:val="18"/>
                      <w:szCs w:val="18"/>
                    </w:rPr>
                    <w:t>Антропометрические данные получателей</w:t>
                  </w:r>
                </w:p>
              </w:tc>
              <w:tc>
                <w:tcPr>
                  <w:tcW w:w="584" w:type="pct"/>
                  <w:vMerge w:val="restart"/>
                  <w:tcBorders>
                    <w:top w:val="single" w:sz="4" w:space="0" w:color="auto"/>
                    <w:left w:val="single" w:sz="4" w:space="0" w:color="auto"/>
                    <w:right w:val="single" w:sz="4" w:space="0" w:color="auto"/>
                  </w:tcBorders>
                </w:tcPr>
                <w:p w:rsidR="0004785B" w:rsidRDefault="0004785B" w:rsidP="0004785B">
                  <w:pPr>
                    <w:jc w:val="center"/>
                    <w:rPr>
                      <w:sz w:val="20"/>
                      <w:szCs w:val="20"/>
                    </w:rPr>
                  </w:pPr>
                  <w:r>
                    <w:rPr>
                      <w:sz w:val="20"/>
                      <w:szCs w:val="20"/>
                    </w:rPr>
                    <w:t>6</w:t>
                  </w:r>
                  <w:r>
                    <w:rPr>
                      <w:sz w:val="20"/>
                      <w:szCs w:val="20"/>
                    </w:rPr>
                    <w:t> </w:t>
                  </w:r>
                  <w:r>
                    <w:rPr>
                      <w:sz w:val="20"/>
                      <w:szCs w:val="20"/>
                    </w:rPr>
                    <w:t>000</w:t>
                  </w:r>
                </w:p>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1699"/>
                <w:jc w:val="center"/>
              </w:trPr>
              <w:tc>
                <w:tcPr>
                  <w:tcW w:w="1343" w:type="pct"/>
                  <w:vMerge/>
                  <w:tcBorders>
                    <w:left w:val="single" w:sz="4" w:space="0" w:color="auto"/>
                    <w:right w:val="single" w:sz="4" w:space="0" w:color="auto"/>
                  </w:tcBorders>
                </w:tcPr>
                <w:p w:rsidR="005028D8" w:rsidRPr="005028D8" w:rsidRDefault="005028D8" w:rsidP="005028D8">
                  <w:pPr>
                    <w:suppressAutoHyphens/>
                    <w:spacing w:line="240" w:lineRule="atLeast"/>
                    <w:rPr>
                      <w:bCs/>
                      <w:sz w:val="18"/>
                      <w:szCs w:val="18"/>
                    </w:rPr>
                  </w:pPr>
                </w:p>
              </w:tc>
              <w:tc>
                <w:tcPr>
                  <w:tcW w:w="965" w:type="pct"/>
                  <w:tcBorders>
                    <w:top w:val="single" w:sz="4" w:space="0" w:color="auto"/>
                    <w:left w:val="single" w:sz="4" w:space="0" w:color="auto"/>
                    <w:bottom w:val="single" w:sz="4" w:space="0" w:color="auto"/>
                    <w:right w:val="single" w:sz="4" w:space="0" w:color="auto"/>
                  </w:tcBorders>
                </w:tcPr>
                <w:p w:rsidR="005028D8" w:rsidRPr="005028D8" w:rsidRDefault="005028D8" w:rsidP="005028D8">
                  <w:pPr>
                    <w:widowControl w:val="0"/>
                    <w:suppressAutoHyphens/>
                    <w:spacing w:line="240" w:lineRule="atLeast"/>
                    <w:rPr>
                      <w:color w:val="000000"/>
                      <w:sz w:val="18"/>
                      <w:szCs w:val="18"/>
                    </w:rPr>
                  </w:pPr>
                  <w:r w:rsidRPr="005028D8">
                    <w:rPr>
                      <w:color w:val="000000"/>
                      <w:sz w:val="18"/>
                      <w:szCs w:val="18"/>
                    </w:rPr>
                    <w:t>Анальный тампон- из полиуретана, покрыт растворимой пленкой Размеры 37 мм, 45 мм. Каждый тампон находится в индивидуальной упаковке.</w:t>
                  </w:r>
                </w:p>
              </w:tc>
              <w:tc>
                <w:tcPr>
                  <w:tcW w:w="892" w:type="pct"/>
                  <w:tcBorders>
                    <w:left w:val="single" w:sz="4" w:space="0" w:color="auto"/>
                    <w:right w:val="single" w:sz="4" w:space="0" w:color="auto"/>
                  </w:tcBorders>
                  <w:vAlign w:val="center"/>
                </w:tcPr>
                <w:p w:rsidR="005028D8" w:rsidRPr="005028D8" w:rsidRDefault="005028D8" w:rsidP="005028D8">
                  <w:pPr>
                    <w:suppressAutoHyphens/>
                    <w:spacing w:line="240" w:lineRule="atLeast"/>
                    <w:jc w:val="center"/>
                    <w:rPr>
                      <w:sz w:val="18"/>
                      <w:szCs w:val="18"/>
                    </w:rPr>
                  </w:pPr>
                  <w:r w:rsidRPr="005028D8">
                    <w:rPr>
                      <w:sz w:val="18"/>
                      <w:szCs w:val="18"/>
                    </w:rPr>
                    <w:t>наличие</w:t>
                  </w:r>
                </w:p>
              </w:tc>
              <w:tc>
                <w:tcPr>
                  <w:tcW w:w="1216" w:type="pct"/>
                  <w:vMerge/>
                  <w:tcBorders>
                    <w:left w:val="single" w:sz="4" w:space="0" w:color="auto"/>
                    <w:right w:val="single" w:sz="4" w:space="0" w:color="auto"/>
                  </w:tcBorders>
                  <w:vAlign w:val="center"/>
                </w:tcPr>
                <w:p w:rsidR="005028D8" w:rsidRPr="005028D8" w:rsidRDefault="005028D8" w:rsidP="005028D8">
                  <w:pPr>
                    <w:widowControl w:val="0"/>
                    <w:suppressAutoHyphens/>
                    <w:snapToGrid w:val="0"/>
                    <w:jc w:val="center"/>
                    <w:rPr>
                      <w:sz w:val="18"/>
                      <w:szCs w:val="18"/>
                    </w:rPr>
                  </w:pPr>
                </w:p>
              </w:tc>
              <w:tc>
                <w:tcPr>
                  <w:tcW w:w="584" w:type="pct"/>
                  <w:vMerge/>
                  <w:tcBorders>
                    <w:left w:val="single" w:sz="4" w:space="0" w:color="auto"/>
                    <w:right w:val="single" w:sz="4" w:space="0" w:color="auto"/>
                  </w:tcBorders>
                </w:tcPr>
                <w:p w:rsidR="005028D8" w:rsidRPr="005028D8" w:rsidRDefault="005028D8" w:rsidP="005028D8">
                  <w:pPr>
                    <w:widowControl w:val="0"/>
                    <w:suppressAutoHyphens/>
                    <w:snapToGrid w:val="0"/>
                    <w:jc w:val="center"/>
                    <w:rPr>
                      <w:sz w:val="18"/>
                      <w:szCs w:val="18"/>
                    </w:rPr>
                  </w:pPr>
                </w:p>
              </w:tc>
            </w:tr>
            <w:tr w:rsidR="005028D8" w:rsidRPr="005028D8" w:rsidTr="005028D8">
              <w:tblPrEx>
                <w:jc w:val="center"/>
              </w:tblPrEx>
              <w:trPr>
                <w:trHeight w:val="634"/>
                <w:jc w:val="center"/>
              </w:trPr>
              <w:tc>
                <w:tcPr>
                  <w:tcW w:w="4416" w:type="pct"/>
                  <w:gridSpan w:val="4"/>
                  <w:tcBorders>
                    <w:left w:val="single" w:sz="4" w:space="0" w:color="auto"/>
                    <w:right w:val="single" w:sz="4" w:space="0" w:color="auto"/>
                  </w:tcBorders>
                </w:tcPr>
                <w:p w:rsidR="005028D8" w:rsidRPr="005028D8" w:rsidRDefault="005028D8" w:rsidP="005028D8">
                  <w:pPr>
                    <w:widowControl w:val="0"/>
                    <w:suppressAutoHyphens/>
                    <w:snapToGrid w:val="0"/>
                    <w:rPr>
                      <w:b/>
                      <w:sz w:val="18"/>
                      <w:szCs w:val="18"/>
                    </w:rPr>
                  </w:pPr>
                  <w:r w:rsidRPr="005028D8">
                    <w:rPr>
                      <w:b/>
                      <w:sz w:val="18"/>
                      <w:szCs w:val="18"/>
                    </w:rPr>
                    <w:t>Итого:</w:t>
                  </w:r>
                </w:p>
              </w:tc>
              <w:tc>
                <w:tcPr>
                  <w:tcW w:w="584" w:type="pct"/>
                  <w:tcBorders>
                    <w:left w:val="single" w:sz="4" w:space="0" w:color="auto"/>
                    <w:right w:val="single" w:sz="4" w:space="0" w:color="auto"/>
                  </w:tcBorders>
                </w:tcPr>
                <w:p w:rsidR="005028D8" w:rsidRPr="005028D8" w:rsidRDefault="0004785B" w:rsidP="005028D8">
                  <w:pPr>
                    <w:widowControl w:val="0"/>
                    <w:suppressAutoHyphens/>
                    <w:snapToGrid w:val="0"/>
                    <w:jc w:val="center"/>
                    <w:rPr>
                      <w:sz w:val="18"/>
                      <w:szCs w:val="18"/>
                    </w:rPr>
                  </w:pPr>
                  <w:r w:rsidRPr="0004785B">
                    <w:rPr>
                      <w:sz w:val="18"/>
                      <w:szCs w:val="18"/>
                    </w:rPr>
                    <w:t>860 145</w:t>
                  </w:r>
                </w:p>
              </w:tc>
            </w:tr>
          </w:tbl>
          <w:p w:rsidR="00964A97" w:rsidRPr="00A36C46" w:rsidRDefault="00964A97" w:rsidP="00F512F9">
            <w:pPr>
              <w:jc w:val="both"/>
            </w:pPr>
          </w:p>
        </w:tc>
      </w:tr>
    </w:tbl>
    <w:p w:rsidR="00F512F9" w:rsidRDefault="00F512F9" w:rsidP="00F512F9">
      <w:pPr>
        <w:jc w:val="both"/>
      </w:pPr>
    </w:p>
    <w:p w:rsidR="00F512F9" w:rsidRDefault="00F512F9" w:rsidP="00F512F9">
      <w:pPr>
        <w:jc w:val="both"/>
      </w:pPr>
      <w:r>
        <w:t>1.6</w:t>
      </w:r>
      <w:r w:rsidRPr="00EF0323">
        <w:t xml:space="preserve">. </w:t>
      </w:r>
      <w:r w:rsidRPr="001E6D40">
        <w:t xml:space="preserve">Упаковка </w:t>
      </w:r>
      <w:r>
        <w:t>Изделия</w:t>
      </w:r>
      <w:r w:rsidRPr="001E6D40">
        <w:t xml:space="preserve"> должна обеспечивать защиту </w:t>
      </w:r>
      <w:r>
        <w:t>Изделия</w:t>
      </w:r>
      <w:r w:rsidRPr="001E6D40">
        <w:t xml:space="preserve"> от повреждений, порчи (изнашивания) или загрязнения во время хранения и транспортирования к месту использования по назначению</w:t>
      </w:r>
      <w:r>
        <w:t>. (п 4.11.5</w:t>
      </w:r>
      <w:r w:rsidRPr="001E6D40">
        <w:t xml:space="preserve"> 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F512F9" w:rsidRDefault="00F512F9" w:rsidP="00511FA8">
      <w:pPr>
        <w:pStyle w:val="aa"/>
        <w:tabs>
          <w:tab w:val="clear" w:pos="706"/>
          <w:tab w:val="left" w:pos="720"/>
          <w:tab w:val="left" w:pos="900"/>
        </w:tabs>
        <w:rPr>
          <w:b/>
          <w:sz w:val="22"/>
          <w:szCs w:val="22"/>
        </w:rPr>
      </w:pPr>
    </w:p>
    <w:p w:rsidR="00964A97" w:rsidRDefault="00964A97" w:rsidP="00511FA8">
      <w:pPr>
        <w:tabs>
          <w:tab w:val="left" w:pos="7431"/>
        </w:tabs>
        <w:suppressAutoHyphens/>
        <w:jc w:val="right"/>
        <w:rPr>
          <w:sz w:val="22"/>
          <w:szCs w:val="22"/>
        </w:rPr>
      </w:pPr>
    </w:p>
    <w:p w:rsidR="00964A97" w:rsidRDefault="00964A97" w:rsidP="00511FA8">
      <w:pPr>
        <w:tabs>
          <w:tab w:val="left" w:pos="7431"/>
        </w:tabs>
        <w:suppressAutoHyphens/>
        <w:jc w:val="right"/>
        <w:rPr>
          <w:sz w:val="22"/>
          <w:szCs w:val="22"/>
        </w:rPr>
      </w:pPr>
    </w:p>
    <w:p w:rsidR="00964A97" w:rsidRDefault="00964A97" w:rsidP="00511FA8">
      <w:pPr>
        <w:tabs>
          <w:tab w:val="left" w:pos="7431"/>
        </w:tabs>
        <w:suppressAutoHyphens/>
        <w:jc w:val="right"/>
        <w:rPr>
          <w:sz w:val="22"/>
          <w:szCs w:val="22"/>
        </w:rPr>
      </w:pPr>
    </w:p>
    <w:p w:rsidR="00964A97" w:rsidRDefault="00964A97" w:rsidP="00511FA8">
      <w:pPr>
        <w:tabs>
          <w:tab w:val="left" w:pos="7431"/>
        </w:tabs>
        <w:suppressAutoHyphens/>
        <w:jc w:val="right"/>
        <w:rPr>
          <w:sz w:val="22"/>
          <w:szCs w:val="22"/>
        </w:rPr>
      </w:pPr>
    </w:p>
    <w:p w:rsidR="00964A97" w:rsidRDefault="00964A97" w:rsidP="00511FA8">
      <w:pPr>
        <w:tabs>
          <w:tab w:val="left" w:pos="7431"/>
        </w:tabs>
        <w:suppressAutoHyphens/>
        <w:jc w:val="right"/>
        <w:rPr>
          <w:sz w:val="22"/>
          <w:szCs w:val="22"/>
        </w:rPr>
      </w:pPr>
    </w:p>
    <w:p w:rsidR="00700D8F" w:rsidRDefault="00700D8F" w:rsidP="00511FA8">
      <w:pPr>
        <w:tabs>
          <w:tab w:val="left" w:pos="7431"/>
        </w:tabs>
        <w:suppressAutoHyphens/>
        <w:jc w:val="right"/>
        <w:rPr>
          <w:sz w:val="22"/>
          <w:szCs w:val="22"/>
        </w:rPr>
      </w:pPr>
    </w:p>
    <w:p w:rsidR="00964A97" w:rsidRDefault="00964A97" w:rsidP="00511FA8">
      <w:pPr>
        <w:tabs>
          <w:tab w:val="left" w:pos="7431"/>
        </w:tabs>
        <w:suppressAutoHyphens/>
        <w:jc w:val="right"/>
        <w:rPr>
          <w:sz w:val="22"/>
          <w:szCs w:val="22"/>
        </w:rPr>
      </w:pPr>
    </w:p>
    <w:p w:rsidR="00ED0951" w:rsidRDefault="00ED0951" w:rsidP="00511FA8">
      <w:pPr>
        <w:tabs>
          <w:tab w:val="left" w:pos="7431"/>
        </w:tabs>
        <w:suppressAutoHyphens/>
        <w:jc w:val="right"/>
        <w:rPr>
          <w:sz w:val="22"/>
          <w:szCs w:val="22"/>
        </w:rPr>
      </w:pPr>
    </w:p>
    <w:p w:rsidR="00964A97" w:rsidRDefault="00964A97"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49229F" w:rsidRDefault="0049229F" w:rsidP="00511FA8">
      <w:pPr>
        <w:tabs>
          <w:tab w:val="left" w:pos="7431"/>
        </w:tabs>
        <w:suppressAutoHyphens/>
        <w:jc w:val="right"/>
        <w:rPr>
          <w:sz w:val="22"/>
          <w:szCs w:val="22"/>
        </w:rPr>
      </w:pPr>
    </w:p>
    <w:p w:rsidR="00964A97" w:rsidRDefault="00964A97"/>
    <w:sectPr w:rsidR="00964A97" w:rsidSect="00D91A1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5A" w:rsidRDefault="002E165A" w:rsidP="00E25DEE">
      <w:r>
        <w:separator/>
      </w:r>
    </w:p>
  </w:endnote>
  <w:endnote w:type="continuationSeparator" w:id="0">
    <w:p w:rsidR="002E165A" w:rsidRDefault="002E165A" w:rsidP="00E2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5A" w:rsidRDefault="002E165A" w:rsidP="00E25DEE">
      <w:r>
        <w:separator/>
      </w:r>
    </w:p>
  </w:footnote>
  <w:footnote w:type="continuationSeparator" w:id="0">
    <w:p w:rsidR="002E165A" w:rsidRDefault="002E165A" w:rsidP="00E25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15:restartNumberingAfterBreak="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6"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7" w15:restartNumberingAfterBreak="0">
    <w:nsid w:val="1E571AD9"/>
    <w:multiLevelType w:val="multilevel"/>
    <w:tmpl w:val="3EE09C82"/>
    <w:lvl w:ilvl="0">
      <w:start w:val="1"/>
      <w:numFmt w:val="decimal"/>
      <w:pStyle w:val="FR2"/>
      <w:lvlText w:val="%1."/>
      <w:lvlJc w:val="center"/>
      <w:pPr>
        <w:tabs>
          <w:tab w:val="num" w:pos="0"/>
        </w:tabs>
        <w:ind w:left="0" w:firstLine="0"/>
      </w:pPr>
      <w:rPr>
        <w:rFonts w:hint="default"/>
        <w:b/>
        <w:i w:val="0"/>
      </w:rPr>
    </w:lvl>
    <w:lvl w:ilvl="1">
      <w:start w:val="1"/>
      <w:numFmt w:val="decimal"/>
      <w:pStyle w:v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9" w15:restartNumberingAfterBreak="0">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423579E"/>
    <w:multiLevelType w:val="singleLevel"/>
    <w:tmpl w:val="645A693A"/>
    <w:lvl w:ilvl="0">
      <w:start w:val="1"/>
      <w:numFmt w:val="decimal"/>
      <w:pStyle w:val="30"/>
      <w:lvlText w:val="%1."/>
      <w:legacy w:legacy="1" w:legacySpace="0" w:legacyIndent="295"/>
      <w:lvlJc w:val="left"/>
      <w:pPr>
        <w:ind w:left="0" w:firstLine="0"/>
      </w:pPr>
      <w:rPr>
        <w:rFonts w:ascii="Times New Roman" w:hAnsi="Times New Roman" w:cs="Times New Roman" w:hint="default"/>
        <w:b/>
      </w:rPr>
    </w:lvl>
  </w:abstractNum>
  <w:abstractNum w:abstractNumId="12" w15:restartNumberingAfterBreak="0">
    <w:nsid w:val="6744591F"/>
    <w:multiLevelType w:val="singleLevel"/>
    <w:tmpl w:val="ACC0B8DE"/>
    <w:lvl w:ilvl="0">
      <w:start w:val="3"/>
      <w:numFmt w:val="decimal"/>
      <w:pStyle w:val="31"/>
      <w:lvlText w:val="%1."/>
      <w:legacy w:legacy="1" w:legacySpace="0" w:legacyIndent="281"/>
      <w:lvlJc w:val="left"/>
      <w:pPr>
        <w:ind w:left="0" w:firstLine="0"/>
      </w:pPr>
      <w:rPr>
        <w:rFonts w:ascii="Times New Roman" w:hAnsi="Times New Roman" w:cs="Times New Roman" w:hint="default"/>
        <w:b/>
      </w:rPr>
    </w:lvl>
  </w:abstractNum>
  <w:abstractNum w:abstractNumId="13" w15:restartNumberingAfterBreak="0">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10"/>
  </w:num>
  <w:num w:numId="2">
    <w:abstractNumId w:val="7"/>
  </w:num>
  <w:num w:numId="3">
    <w:abstractNumId w:val="13"/>
  </w:num>
  <w:num w:numId="4">
    <w:abstractNumId w:val="0"/>
  </w:num>
  <w:num w:numId="5">
    <w:abstractNumId w:val="3"/>
  </w:num>
  <w:num w:numId="6">
    <w:abstractNumId w:val="4"/>
  </w:num>
  <w:num w:numId="7">
    <w:abstractNumId w:val="2"/>
  </w:num>
  <w:num w:numId="8">
    <w:abstractNumId w:val="6"/>
    <w:lvlOverride w:ilvl="0">
      <w:startOverride w:val="12"/>
    </w:lvlOverride>
  </w:num>
  <w:num w:numId="9">
    <w:abstractNumId w:val="5"/>
    <w:lvlOverride w:ilvl="0">
      <w:startOverride w:val="10"/>
    </w:lvlOverride>
  </w:num>
  <w:num w:numId="10">
    <w:abstractNumId w:val="11"/>
    <w:lvlOverride w:ilvl="0">
      <w:startOverride w:val="1"/>
    </w:lvlOverride>
  </w:num>
  <w:num w:numId="11">
    <w:abstractNumId w:val="12"/>
    <w:lvlOverride w:ilvl="0">
      <w:startOverride w:val="3"/>
    </w:lvlOverride>
  </w:num>
  <w:num w:numId="12">
    <w:abstractNumId w:val="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70F0"/>
    <w:rsid w:val="00044755"/>
    <w:rsid w:val="0004785B"/>
    <w:rsid w:val="00053AD7"/>
    <w:rsid w:val="00072D3A"/>
    <w:rsid w:val="000931E4"/>
    <w:rsid w:val="00121F7C"/>
    <w:rsid w:val="00126D00"/>
    <w:rsid w:val="001308FC"/>
    <w:rsid w:val="001D7FA6"/>
    <w:rsid w:val="001E6D40"/>
    <w:rsid w:val="0020199D"/>
    <w:rsid w:val="00215ED3"/>
    <w:rsid w:val="002170F0"/>
    <w:rsid w:val="00284887"/>
    <w:rsid w:val="002A6C02"/>
    <w:rsid w:val="002E165A"/>
    <w:rsid w:val="00326E34"/>
    <w:rsid w:val="003B7F42"/>
    <w:rsid w:val="003C4ABF"/>
    <w:rsid w:val="004159BD"/>
    <w:rsid w:val="00440554"/>
    <w:rsid w:val="00454A67"/>
    <w:rsid w:val="00475DA5"/>
    <w:rsid w:val="00483870"/>
    <w:rsid w:val="004842FB"/>
    <w:rsid w:val="0049229F"/>
    <w:rsid w:val="004A70A2"/>
    <w:rsid w:val="004B45AB"/>
    <w:rsid w:val="004B6254"/>
    <w:rsid w:val="004C0A89"/>
    <w:rsid w:val="004C23CC"/>
    <w:rsid w:val="004C4050"/>
    <w:rsid w:val="004D2FEC"/>
    <w:rsid w:val="005028D8"/>
    <w:rsid w:val="00511FA8"/>
    <w:rsid w:val="00551074"/>
    <w:rsid w:val="005866B6"/>
    <w:rsid w:val="005A0120"/>
    <w:rsid w:val="005A3EC2"/>
    <w:rsid w:val="005A6900"/>
    <w:rsid w:val="005A7A11"/>
    <w:rsid w:val="005B5426"/>
    <w:rsid w:val="005C38B7"/>
    <w:rsid w:val="005E4338"/>
    <w:rsid w:val="006553BA"/>
    <w:rsid w:val="006A7C7C"/>
    <w:rsid w:val="006B0392"/>
    <w:rsid w:val="006F24F4"/>
    <w:rsid w:val="00700D8F"/>
    <w:rsid w:val="007150CE"/>
    <w:rsid w:val="0072437A"/>
    <w:rsid w:val="00724ACB"/>
    <w:rsid w:val="0074609E"/>
    <w:rsid w:val="007621FB"/>
    <w:rsid w:val="00774964"/>
    <w:rsid w:val="00776783"/>
    <w:rsid w:val="007845FB"/>
    <w:rsid w:val="007B0E71"/>
    <w:rsid w:val="007C6667"/>
    <w:rsid w:val="007D08A2"/>
    <w:rsid w:val="007E359B"/>
    <w:rsid w:val="007E63C4"/>
    <w:rsid w:val="007F709E"/>
    <w:rsid w:val="008109CA"/>
    <w:rsid w:val="008379F8"/>
    <w:rsid w:val="0085122E"/>
    <w:rsid w:val="00890DDA"/>
    <w:rsid w:val="008B09DD"/>
    <w:rsid w:val="008C1136"/>
    <w:rsid w:val="008C2FC6"/>
    <w:rsid w:val="008C570D"/>
    <w:rsid w:val="008F64A3"/>
    <w:rsid w:val="00944333"/>
    <w:rsid w:val="00964A97"/>
    <w:rsid w:val="00964F35"/>
    <w:rsid w:val="00976471"/>
    <w:rsid w:val="00985D56"/>
    <w:rsid w:val="009A505E"/>
    <w:rsid w:val="009C6BC6"/>
    <w:rsid w:val="009F167A"/>
    <w:rsid w:val="00A10BB6"/>
    <w:rsid w:val="00A24BB5"/>
    <w:rsid w:val="00A36C46"/>
    <w:rsid w:val="00A75589"/>
    <w:rsid w:val="00AA16C3"/>
    <w:rsid w:val="00AA3005"/>
    <w:rsid w:val="00AA5782"/>
    <w:rsid w:val="00AC20A6"/>
    <w:rsid w:val="00AC47DC"/>
    <w:rsid w:val="00B05F25"/>
    <w:rsid w:val="00B17018"/>
    <w:rsid w:val="00B36AAB"/>
    <w:rsid w:val="00B70232"/>
    <w:rsid w:val="00B76DAB"/>
    <w:rsid w:val="00B84F84"/>
    <w:rsid w:val="00C07B8A"/>
    <w:rsid w:val="00C7086C"/>
    <w:rsid w:val="00C721FA"/>
    <w:rsid w:val="00CA2708"/>
    <w:rsid w:val="00CA4BCD"/>
    <w:rsid w:val="00CB0676"/>
    <w:rsid w:val="00CF67E0"/>
    <w:rsid w:val="00D27065"/>
    <w:rsid w:val="00D31B51"/>
    <w:rsid w:val="00D462DC"/>
    <w:rsid w:val="00D71956"/>
    <w:rsid w:val="00D81CF2"/>
    <w:rsid w:val="00D91A18"/>
    <w:rsid w:val="00D91A2E"/>
    <w:rsid w:val="00DA1576"/>
    <w:rsid w:val="00DD68E6"/>
    <w:rsid w:val="00E17F43"/>
    <w:rsid w:val="00E25DEE"/>
    <w:rsid w:val="00E31116"/>
    <w:rsid w:val="00E40C79"/>
    <w:rsid w:val="00E45648"/>
    <w:rsid w:val="00E94D85"/>
    <w:rsid w:val="00ED0951"/>
    <w:rsid w:val="00EF3E6A"/>
    <w:rsid w:val="00F0143E"/>
    <w:rsid w:val="00F016DD"/>
    <w:rsid w:val="00F512F9"/>
    <w:rsid w:val="00F97B6C"/>
    <w:rsid w:val="00FF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D889E5"/>
  <w15:docId w15:val="{34A112A5-1755-4312-BB1E-7B4D33A8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170F0"/>
    <w:rPr>
      <w:rFonts w:ascii="Times New Roman" w:hAnsi="Times New Roman" w:cs="Times New Roman"/>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5028D8"/>
    <w:pPr>
      <w:keepNext/>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5028D8"/>
    <w:pPr>
      <w:keepNext/>
      <w:jc w:val="both"/>
      <w:outlineLvl w:val="1"/>
    </w:pPr>
    <w:rPr>
      <w:rFonts w:eastAsia="Arial Unicode MS"/>
      <w:szCs w:val="20"/>
      <w:lang w:val="en-US"/>
    </w:rPr>
  </w:style>
  <w:style w:type="paragraph" w:styleId="32">
    <w:name w:val="heading 3"/>
    <w:basedOn w:val="a3"/>
    <w:next w:val="a3"/>
    <w:link w:val="33"/>
    <w:qFormat/>
    <w:rsid w:val="00511FA8"/>
    <w:pPr>
      <w:keepNext/>
      <w:spacing w:before="240" w:after="60"/>
      <w:outlineLvl w:val="2"/>
    </w:pPr>
    <w:rPr>
      <w:rFonts w:ascii="Arial" w:hAnsi="Arial" w:cs="Arial"/>
      <w:b/>
      <w:bCs/>
      <w:sz w:val="26"/>
      <w:szCs w:val="26"/>
    </w:rPr>
  </w:style>
  <w:style w:type="paragraph" w:styleId="40">
    <w:name w:val="heading 4"/>
    <w:aliases w:val="Параграф"/>
    <w:basedOn w:val="a3"/>
    <w:next w:val="a3"/>
    <w:link w:val="41"/>
    <w:qFormat/>
    <w:rsid w:val="005028D8"/>
    <w:pPr>
      <w:keepNext/>
      <w:jc w:val="center"/>
      <w:outlineLvl w:val="3"/>
    </w:pPr>
    <w:rPr>
      <w:rFonts w:eastAsia="Arial Unicode MS"/>
      <w:sz w:val="32"/>
      <w:szCs w:val="20"/>
    </w:rPr>
  </w:style>
  <w:style w:type="paragraph" w:styleId="51">
    <w:name w:val="heading 5"/>
    <w:basedOn w:val="a3"/>
    <w:next w:val="a3"/>
    <w:link w:val="52"/>
    <w:qFormat/>
    <w:rsid w:val="005028D8"/>
    <w:pPr>
      <w:keepNext/>
      <w:ind w:firstLine="720"/>
      <w:jc w:val="both"/>
      <w:outlineLvl w:val="4"/>
    </w:pPr>
    <w:rPr>
      <w:rFonts w:eastAsia="Arial Unicode MS"/>
      <w:b/>
      <w:sz w:val="28"/>
      <w:szCs w:val="20"/>
    </w:rPr>
  </w:style>
  <w:style w:type="paragraph" w:styleId="6">
    <w:name w:val="heading 6"/>
    <w:basedOn w:val="a3"/>
    <w:next w:val="a3"/>
    <w:link w:val="60"/>
    <w:qFormat/>
    <w:rsid w:val="005028D8"/>
    <w:pPr>
      <w:keepNext/>
      <w:outlineLvl w:val="5"/>
    </w:pPr>
    <w:rPr>
      <w:rFonts w:eastAsia="Arial Unicode MS"/>
      <w:b/>
      <w:sz w:val="28"/>
      <w:szCs w:val="20"/>
    </w:rPr>
  </w:style>
  <w:style w:type="paragraph" w:styleId="7">
    <w:name w:val="heading 7"/>
    <w:basedOn w:val="a3"/>
    <w:next w:val="a3"/>
    <w:link w:val="70"/>
    <w:qFormat/>
    <w:rsid w:val="005028D8"/>
    <w:pPr>
      <w:keepNext/>
      <w:keepLines/>
      <w:widowControl w:val="0"/>
      <w:suppressLineNumbers/>
      <w:suppressAutoHyphens/>
      <w:jc w:val="center"/>
      <w:outlineLvl w:val="6"/>
    </w:pPr>
    <w:rPr>
      <w:sz w:val="30"/>
      <w:szCs w:val="20"/>
    </w:rPr>
  </w:style>
  <w:style w:type="paragraph" w:styleId="8">
    <w:name w:val="heading 8"/>
    <w:basedOn w:val="a3"/>
    <w:next w:val="a3"/>
    <w:link w:val="80"/>
    <w:qFormat/>
    <w:rsid w:val="005028D8"/>
    <w:pPr>
      <w:keepNext/>
      <w:outlineLvl w:val="7"/>
    </w:pPr>
    <w:rPr>
      <w:b/>
      <w:sz w:val="32"/>
      <w:szCs w:val="20"/>
    </w:rPr>
  </w:style>
  <w:style w:type="paragraph" w:styleId="9">
    <w:name w:val="heading 9"/>
    <w:basedOn w:val="a3"/>
    <w:next w:val="a3"/>
    <w:link w:val="90"/>
    <w:qFormat/>
    <w:rsid w:val="005028D8"/>
    <w:pPr>
      <w:keepNext/>
      <w:jc w:val="center"/>
      <w:outlineLvl w:val="8"/>
    </w:pPr>
    <w:rPr>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3">
    <w:name w:val="Заголовок 3 Знак"/>
    <w:basedOn w:val="a4"/>
    <w:link w:val="32"/>
    <w:locked/>
    <w:rsid w:val="00511FA8"/>
    <w:rPr>
      <w:rFonts w:ascii="Arial" w:hAnsi="Arial" w:cs="Arial"/>
      <w:b/>
      <w:bCs/>
      <w:sz w:val="26"/>
      <w:szCs w:val="26"/>
      <w:lang w:eastAsia="ru-RU"/>
    </w:rPr>
  </w:style>
  <w:style w:type="paragraph" w:styleId="a7">
    <w:name w:val="List"/>
    <w:basedOn w:val="a8"/>
    <w:rsid w:val="00511FA8"/>
    <w:rPr>
      <w:rFonts w:cs="Tahoma"/>
      <w:sz w:val="20"/>
      <w:szCs w:val="20"/>
      <w:lang w:eastAsia="ar-SA"/>
    </w:rPr>
  </w:style>
  <w:style w:type="paragraph" w:styleId="21">
    <w:name w:val="Body Text Indent 2"/>
    <w:aliases w:val="Знак1"/>
    <w:basedOn w:val="a3"/>
    <w:link w:val="22"/>
    <w:rsid w:val="00511FA8"/>
    <w:pPr>
      <w:ind w:firstLine="1440"/>
      <w:jc w:val="both"/>
    </w:pPr>
  </w:style>
  <w:style w:type="character" w:customStyle="1" w:styleId="22">
    <w:name w:val="Основной текст с отступом 2 Знак"/>
    <w:aliases w:val="Знак1 Знак"/>
    <w:basedOn w:val="a4"/>
    <w:link w:val="21"/>
    <w:locked/>
    <w:rsid w:val="00511FA8"/>
    <w:rPr>
      <w:rFonts w:ascii="Times New Roman" w:hAnsi="Times New Roman" w:cs="Times New Roman"/>
      <w:sz w:val="24"/>
      <w:szCs w:val="24"/>
      <w:lang w:eastAsia="ru-RU"/>
    </w:rPr>
  </w:style>
  <w:style w:type="paragraph" w:styleId="34">
    <w:name w:val="Body Text Indent 3"/>
    <w:basedOn w:val="a3"/>
    <w:link w:val="35"/>
    <w:rsid w:val="00511FA8"/>
    <w:pPr>
      <w:ind w:firstLine="720"/>
      <w:jc w:val="both"/>
    </w:pPr>
  </w:style>
  <w:style w:type="character" w:customStyle="1" w:styleId="35">
    <w:name w:val="Основной текст с отступом 3 Знак"/>
    <w:basedOn w:val="a4"/>
    <w:link w:val="34"/>
    <w:locked/>
    <w:rsid w:val="00511FA8"/>
    <w:rPr>
      <w:rFonts w:ascii="Times New Roman" w:hAnsi="Times New Roman" w:cs="Times New Roman"/>
      <w:sz w:val="24"/>
      <w:szCs w:val="24"/>
      <w:lang w:eastAsia="ru-RU"/>
    </w:rPr>
  </w:style>
  <w:style w:type="paragraph" w:styleId="a8">
    <w:name w:val="Body Text"/>
    <w:aliases w:val="Çàã1,BO,ID,body indent,andrad,EHPT,Body Text2,Body Text Char,Основной текст Знак Знак,Çàã1 Знак1,BO Знак1,ID Знак1,body indent Знак1,andrad Знак1,EHPT Знак1,body indent Знак1 Знак,Çàã1 Знак3,BO Знак3,ID Знак3,body indent Знак3"/>
    <w:basedOn w:val="a3"/>
    <w:link w:val="a9"/>
    <w:rsid w:val="00511FA8"/>
    <w:pPr>
      <w:spacing w:after="120"/>
    </w:pPr>
  </w:style>
  <w:style w:type="character" w:customStyle="1" w:styleId="a9">
    <w:name w:val="Основной текст Знак"/>
    <w:aliases w:val="Çàã1 Знак,BO Знак,ID Знак,body indent Знак,andrad Знак,EHPT Знак,Body Text2 Знак,Body Text Char Знак,Основной текст Знак Знак Знак,Çàã1 Знак1 Знак,BO Знак1 Знак,ID Знак1 Знак,body indent Знак1 Знак1,andrad Знак1 Знак,EHPT Знак1 Знак"/>
    <w:basedOn w:val="a4"/>
    <w:link w:val="a8"/>
    <w:locked/>
    <w:rsid w:val="00511FA8"/>
    <w:rPr>
      <w:rFonts w:ascii="Times New Roman" w:hAnsi="Times New Roman" w:cs="Times New Roman"/>
      <w:sz w:val="24"/>
      <w:szCs w:val="24"/>
      <w:lang w:eastAsia="ru-RU"/>
    </w:rPr>
  </w:style>
  <w:style w:type="paragraph" w:customStyle="1" w:styleId="aa">
    <w:name w:val="Базовый"/>
    <w:rsid w:val="00511FA8"/>
    <w:pPr>
      <w:widowControl w:val="0"/>
      <w:tabs>
        <w:tab w:val="left" w:pos="706"/>
      </w:tabs>
      <w:suppressAutoHyphens/>
      <w:spacing w:line="200" w:lineRule="atLeast"/>
    </w:pPr>
    <w:rPr>
      <w:rFonts w:ascii="Times New Roman" w:hAnsi="Times New Roman" w:cs="Tahoma"/>
      <w:sz w:val="24"/>
      <w:szCs w:val="24"/>
    </w:rPr>
  </w:style>
  <w:style w:type="character" w:customStyle="1" w:styleId="HTMLPreformattedChar">
    <w:name w:val="HTML Preformatted Char"/>
    <w:uiPriority w:val="99"/>
    <w:locked/>
    <w:rsid w:val="00511FA8"/>
    <w:rPr>
      <w:rFonts w:ascii="Courier New" w:hAnsi="Courier New"/>
    </w:rPr>
  </w:style>
  <w:style w:type="paragraph" w:styleId="HTML">
    <w:name w:val="HTML Preformatted"/>
    <w:basedOn w:val="a3"/>
    <w:link w:val="HTML0"/>
    <w:rsid w:val="0051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a4"/>
    <w:uiPriority w:val="99"/>
    <w:semiHidden/>
    <w:locked/>
    <w:rsid w:val="00E31116"/>
    <w:rPr>
      <w:rFonts w:ascii="Courier New" w:hAnsi="Courier New" w:cs="Courier New"/>
    </w:rPr>
  </w:style>
  <w:style w:type="character" w:customStyle="1" w:styleId="HTML0">
    <w:name w:val="Стандартный HTML Знак"/>
    <w:basedOn w:val="a4"/>
    <w:link w:val="HTML"/>
    <w:semiHidden/>
    <w:locked/>
    <w:rsid w:val="00511FA8"/>
    <w:rPr>
      <w:rFonts w:ascii="Consolas" w:hAnsi="Consolas" w:cs="Times New Roman"/>
      <w:sz w:val="20"/>
      <w:szCs w:val="20"/>
      <w:lang w:eastAsia="ru-RU"/>
    </w:rPr>
  </w:style>
  <w:style w:type="paragraph" w:styleId="ab">
    <w:name w:val="List Paragraph"/>
    <w:basedOn w:val="a3"/>
    <w:qFormat/>
    <w:rsid w:val="003B7F42"/>
    <w:pPr>
      <w:ind w:left="720"/>
      <w:contextualSpacing/>
    </w:pPr>
  </w:style>
  <w:style w:type="paragraph" w:styleId="ac">
    <w:name w:val="No Spacing"/>
    <w:qFormat/>
    <w:rsid w:val="00E25DEE"/>
    <w:rPr>
      <w:rFonts w:ascii="Times New Roman" w:hAnsi="Times New Roman" w:cs="Times New Roman"/>
      <w:kern w:val="16"/>
      <w:sz w:val="28"/>
      <w:szCs w:val="24"/>
    </w:rPr>
  </w:style>
  <w:style w:type="character" w:styleId="ad">
    <w:name w:val="footnote reference"/>
    <w:basedOn w:val="a4"/>
    <w:rsid w:val="00E25DEE"/>
    <w:rPr>
      <w:rFonts w:cs="Times New Roman"/>
      <w:vertAlign w:val="superscript"/>
    </w:rPr>
  </w:style>
  <w:style w:type="paragraph" w:customStyle="1" w:styleId="ae">
    <w:name w:val="Содержимое таблицы"/>
    <w:basedOn w:val="a3"/>
    <w:rsid w:val="00E25DEE"/>
    <w:pPr>
      <w:suppressLineNumbers/>
      <w:suppressAutoHyphens/>
    </w:pPr>
    <w:rPr>
      <w:lang w:eastAsia="ar-SA"/>
    </w:rPr>
  </w:style>
  <w:style w:type="character" w:customStyle="1" w:styleId="10">
    <w:name w:val="Заголовок 1 Знак"/>
    <w:aliases w:val="Заголовок 1 Знак Знак Знак Знак Знак Знак Знак Знак Знак Знак1,H1 Знак2,Заголовок 1 Знак Знак Знак Знак Знак Знак Знак Знак Знак Знак Знак Знак1,H1 Знак Знак1,Заголов Знак1,Заголовок 1 Знак2 Знак1,Заголовок 1 Знак1 Знак Знак1"/>
    <w:basedOn w:val="a4"/>
    <w:link w:val="1"/>
    <w:rsid w:val="005028D8"/>
    <w:rPr>
      <w:rFonts w:ascii="Times New Roman" w:eastAsia="Arial Unicode MS" w:hAnsi="Times New Roman" w:cs="Times New Roman"/>
      <w:sz w:val="24"/>
    </w:rPr>
  </w:style>
  <w:style w:type="character" w:customStyle="1" w:styleId="20">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5028D8"/>
    <w:rPr>
      <w:rFonts w:ascii="Times New Roman" w:eastAsia="Arial Unicode MS" w:hAnsi="Times New Roman" w:cs="Times New Roman"/>
      <w:sz w:val="24"/>
      <w:lang w:val="en-US"/>
    </w:rPr>
  </w:style>
  <w:style w:type="character" w:customStyle="1" w:styleId="41">
    <w:name w:val="Заголовок 4 Знак"/>
    <w:aliases w:val="Параграф Знак"/>
    <w:basedOn w:val="a4"/>
    <w:link w:val="40"/>
    <w:rsid w:val="005028D8"/>
    <w:rPr>
      <w:rFonts w:ascii="Times New Roman" w:eastAsia="Arial Unicode MS" w:hAnsi="Times New Roman" w:cs="Times New Roman"/>
      <w:sz w:val="32"/>
    </w:rPr>
  </w:style>
  <w:style w:type="character" w:customStyle="1" w:styleId="52">
    <w:name w:val="Заголовок 5 Знак"/>
    <w:basedOn w:val="a4"/>
    <w:link w:val="51"/>
    <w:rsid w:val="005028D8"/>
    <w:rPr>
      <w:rFonts w:ascii="Times New Roman" w:eastAsia="Arial Unicode MS" w:hAnsi="Times New Roman" w:cs="Times New Roman"/>
      <w:b/>
      <w:sz w:val="28"/>
    </w:rPr>
  </w:style>
  <w:style w:type="character" w:customStyle="1" w:styleId="60">
    <w:name w:val="Заголовок 6 Знак"/>
    <w:basedOn w:val="a4"/>
    <w:link w:val="6"/>
    <w:rsid w:val="005028D8"/>
    <w:rPr>
      <w:rFonts w:ascii="Times New Roman" w:eastAsia="Arial Unicode MS" w:hAnsi="Times New Roman" w:cs="Times New Roman"/>
      <w:b/>
      <w:sz w:val="28"/>
    </w:rPr>
  </w:style>
  <w:style w:type="character" w:customStyle="1" w:styleId="70">
    <w:name w:val="Заголовок 7 Знак"/>
    <w:basedOn w:val="a4"/>
    <w:link w:val="7"/>
    <w:rsid w:val="005028D8"/>
    <w:rPr>
      <w:rFonts w:ascii="Times New Roman" w:hAnsi="Times New Roman" w:cs="Times New Roman"/>
      <w:sz w:val="30"/>
    </w:rPr>
  </w:style>
  <w:style w:type="character" w:customStyle="1" w:styleId="80">
    <w:name w:val="Заголовок 8 Знак"/>
    <w:basedOn w:val="a4"/>
    <w:link w:val="8"/>
    <w:rsid w:val="005028D8"/>
    <w:rPr>
      <w:rFonts w:ascii="Times New Roman" w:hAnsi="Times New Roman" w:cs="Times New Roman"/>
      <w:b/>
      <w:sz w:val="32"/>
    </w:rPr>
  </w:style>
  <w:style w:type="character" w:customStyle="1" w:styleId="90">
    <w:name w:val="Заголовок 9 Знак"/>
    <w:basedOn w:val="a4"/>
    <w:link w:val="9"/>
    <w:rsid w:val="005028D8"/>
    <w:rPr>
      <w:rFonts w:ascii="Times New Roman" w:hAnsi="Times New Roman" w:cs="Times New Roman"/>
      <w:b/>
      <w:sz w:val="32"/>
    </w:rPr>
  </w:style>
  <w:style w:type="paragraph" w:styleId="af">
    <w:name w:val="Body Text Indent"/>
    <w:aliases w:val="текст,Body Text Indent"/>
    <w:basedOn w:val="a3"/>
    <w:link w:val="af0"/>
    <w:uiPriority w:val="99"/>
    <w:rsid w:val="005028D8"/>
    <w:pPr>
      <w:ind w:firstLine="724"/>
      <w:jc w:val="both"/>
    </w:pPr>
    <w:rPr>
      <w:szCs w:val="20"/>
    </w:rPr>
  </w:style>
  <w:style w:type="character" w:customStyle="1" w:styleId="af0">
    <w:name w:val="Основной текст с отступом Знак"/>
    <w:aliases w:val="текст Знак,Body Text Indent Знак"/>
    <w:basedOn w:val="a4"/>
    <w:link w:val="af"/>
    <w:uiPriority w:val="99"/>
    <w:rsid w:val="005028D8"/>
    <w:rPr>
      <w:rFonts w:ascii="Times New Roman" w:hAnsi="Times New Roman" w:cs="Times New Roman"/>
      <w:sz w:val="24"/>
    </w:rPr>
  </w:style>
  <w:style w:type="paragraph" w:customStyle="1" w:styleId="af1">
    <w:name w:val="Тендерные данные"/>
    <w:basedOn w:val="a3"/>
    <w:rsid w:val="005028D8"/>
    <w:pPr>
      <w:tabs>
        <w:tab w:val="left" w:pos="1985"/>
      </w:tabs>
      <w:spacing w:before="120" w:after="60"/>
      <w:jc w:val="both"/>
    </w:pPr>
    <w:rPr>
      <w:b/>
      <w:szCs w:val="20"/>
    </w:rPr>
  </w:style>
  <w:style w:type="paragraph" w:customStyle="1" w:styleId="af2">
    <w:name w:val="Íîðìàëüíûé"/>
    <w:rsid w:val="005028D8"/>
    <w:rPr>
      <w:rFonts w:ascii="Courier" w:hAnsi="Courier" w:cs="Times New Roman"/>
      <w:sz w:val="24"/>
      <w:lang w:val="en-GB"/>
    </w:rPr>
  </w:style>
  <w:style w:type="paragraph" w:customStyle="1" w:styleId="11">
    <w:name w:val="Стиль1"/>
    <w:basedOn w:val="a3"/>
    <w:rsid w:val="005028D8"/>
    <w:pPr>
      <w:keepNext/>
      <w:keepLines/>
      <w:widowControl w:val="0"/>
      <w:suppressLineNumbers/>
      <w:tabs>
        <w:tab w:val="num" w:pos="1300"/>
      </w:tabs>
      <w:suppressAutoHyphens/>
      <w:spacing w:after="60"/>
      <w:ind w:left="1300" w:hanging="900"/>
    </w:pPr>
    <w:rPr>
      <w:b/>
      <w:sz w:val="28"/>
      <w:szCs w:val="20"/>
    </w:rPr>
  </w:style>
  <w:style w:type="paragraph" w:customStyle="1" w:styleId="23">
    <w:name w:val="Стиль2"/>
    <w:basedOn w:val="24"/>
    <w:rsid w:val="005028D8"/>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5028D8"/>
    <w:pPr>
      <w:tabs>
        <w:tab w:val="num" w:pos="720"/>
      </w:tabs>
      <w:spacing w:after="60"/>
      <w:ind w:left="720" w:hanging="360"/>
      <w:jc w:val="both"/>
    </w:pPr>
    <w:rPr>
      <w:szCs w:val="20"/>
    </w:rPr>
  </w:style>
  <w:style w:type="paragraph" w:customStyle="1" w:styleId="36">
    <w:name w:val="Стиль3"/>
    <w:basedOn w:val="21"/>
    <w:rsid w:val="005028D8"/>
    <w:pPr>
      <w:widowControl w:val="0"/>
      <w:tabs>
        <w:tab w:val="num" w:pos="2160"/>
      </w:tabs>
      <w:adjustRightInd w:val="0"/>
      <w:ind w:left="2160" w:hanging="360"/>
    </w:pPr>
    <w:rPr>
      <w:szCs w:val="20"/>
    </w:rPr>
  </w:style>
  <w:style w:type="character" w:styleId="af3">
    <w:name w:val="Hyperlink"/>
    <w:rsid w:val="005028D8"/>
    <w:rPr>
      <w:color w:val="0000FF"/>
      <w:u w:val="single"/>
    </w:rPr>
  </w:style>
  <w:style w:type="paragraph" w:styleId="12">
    <w:name w:val="toc 1"/>
    <w:basedOn w:val="a3"/>
    <w:next w:val="a3"/>
    <w:autoRedefine/>
    <w:semiHidden/>
    <w:rsid w:val="005028D8"/>
    <w:pPr>
      <w:spacing w:before="120" w:after="120"/>
    </w:pPr>
    <w:rPr>
      <w:b/>
      <w:bCs/>
      <w:caps/>
      <w:kern w:val="16"/>
      <w:sz w:val="20"/>
      <w:szCs w:val="20"/>
    </w:rPr>
  </w:style>
  <w:style w:type="character" w:styleId="af4">
    <w:name w:val="page number"/>
    <w:basedOn w:val="a4"/>
    <w:rsid w:val="005028D8"/>
  </w:style>
  <w:style w:type="character" w:customStyle="1" w:styleId="label">
    <w:name w:val="label"/>
    <w:basedOn w:val="a4"/>
    <w:rsid w:val="005028D8"/>
  </w:style>
  <w:style w:type="paragraph" w:styleId="25">
    <w:name w:val="Body Text 2"/>
    <w:basedOn w:val="a3"/>
    <w:link w:val="26"/>
    <w:uiPriority w:val="99"/>
    <w:rsid w:val="005028D8"/>
    <w:pPr>
      <w:jc w:val="center"/>
    </w:pPr>
    <w:rPr>
      <w:szCs w:val="20"/>
    </w:rPr>
  </w:style>
  <w:style w:type="character" w:customStyle="1" w:styleId="26">
    <w:name w:val="Основной текст 2 Знак"/>
    <w:basedOn w:val="a4"/>
    <w:link w:val="25"/>
    <w:uiPriority w:val="99"/>
    <w:rsid w:val="005028D8"/>
    <w:rPr>
      <w:rFonts w:ascii="Times New Roman" w:hAnsi="Times New Roman" w:cs="Times New Roman"/>
      <w:sz w:val="24"/>
    </w:rPr>
  </w:style>
  <w:style w:type="paragraph" w:styleId="37">
    <w:name w:val="Body Text 3"/>
    <w:basedOn w:val="a3"/>
    <w:link w:val="38"/>
    <w:semiHidden/>
    <w:rsid w:val="005028D8"/>
    <w:pPr>
      <w:spacing w:after="120"/>
    </w:pPr>
    <w:rPr>
      <w:sz w:val="16"/>
      <w:szCs w:val="20"/>
    </w:rPr>
  </w:style>
  <w:style w:type="character" w:customStyle="1" w:styleId="38">
    <w:name w:val="Основной текст 3 Знак"/>
    <w:basedOn w:val="a4"/>
    <w:link w:val="37"/>
    <w:semiHidden/>
    <w:rsid w:val="005028D8"/>
    <w:rPr>
      <w:rFonts w:ascii="Times New Roman" w:hAnsi="Times New Roman" w:cs="Times New Roman"/>
      <w:sz w:val="16"/>
    </w:rPr>
  </w:style>
  <w:style w:type="character" w:customStyle="1" w:styleId="af5">
    <w:name w:val="Основной шрифт"/>
    <w:rsid w:val="005028D8"/>
  </w:style>
  <w:style w:type="paragraph" w:styleId="af6">
    <w:name w:val="Title"/>
    <w:basedOn w:val="a3"/>
    <w:link w:val="af7"/>
    <w:qFormat/>
    <w:rsid w:val="005028D8"/>
    <w:pPr>
      <w:widowControl w:val="0"/>
      <w:snapToGrid w:val="0"/>
      <w:jc w:val="center"/>
    </w:pPr>
    <w:rPr>
      <w:b/>
      <w:szCs w:val="20"/>
    </w:rPr>
  </w:style>
  <w:style w:type="character" w:customStyle="1" w:styleId="af7">
    <w:name w:val="Заголовок Знак"/>
    <w:basedOn w:val="a4"/>
    <w:link w:val="af6"/>
    <w:rsid w:val="005028D8"/>
    <w:rPr>
      <w:rFonts w:ascii="Times New Roman" w:hAnsi="Times New Roman" w:cs="Times New Roman"/>
      <w:b/>
      <w:sz w:val="24"/>
    </w:rPr>
  </w:style>
  <w:style w:type="paragraph" w:customStyle="1" w:styleId="210">
    <w:name w:val="Основной текст 21"/>
    <w:basedOn w:val="a3"/>
    <w:rsid w:val="005028D8"/>
    <w:pPr>
      <w:tabs>
        <w:tab w:val="left" w:pos="3828"/>
      </w:tabs>
      <w:overflowPunct w:val="0"/>
      <w:autoSpaceDE w:val="0"/>
      <w:autoSpaceDN w:val="0"/>
      <w:adjustRightInd w:val="0"/>
      <w:ind w:firstLine="720"/>
      <w:jc w:val="both"/>
    </w:pPr>
    <w:rPr>
      <w:szCs w:val="20"/>
    </w:rPr>
  </w:style>
  <w:style w:type="paragraph" w:customStyle="1" w:styleId="13">
    <w:name w:val="Обычный1"/>
    <w:rsid w:val="005028D8"/>
    <w:rPr>
      <w:rFonts w:ascii="Times New Roman" w:hAnsi="Times New Roman" w:cs="Times New Roman"/>
    </w:rPr>
  </w:style>
  <w:style w:type="character" w:styleId="af8">
    <w:name w:val="FollowedHyperlink"/>
    <w:semiHidden/>
    <w:rsid w:val="005028D8"/>
    <w:rPr>
      <w:color w:val="800080"/>
      <w:u w:val="single"/>
    </w:rPr>
  </w:style>
  <w:style w:type="paragraph" w:styleId="af9">
    <w:name w:val="footer"/>
    <w:basedOn w:val="a3"/>
    <w:link w:val="afa"/>
    <w:rsid w:val="005028D8"/>
    <w:pPr>
      <w:tabs>
        <w:tab w:val="center" w:pos="4677"/>
        <w:tab w:val="right" w:pos="9355"/>
      </w:tabs>
    </w:pPr>
    <w:rPr>
      <w:kern w:val="16"/>
      <w:sz w:val="28"/>
    </w:rPr>
  </w:style>
  <w:style w:type="character" w:customStyle="1" w:styleId="afa">
    <w:name w:val="Нижний колонтитул Знак"/>
    <w:basedOn w:val="a4"/>
    <w:link w:val="af9"/>
    <w:rsid w:val="005028D8"/>
    <w:rPr>
      <w:rFonts w:ascii="Times New Roman" w:hAnsi="Times New Roman" w:cs="Times New Roman"/>
      <w:kern w:val="16"/>
      <w:sz w:val="28"/>
      <w:szCs w:val="24"/>
    </w:rPr>
  </w:style>
  <w:style w:type="paragraph" w:customStyle="1" w:styleId="110">
    <w:name w:val="заголовок 11"/>
    <w:basedOn w:val="a3"/>
    <w:next w:val="a3"/>
    <w:rsid w:val="005028D8"/>
    <w:pPr>
      <w:keepNext/>
      <w:jc w:val="center"/>
    </w:pPr>
    <w:rPr>
      <w:szCs w:val="20"/>
    </w:rPr>
  </w:style>
  <w:style w:type="paragraph" w:customStyle="1" w:styleId="310">
    <w:name w:val="Основной текст с отступом 31"/>
    <w:basedOn w:val="a3"/>
    <w:rsid w:val="005028D8"/>
    <w:pPr>
      <w:tabs>
        <w:tab w:val="left" w:pos="0"/>
        <w:tab w:val="left" w:pos="1418"/>
      </w:tabs>
      <w:suppressAutoHyphens/>
      <w:ind w:firstLine="709"/>
      <w:jc w:val="both"/>
    </w:pPr>
    <w:rPr>
      <w:szCs w:val="20"/>
    </w:rPr>
  </w:style>
  <w:style w:type="paragraph" w:customStyle="1" w:styleId="afb">
    <w:name w:val="ë‡žÖ’žŽ"/>
    <w:rsid w:val="005028D8"/>
    <w:pPr>
      <w:widowControl w:val="0"/>
    </w:pPr>
    <w:rPr>
      <w:rFonts w:ascii="Times New Roman" w:hAnsi="Times New Roman" w:cs="Times New Roman"/>
      <w:lang w:val="de-DE"/>
    </w:rPr>
  </w:style>
  <w:style w:type="paragraph" w:customStyle="1" w:styleId="oaenoniinee">
    <w:name w:val="oaeno niinee"/>
    <w:basedOn w:val="a3"/>
    <w:rsid w:val="005028D8"/>
    <w:pPr>
      <w:widowControl w:val="0"/>
      <w:overflowPunct w:val="0"/>
      <w:autoSpaceDE w:val="0"/>
      <w:autoSpaceDN w:val="0"/>
      <w:adjustRightInd w:val="0"/>
      <w:textAlignment w:val="baseline"/>
    </w:pPr>
    <w:rPr>
      <w:rFonts w:ascii="Gelvetsky 12pt" w:hAnsi="Gelvetsky 12pt"/>
      <w:lang w:val="en-US"/>
    </w:rPr>
  </w:style>
  <w:style w:type="paragraph" w:customStyle="1" w:styleId="ConsPlusNonformat">
    <w:name w:val="ConsPlusNonformat"/>
    <w:rsid w:val="005028D8"/>
    <w:pPr>
      <w:widowControl w:val="0"/>
      <w:autoSpaceDE w:val="0"/>
      <w:autoSpaceDN w:val="0"/>
      <w:adjustRightInd w:val="0"/>
    </w:pPr>
    <w:rPr>
      <w:rFonts w:ascii="Courier New" w:hAnsi="Courier New" w:cs="Courier New"/>
    </w:rPr>
  </w:style>
  <w:style w:type="paragraph" w:styleId="afc">
    <w:name w:val="Normal (Web)"/>
    <w:aliases w:val="Обычный (Web)1"/>
    <w:basedOn w:val="a3"/>
    <w:uiPriority w:val="99"/>
    <w:qFormat/>
    <w:rsid w:val="005028D8"/>
    <w:pPr>
      <w:spacing w:before="100" w:beforeAutospacing="1" w:after="100" w:afterAutospacing="1"/>
    </w:pPr>
  </w:style>
  <w:style w:type="character" w:customStyle="1" w:styleId="NormalWebChar">
    <w:name w:val="Normal (Web) Char"/>
    <w:aliases w:val="Обычный (Web) Char"/>
    <w:locked/>
    <w:rsid w:val="005028D8"/>
    <w:rPr>
      <w:sz w:val="24"/>
      <w:szCs w:val="24"/>
      <w:lang w:val="ru-RU" w:eastAsia="ru-RU" w:bidi="ar-SA"/>
    </w:rPr>
  </w:style>
  <w:style w:type="paragraph" w:styleId="27">
    <w:name w:val="List Continue 2"/>
    <w:basedOn w:val="a3"/>
    <w:semiHidden/>
    <w:rsid w:val="005028D8"/>
    <w:pPr>
      <w:widowControl w:val="0"/>
      <w:tabs>
        <w:tab w:val="num" w:pos="432"/>
        <w:tab w:val="num" w:pos="643"/>
      </w:tabs>
      <w:spacing w:after="120" w:line="300" w:lineRule="auto"/>
      <w:ind w:left="566" w:hanging="432"/>
    </w:pPr>
    <w:rPr>
      <w:sz w:val="22"/>
      <w:szCs w:val="22"/>
    </w:rPr>
  </w:style>
  <w:style w:type="paragraph" w:customStyle="1" w:styleId="Iauiue2">
    <w:name w:val="Iau?iue2"/>
    <w:rsid w:val="005028D8"/>
    <w:pPr>
      <w:widowControl w:val="0"/>
      <w:overflowPunct w:val="0"/>
      <w:autoSpaceDE w:val="0"/>
      <w:autoSpaceDN w:val="0"/>
      <w:adjustRightInd w:val="0"/>
      <w:textAlignment w:val="baseline"/>
    </w:pPr>
    <w:rPr>
      <w:rFonts w:ascii="Times New Roman" w:hAnsi="Times New Roman" w:cs="Times New Roman"/>
    </w:rPr>
  </w:style>
  <w:style w:type="paragraph" w:styleId="afd">
    <w:name w:val="Block Text"/>
    <w:basedOn w:val="a3"/>
    <w:semiHidden/>
    <w:rsid w:val="005028D8"/>
    <w:pPr>
      <w:keepNext/>
      <w:widowControl w:val="0"/>
      <w:numPr>
        <w:ilvl w:val="12"/>
      </w:numPr>
      <w:shd w:val="clear" w:color="auto" w:fill="FFFFFF"/>
      <w:ind w:left="6" w:right="6"/>
      <w:jc w:val="both"/>
    </w:pPr>
    <w:rPr>
      <w:sz w:val="28"/>
      <w:szCs w:val="28"/>
    </w:rPr>
  </w:style>
  <w:style w:type="character" w:customStyle="1" w:styleId="articul">
    <w:name w:val="articul"/>
    <w:basedOn w:val="a4"/>
    <w:rsid w:val="005028D8"/>
  </w:style>
  <w:style w:type="character" w:styleId="afe">
    <w:name w:val="Emphasis"/>
    <w:qFormat/>
    <w:rsid w:val="005028D8"/>
    <w:rPr>
      <w:i/>
      <w:iCs/>
    </w:rPr>
  </w:style>
  <w:style w:type="paragraph" w:customStyle="1" w:styleId="aff">
    <w:name w:val="Пункт"/>
    <w:basedOn w:val="a3"/>
    <w:rsid w:val="005028D8"/>
    <w:pPr>
      <w:jc w:val="both"/>
    </w:pPr>
    <w:rPr>
      <w:szCs w:val="28"/>
    </w:rPr>
  </w:style>
  <w:style w:type="paragraph" w:styleId="aff0">
    <w:name w:val="header"/>
    <w:basedOn w:val="a3"/>
    <w:link w:val="aff1"/>
    <w:rsid w:val="005028D8"/>
    <w:pPr>
      <w:tabs>
        <w:tab w:val="center" w:pos="4677"/>
        <w:tab w:val="right" w:pos="9355"/>
      </w:tabs>
    </w:pPr>
    <w:rPr>
      <w:kern w:val="16"/>
      <w:sz w:val="28"/>
    </w:rPr>
  </w:style>
  <w:style w:type="character" w:customStyle="1" w:styleId="aff1">
    <w:name w:val="Верхний колонтитул Знак"/>
    <w:basedOn w:val="a4"/>
    <w:link w:val="aff0"/>
    <w:rsid w:val="005028D8"/>
    <w:rPr>
      <w:rFonts w:ascii="Times New Roman" w:hAnsi="Times New Roman" w:cs="Times New Roman"/>
      <w:kern w:val="16"/>
      <w:sz w:val="28"/>
      <w:szCs w:val="24"/>
    </w:rPr>
  </w:style>
  <w:style w:type="paragraph" w:styleId="aff2">
    <w:name w:val="caption"/>
    <w:basedOn w:val="a3"/>
    <w:next w:val="a3"/>
    <w:qFormat/>
    <w:rsid w:val="005028D8"/>
    <w:pPr>
      <w:keepNext/>
      <w:keepLines/>
      <w:ind w:left="5757"/>
    </w:pPr>
    <w:rPr>
      <w:i/>
      <w:iCs/>
      <w:kern w:val="16"/>
    </w:rPr>
  </w:style>
  <w:style w:type="paragraph" w:customStyle="1" w:styleId="FR2">
    <w:name w:val="FR2"/>
    <w:rsid w:val="005028D8"/>
    <w:pPr>
      <w:widowControl w:val="0"/>
      <w:numPr>
        <w:numId w:val="2"/>
      </w:numPr>
      <w:tabs>
        <w:tab w:val="clear" w:pos="0"/>
      </w:tabs>
      <w:spacing w:line="319" w:lineRule="auto"/>
      <w:ind w:left="800" w:right="800"/>
      <w:jc w:val="center"/>
    </w:pPr>
    <w:rPr>
      <w:rFonts w:ascii="Times New Roman" w:hAnsi="Times New Roman" w:cs="Times New Roman"/>
      <w:b/>
      <w:sz w:val="18"/>
    </w:rPr>
  </w:style>
  <w:style w:type="paragraph" w:customStyle="1" w:styleId="-">
    <w:name w:val="Контракт-раздел"/>
    <w:basedOn w:val="a3"/>
    <w:next w:val="-0"/>
    <w:rsid w:val="005028D8"/>
    <w:pPr>
      <w:keepNext/>
      <w:numPr>
        <w:ilvl w:val="1"/>
        <w:numId w:val="2"/>
      </w:numPr>
      <w:tabs>
        <w:tab w:val="clear" w:pos="2471"/>
        <w:tab w:val="num" w:pos="0"/>
        <w:tab w:val="left" w:pos="540"/>
      </w:tabs>
      <w:suppressAutoHyphens/>
      <w:spacing w:before="360" w:after="120"/>
      <w:ind w:left="0" w:firstLine="0"/>
      <w:jc w:val="center"/>
      <w:outlineLvl w:val="3"/>
    </w:pPr>
    <w:rPr>
      <w:b/>
      <w:bCs/>
      <w:caps/>
      <w:smallCaps/>
      <w:sz w:val="28"/>
      <w:szCs w:val="28"/>
    </w:rPr>
  </w:style>
  <w:style w:type="paragraph" w:customStyle="1" w:styleId="-0">
    <w:name w:val="Контракт-пункт"/>
    <w:basedOn w:val="a3"/>
    <w:rsid w:val="005028D8"/>
    <w:pPr>
      <w:numPr>
        <w:ilvl w:val="2"/>
        <w:numId w:val="2"/>
      </w:numPr>
      <w:tabs>
        <w:tab w:val="clear" w:pos="851"/>
        <w:tab w:val="num" w:pos="2471"/>
      </w:tabs>
      <w:ind w:left="2471"/>
      <w:jc w:val="both"/>
    </w:pPr>
    <w:rPr>
      <w:sz w:val="28"/>
      <w:szCs w:val="28"/>
    </w:rPr>
  </w:style>
  <w:style w:type="paragraph" w:customStyle="1" w:styleId="-1">
    <w:name w:val="Контракт-подпункт"/>
    <w:basedOn w:val="a3"/>
    <w:rsid w:val="005028D8"/>
    <w:pPr>
      <w:numPr>
        <w:ilvl w:val="3"/>
        <w:numId w:val="2"/>
      </w:numPr>
      <w:tabs>
        <w:tab w:val="clear" w:pos="1418"/>
        <w:tab w:val="num" w:pos="851"/>
      </w:tabs>
      <w:ind w:left="851" w:hanging="851"/>
      <w:jc w:val="both"/>
    </w:pPr>
    <w:rPr>
      <w:sz w:val="28"/>
      <w:szCs w:val="28"/>
    </w:rPr>
  </w:style>
  <w:style w:type="paragraph" w:customStyle="1" w:styleId="-2">
    <w:name w:val="Контракт-подподпункт"/>
    <w:basedOn w:val="a3"/>
    <w:rsid w:val="005028D8"/>
    <w:pPr>
      <w:tabs>
        <w:tab w:val="num" w:pos="1418"/>
      </w:tabs>
      <w:ind w:left="1418" w:hanging="567"/>
      <w:jc w:val="both"/>
    </w:pPr>
    <w:rPr>
      <w:sz w:val="28"/>
      <w:szCs w:val="28"/>
    </w:rPr>
  </w:style>
  <w:style w:type="paragraph" w:customStyle="1" w:styleId="Iniiaiieoaeno">
    <w:name w:val="Iniiaiie oaeno"/>
    <w:basedOn w:val="a3"/>
    <w:rsid w:val="005028D8"/>
    <w:pPr>
      <w:suppressAutoHyphens/>
      <w:autoSpaceDE w:val="0"/>
      <w:autoSpaceDN w:val="0"/>
      <w:jc w:val="center"/>
    </w:pPr>
    <w:rPr>
      <w:rFonts w:ascii="Arial" w:hAnsi="Arial" w:cs="Arial"/>
      <w:color w:val="000000"/>
      <w:u w:color="000000"/>
    </w:rPr>
  </w:style>
  <w:style w:type="paragraph" w:customStyle="1" w:styleId="aff3">
    <w:name w:val="Знак"/>
    <w:basedOn w:val="a3"/>
    <w:uiPriority w:val="99"/>
    <w:rsid w:val="005028D8"/>
    <w:pPr>
      <w:spacing w:after="160" w:line="240" w:lineRule="exact"/>
    </w:pPr>
    <w:rPr>
      <w:rFonts w:ascii="Verdana" w:hAnsi="Verdana"/>
      <w:sz w:val="20"/>
      <w:szCs w:val="20"/>
      <w:lang w:val="en-US" w:eastAsia="en-US"/>
    </w:rPr>
  </w:style>
  <w:style w:type="paragraph" w:styleId="aff4">
    <w:name w:val="footnote text"/>
    <w:aliases w:val=" Знак,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5"/>
    <w:rsid w:val="005028D8"/>
    <w:rPr>
      <w:sz w:val="20"/>
      <w:szCs w:val="20"/>
    </w:rPr>
  </w:style>
  <w:style w:type="character" w:customStyle="1" w:styleId="aff5">
    <w:name w:val="Текст сноски Знак"/>
    <w:aliases w:val=" Знак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4"/>
    <w:rsid w:val="005028D8"/>
    <w:rPr>
      <w:rFonts w:ascii="Times New Roman" w:hAnsi="Times New Roman" w:cs="Times New Roman"/>
    </w:rPr>
  </w:style>
  <w:style w:type="paragraph" w:styleId="aff6">
    <w:name w:val="Balloon Text"/>
    <w:basedOn w:val="a3"/>
    <w:link w:val="aff7"/>
    <w:uiPriority w:val="99"/>
    <w:rsid w:val="005028D8"/>
    <w:rPr>
      <w:rFonts w:ascii="Tahoma" w:hAnsi="Tahoma" w:cs="Tahoma"/>
      <w:sz w:val="16"/>
      <w:szCs w:val="16"/>
    </w:rPr>
  </w:style>
  <w:style w:type="character" w:customStyle="1" w:styleId="aff7">
    <w:name w:val="Текст выноски Знак"/>
    <w:basedOn w:val="a4"/>
    <w:link w:val="aff6"/>
    <w:uiPriority w:val="99"/>
    <w:rsid w:val="005028D8"/>
    <w:rPr>
      <w:rFonts w:ascii="Tahoma" w:hAnsi="Tahoma" w:cs="Tahoma"/>
      <w:sz w:val="16"/>
      <w:szCs w:val="16"/>
    </w:rPr>
  </w:style>
  <w:style w:type="paragraph" w:customStyle="1" w:styleId="caaieiaie11">
    <w:name w:val="caaieiaie 11"/>
    <w:basedOn w:val="a3"/>
    <w:next w:val="a3"/>
    <w:rsid w:val="005028D8"/>
    <w:pPr>
      <w:keepNext/>
      <w:overflowPunct w:val="0"/>
      <w:autoSpaceDE w:val="0"/>
      <w:autoSpaceDN w:val="0"/>
      <w:adjustRightInd w:val="0"/>
      <w:jc w:val="center"/>
      <w:textAlignment w:val="baseline"/>
    </w:pPr>
  </w:style>
  <w:style w:type="paragraph" w:styleId="aff8">
    <w:name w:val="Subtitle"/>
    <w:basedOn w:val="a3"/>
    <w:link w:val="aff9"/>
    <w:qFormat/>
    <w:rsid w:val="005028D8"/>
    <w:pPr>
      <w:jc w:val="center"/>
    </w:pPr>
    <w:rPr>
      <w:b/>
      <w:bCs/>
    </w:rPr>
  </w:style>
  <w:style w:type="character" w:customStyle="1" w:styleId="aff9">
    <w:name w:val="Подзаголовок Знак"/>
    <w:basedOn w:val="a4"/>
    <w:link w:val="aff8"/>
    <w:rsid w:val="005028D8"/>
    <w:rPr>
      <w:rFonts w:ascii="Times New Roman" w:hAnsi="Times New Roman" w:cs="Times New Roman"/>
      <w:b/>
      <w:bCs/>
      <w:sz w:val="24"/>
      <w:szCs w:val="24"/>
    </w:rPr>
  </w:style>
  <w:style w:type="paragraph" w:customStyle="1" w:styleId="affa">
    <w:name w:val="текст сноски"/>
    <w:basedOn w:val="a3"/>
    <w:rsid w:val="005028D8"/>
    <w:pPr>
      <w:widowControl w:val="0"/>
    </w:pPr>
    <w:rPr>
      <w:rFonts w:ascii="Gelvetsky 12pt" w:hAnsi="Gelvetsky 12pt"/>
      <w:szCs w:val="20"/>
      <w:lang w:val="en-US"/>
    </w:rPr>
  </w:style>
  <w:style w:type="paragraph" w:customStyle="1" w:styleId="ConsNonformat">
    <w:name w:val="ConsNonformat"/>
    <w:rsid w:val="005028D8"/>
    <w:pPr>
      <w:autoSpaceDE w:val="0"/>
      <w:autoSpaceDN w:val="0"/>
      <w:adjustRightInd w:val="0"/>
      <w:ind w:right="19772"/>
    </w:pPr>
    <w:rPr>
      <w:rFonts w:ascii="Courier New" w:hAnsi="Courier New" w:cs="Courier New"/>
    </w:rPr>
  </w:style>
  <w:style w:type="paragraph" w:customStyle="1" w:styleId="text">
    <w:name w:val="text"/>
    <w:basedOn w:val="a3"/>
    <w:rsid w:val="005028D8"/>
    <w:pPr>
      <w:ind w:left="120" w:right="120" w:firstLine="150"/>
    </w:pPr>
    <w:rPr>
      <w:rFonts w:ascii="Tahoma" w:hAnsi="Tahoma" w:cs="Tahoma"/>
      <w:sz w:val="18"/>
      <w:szCs w:val="18"/>
    </w:rPr>
  </w:style>
  <w:style w:type="paragraph" w:customStyle="1" w:styleId="02statia2">
    <w:name w:val="02statia2"/>
    <w:basedOn w:val="a3"/>
    <w:rsid w:val="005028D8"/>
    <w:pPr>
      <w:spacing w:before="120" w:line="320" w:lineRule="atLeast"/>
      <w:ind w:left="2020" w:hanging="880"/>
      <w:jc w:val="both"/>
    </w:pPr>
    <w:rPr>
      <w:rFonts w:ascii="GaramondNarrowC" w:hAnsi="GaramondNarrowC"/>
      <w:color w:val="000000"/>
      <w:sz w:val="21"/>
      <w:szCs w:val="21"/>
    </w:rPr>
  </w:style>
  <w:style w:type="paragraph" w:customStyle="1" w:styleId="affb">
    <w:name w:val="Подподпункт"/>
    <w:basedOn w:val="a3"/>
    <w:rsid w:val="005028D8"/>
    <w:pPr>
      <w:tabs>
        <w:tab w:val="num" w:pos="1701"/>
      </w:tabs>
      <w:ind w:left="1701" w:hanging="567"/>
      <w:jc w:val="both"/>
    </w:pPr>
    <w:rPr>
      <w:sz w:val="28"/>
      <w:szCs w:val="28"/>
    </w:rPr>
  </w:style>
  <w:style w:type="paragraph" w:customStyle="1" w:styleId="affc">
    <w:name w:val="Пункт б/н"/>
    <w:basedOn w:val="a3"/>
    <w:semiHidden/>
    <w:rsid w:val="005028D8"/>
    <w:pPr>
      <w:tabs>
        <w:tab w:val="left" w:pos="1134"/>
      </w:tabs>
      <w:ind w:firstLine="567"/>
      <w:jc w:val="both"/>
    </w:pPr>
    <w:rPr>
      <w:sz w:val="28"/>
      <w:szCs w:val="28"/>
    </w:rPr>
  </w:style>
  <w:style w:type="paragraph" w:customStyle="1" w:styleId="2-11">
    <w:name w:val="содержание2-11"/>
    <w:basedOn w:val="a3"/>
    <w:rsid w:val="005028D8"/>
    <w:pPr>
      <w:spacing w:after="60"/>
      <w:jc w:val="both"/>
    </w:pPr>
  </w:style>
  <w:style w:type="character" w:customStyle="1" w:styleId="WW-Absatz-Standardschriftart">
    <w:name w:val="WW-Absatz-Standardschriftart"/>
    <w:rsid w:val="005028D8"/>
  </w:style>
  <w:style w:type="character" w:customStyle="1" w:styleId="Absatz-Standardschriftart">
    <w:name w:val="Absatz-Standardschriftart"/>
    <w:rsid w:val="005028D8"/>
  </w:style>
  <w:style w:type="character" w:customStyle="1" w:styleId="WW-Absatz-Standardschriftart1">
    <w:name w:val="WW-Absatz-Standardschriftart1"/>
    <w:rsid w:val="005028D8"/>
  </w:style>
  <w:style w:type="paragraph" w:customStyle="1" w:styleId="14">
    <w:name w:val="Заголовок1"/>
    <w:basedOn w:val="a3"/>
    <w:next w:val="a8"/>
    <w:rsid w:val="005028D8"/>
    <w:pPr>
      <w:keepNext/>
      <w:suppressAutoHyphens/>
      <w:spacing w:before="240" w:after="120"/>
    </w:pPr>
    <w:rPr>
      <w:rFonts w:ascii="Arial" w:eastAsia="Lucida Sans Unicode" w:hAnsi="Arial"/>
      <w:sz w:val="28"/>
      <w:szCs w:val="28"/>
      <w:lang w:eastAsia="ar-SA"/>
    </w:rPr>
  </w:style>
  <w:style w:type="paragraph" w:styleId="15">
    <w:name w:val="index 1"/>
    <w:basedOn w:val="a3"/>
    <w:next w:val="a3"/>
    <w:autoRedefine/>
    <w:semiHidden/>
    <w:rsid w:val="005028D8"/>
    <w:pPr>
      <w:ind w:left="280" w:hanging="280"/>
    </w:pPr>
    <w:rPr>
      <w:kern w:val="16"/>
      <w:sz w:val="28"/>
    </w:rPr>
  </w:style>
  <w:style w:type="paragraph" w:customStyle="1" w:styleId="affd">
    <w:name w:val="Заголовок таблицы"/>
    <w:basedOn w:val="ae"/>
    <w:rsid w:val="005028D8"/>
    <w:pPr>
      <w:jc w:val="center"/>
    </w:pPr>
    <w:rPr>
      <w:b/>
      <w:bCs/>
    </w:rPr>
  </w:style>
  <w:style w:type="paragraph" w:customStyle="1" w:styleId="xl26">
    <w:name w:val="xl26"/>
    <w:basedOn w:val="a3"/>
    <w:rsid w:val="005028D8"/>
    <w:pPr>
      <w:spacing w:before="100" w:beforeAutospacing="1" w:after="100" w:afterAutospacing="1"/>
    </w:pPr>
    <w:rPr>
      <w:rFonts w:ascii="Arial Unicode MS" w:hAnsi="Arial Unicode MS" w:cs="Arial Unicode MS"/>
    </w:rPr>
  </w:style>
  <w:style w:type="paragraph" w:customStyle="1" w:styleId="xl31">
    <w:name w:val="xl31"/>
    <w:basedOn w:val="a3"/>
    <w:rsid w:val="005028D8"/>
    <w:pPr>
      <w:spacing w:before="100" w:beforeAutospacing="1" w:after="100" w:afterAutospacing="1"/>
      <w:jc w:val="center"/>
      <w:textAlignment w:val="center"/>
    </w:pPr>
  </w:style>
  <w:style w:type="paragraph" w:customStyle="1" w:styleId="xl30">
    <w:name w:val="xl30"/>
    <w:basedOn w:val="a3"/>
    <w:rsid w:val="005028D8"/>
    <w:pPr>
      <w:numPr>
        <w:numId w:val="3"/>
      </w:numPr>
      <w:tabs>
        <w:tab w:val="clear" w:pos="1412"/>
      </w:tabs>
      <w:spacing w:before="100" w:beforeAutospacing="1" w:after="100" w:afterAutospacing="1"/>
      <w:ind w:left="0" w:firstLine="0"/>
    </w:pPr>
    <w:rPr>
      <w:rFonts w:ascii="Arial" w:hAnsi="Arial" w:cs="Arial"/>
      <w:b/>
      <w:bCs/>
    </w:rPr>
  </w:style>
  <w:style w:type="paragraph" w:customStyle="1" w:styleId="Web">
    <w:name w:val="Обычный (Web)"/>
    <w:basedOn w:val="a3"/>
    <w:rsid w:val="005028D8"/>
    <w:pPr>
      <w:suppressAutoHyphens/>
      <w:spacing w:before="280" w:after="280"/>
    </w:pPr>
    <w:rPr>
      <w:rFonts w:ascii="Arial Unicode MS" w:eastAsia="Arial Unicode MS" w:hAnsi="Arial Unicode MS" w:cs="Arial Unicode MS"/>
      <w:kern w:val="1"/>
      <w:lang w:eastAsia="ar-SA"/>
    </w:rPr>
  </w:style>
  <w:style w:type="paragraph" w:customStyle="1" w:styleId="211">
    <w:name w:val="Основной текст с отступом 21"/>
    <w:basedOn w:val="a3"/>
    <w:rsid w:val="005028D8"/>
    <w:pPr>
      <w:suppressAutoHyphens/>
      <w:spacing w:line="360" w:lineRule="auto"/>
      <w:ind w:hanging="720"/>
    </w:pPr>
    <w:rPr>
      <w:kern w:val="1"/>
      <w:lang w:eastAsia="ar-SA"/>
    </w:rPr>
  </w:style>
  <w:style w:type="paragraph" w:customStyle="1" w:styleId="xl24">
    <w:name w:val="xl24"/>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25">
    <w:name w:val="xl25"/>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character" w:customStyle="1" w:styleId="WW-Absatz-Standardschriftart11111111111111">
    <w:name w:val="WW-Absatz-Standardschriftart11111111111111"/>
    <w:rsid w:val="005028D8"/>
  </w:style>
  <w:style w:type="paragraph" w:customStyle="1" w:styleId="ConsNormal">
    <w:name w:val="ConsNormal"/>
    <w:rsid w:val="005028D8"/>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rsid w:val="005028D8"/>
    <w:pPr>
      <w:autoSpaceDE w:val="0"/>
      <w:autoSpaceDN w:val="0"/>
      <w:adjustRightInd w:val="0"/>
      <w:ind w:firstLine="720"/>
    </w:pPr>
    <w:rPr>
      <w:rFonts w:ascii="Arial" w:hAnsi="Arial" w:cs="Arial"/>
    </w:rPr>
  </w:style>
  <w:style w:type="paragraph" w:styleId="a">
    <w:name w:val="Plain Text"/>
    <w:basedOn w:val="a3"/>
    <w:link w:val="affe"/>
    <w:uiPriority w:val="99"/>
    <w:rsid w:val="005028D8"/>
    <w:pPr>
      <w:numPr>
        <w:numId w:val="4"/>
      </w:numPr>
      <w:tabs>
        <w:tab w:val="clear" w:pos="643"/>
      </w:tabs>
      <w:suppressAutoHyphens/>
      <w:ind w:left="0" w:firstLine="720"/>
      <w:jc w:val="both"/>
    </w:pPr>
    <w:rPr>
      <w:rFonts w:ascii="Courier New" w:hAnsi="Courier New"/>
      <w:kern w:val="1"/>
      <w:sz w:val="20"/>
      <w:szCs w:val="20"/>
      <w:lang w:eastAsia="ar-SA"/>
    </w:rPr>
  </w:style>
  <w:style w:type="character" w:customStyle="1" w:styleId="affe">
    <w:name w:val="Текст Знак"/>
    <w:basedOn w:val="a4"/>
    <w:link w:val="a"/>
    <w:uiPriority w:val="99"/>
    <w:rsid w:val="005028D8"/>
    <w:rPr>
      <w:rFonts w:ascii="Courier New" w:hAnsi="Courier New" w:cs="Times New Roman"/>
      <w:kern w:val="1"/>
      <w:lang w:eastAsia="ar-SA"/>
    </w:rPr>
  </w:style>
  <w:style w:type="paragraph" w:styleId="28">
    <w:name w:val="List Bullet 2"/>
    <w:basedOn w:val="a3"/>
    <w:autoRedefine/>
    <w:semiHidden/>
    <w:rsid w:val="005028D8"/>
    <w:pPr>
      <w:tabs>
        <w:tab w:val="num" w:pos="643"/>
      </w:tabs>
      <w:spacing w:after="60"/>
      <w:ind w:left="643" w:hanging="360"/>
      <w:jc w:val="both"/>
    </w:pPr>
  </w:style>
  <w:style w:type="paragraph" w:customStyle="1" w:styleId="Style6">
    <w:name w:val="Style6"/>
    <w:basedOn w:val="a3"/>
    <w:uiPriority w:val="99"/>
    <w:rsid w:val="005028D8"/>
    <w:pPr>
      <w:widowControl w:val="0"/>
      <w:autoSpaceDE w:val="0"/>
      <w:autoSpaceDN w:val="0"/>
      <w:adjustRightInd w:val="0"/>
      <w:jc w:val="center"/>
    </w:pPr>
  </w:style>
  <w:style w:type="paragraph" w:styleId="afff">
    <w:name w:val="Date"/>
    <w:basedOn w:val="a3"/>
    <w:next w:val="a3"/>
    <w:link w:val="afff0"/>
    <w:semiHidden/>
    <w:rsid w:val="005028D8"/>
    <w:pPr>
      <w:spacing w:after="60"/>
      <w:jc w:val="both"/>
    </w:pPr>
  </w:style>
  <w:style w:type="character" w:customStyle="1" w:styleId="afff0">
    <w:name w:val="Дата Знак"/>
    <w:basedOn w:val="a4"/>
    <w:link w:val="afff"/>
    <w:semiHidden/>
    <w:rsid w:val="005028D8"/>
    <w:rPr>
      <w:rFonts w:ascii="Times New Roman" w:hAnsi="Times New Roman" w:cs="Times New Roman"/>
      <w:sz w:val="24"/>
      <w:szCs w:val="24"/>
    </w:rPr>
  </w:style>
  <w:style w:type="character" w:customStyle="1" w:styleId="small">
    <w:name w:val="small"/>
    <w:basedOn w:val="a4"/>
    <w:rsid w:val="005028D8"/>
  </w:style>
  <w:style w:type="paragraph" w:customStyle="1" w:styleId="16">
    <w:name w:val="Обычный_1"/>
    <w:basedOn w:val="a3"/>
    <w:rsid w:val="005028D8"/>
    <w:pPr>
      <w:widowControl w:val="0"/>
      <w:spacing w:before="120"/>
      <w:jc w:val="both"/>
    </w:pPr>
    <w:rPr>
      <w:rFonts w:ascii="Times New Roman CYR" w:hAnsi="Times New Roman CYR"/>
      <w:szCs w:val="20"/>
    </w:rPr>
  </w:style>
  <w:style w:type="paragraph" w:customStyle="1" w:styleId="afff1">
    <w:name w:val="Подраздел"/>
    <w:basedOn w:val="a3"/>
    <w:rsid w:val="005028D8"/>
    <w:pPr>
      <w:suppressAutoHyphens/>
      <w:spacing w:before="240" w:after="120"/>
      <w:jc w:val="center"/>
    </w:pPr>
    <w:rPr>
      <w:rFonts w:ascii="TimesDL" w:hAnsi="TimesDL"/>
      <w:b/>
      <w:smallCaps/>
      <w:spacing w:val="-2"/>
      <w:kern w:val="1"/>
      <w:szCs w:val="20"/>
      <w:lang w:eastAsia="ar-SA"/>
    </w:rPr>
  </w:style>
  <w:style w:type="paragraph" w:customStyle="1" w:styleId="afff2">
    <w:name w:val="Абзац нумерованный"/>
    <w:basedOn w:val="a3"/>
    <w:rsid w:val="005028D8"/>
    <w:pPr>
      <w:widowControl w:val="0"/>
      <w:adjustRightInd w:val="0"/>
      <w:jc w:val="both"/>
      <w:textAlignment w:val="baseline"/>
    </w:pPr>
    <w:rPr>
      <w:szCs w:val="20"/>
    </w:rPr>
  </w:style>
  <w:style w:type="paragraph" w:customStyle="1" w:styleId="ConsPlusTitle">
    <w:name w:val="ConsPlusTitle"/>
    <w:rsid w:val="005028D8"/>
    <w:pPr>
      <w:widowControl w:val="0"/>
      <w:autoSpaceDE w:val="0"/>
      <w:autoSpaceDN w:val="0"/>
      <w:adjustRightInd w:val="0"/>
    </w:pPr>
    <w:rPr>
      <w:rFonts w:ascii="Times New Roman" w:hAnsi="Times New Roman" w:cs="Times New Roman"/>
      <w:b/>
      <w:bCs/>
      <w:sz w:val="24"/>
      <w:szCs w:val="24"/>
    </w:rPr>
  </w:style>
  <w:style w:type="paragraph" w:customStyle="1" w:styleId="17">
    <w:name w:val="Текст1"/>
    <w:basedOn w:val="a3"/>
    <w:rsid w:val="005028D8"/>
    <w:pPr>
      <w:suppressAutoHyphens/>
      <w:ind w:firstLine="720"/>
      <w:jc w:val="both"/>
    </w:pPr>
    <w:rPr>
      <w:rFonts w:ascii="Courier New" w:hAnsi="Courier New"/>
      <w:kern w:val="1"/>
      <w:sz w:val="20"/>
      <w:szCs w:val="20"/>
      <w:lang w:eastAsia="ar-SA"/>
    </w:rPr>
  </w:style>
  <w:style w:type="paragraph" w:customStyle="1" w:styleId="212">
    <w:name w:val="Заголовок 21"/>
    <w:basedOn w:val="a3"/>
    <w:next w:val="a3"/>
    <w:rsid w:val="005028D8"/>
    <w:pPr>
      <w:widowControl w:val="0"/>
      <w:suppressAutoHyphens/>
      <w:autoSpaceDE w:val="0"/>
    </w:pPr>
    <w:rPr>
      <w:rFonts w:ascii="Times New Roman CYR" w:eastAsia="Times New Roman CYR" w:hAnsi="Times New Roman CYR" w:cs="Times New Roman CYR"/>
    </w:rPr>
  </w:style>
  <w:style w:type="paragraph" w:customStyle="1" w:styleId="311">
    <w:name w:val="Заголовок 31"/>
    <w:basedOn w:val="a3"/>
    <w:next w:val="a3"/>
    <w:rsid w:val="005028D8"/>
    <w:pPr>
      <w:widowControl w:val="0"/>
      <w:suppressAutoHyphens/>
      <w:autoSpaceDE w:val="0"/>
    </w:pPr>
    <w:rPr>
      <w:rFonts w:ascii="Times New Roman CYR" w:eastAsia="Times New Roman CYR" w:hAnsi="Times New Roman CYR" w:cs="Times New Roman CYR"/>
    </w:rPr>
  </w:style>
  <w:style w:type="paragraph" w:customStyle="1" w:styleId="410">
    <w:name w:val="Заголовок 41"/>
    <w:next w:val="a3"/>
    <w:rsid w:val="005028D8"/>
    <w:pPr>
      <w:widowControl w:val="0"/>
      <w:suppressAutoHyphens/>
      <w:autoSpaceDE w:val="0"/>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5028D8"/>
  </w:style>
  <w:style w:type="character" w:customStyle="1" w:styleId="39">
    <w:name w:val="Знак Знак3"/>
    <w:semiHidden/>
    <w:rsid w:val="005028D8"/>
    <w:rPr>
      <w:rFonts w:ascii="Times New Roman" w:eastAsia="Times New Roman" w:hAnsi="Times New Roman" w:cs="Times New Roman"/>
      <w:sz w:val="24"/>
      <w:szCs w:val="20"/>
      <w:lang w:val="ru-RU" w:eastAsia="ru-RU"/>
    </w:rPr>
  </w:style>
  <w:style w:type="character" w:customStyle="1" w:styleId="afff3">
    <w:name w:val="Символ сноски"/>
    <w:rsid w:val="005028D8"/>
    <w:rPr>
      <w:vertAlign w:val="superscript"/>
    </w:rPr>
  </w:style>
  <w:style w:type="character" w:customStyle="1" w:styleId="18">
    <w:name w:val="Заголовок №1"/>
    <w:rsid w:val="005028D8"/>
    <w:rPr>
      <w:rFonts w:ascii="Arial" w:hAnsi="Arial" w:cs="Arial"/>
      <w:b/>
      <w:spacing w:val="0"/>
      <w:sz w:val="18"/>
    </w:rPr>
  </w:style>
  <w:style w:type="paragraph" w:styleId="29">
    <w:name w:val="toc 2"/>
    <w:basedOn w:val="a3"/>
    <w:next w:val="a3"/>
    <w:autoRedefine/>
    <w:semiHidden/>
    <w:rsid w:val="005028D8"/>
    <w:pPr>
      <w:ind w:left="280"/>
    </w:pPr>
    <w:rPr>
      <w:smallCaps/>
      <w:kern w:val="16"/>
      <w:sz w:val="20"/>
      <w:szCs w:val="20"/>
    </w:rPr>
  </w:style>
  <w:style w:type="paragraph" w:styleId="3a">
    <w:name w:val="toc 3"/>
    <w:basedOn w:val="a3"/>
    <w:next w:val="a3"/>
    <w:autoRedefine/>
    <w:semiHidden/>
    <w:rsid w:val="005028D8"/>
    <w:pPr>
      <w:ind w:left="560"/>
    </w:pPr>
    <w:rPr>
      <w:i/>
      <w:iCs/>
      <w:kern w:val="16"/>
      <w:sz w:val="20"/>
      <w:szCs w:val="20"/>
    </w:rPr>
  </w:style>
  <w:style w:type="paragraph" w:styleId="42">
    <w:name w:val="toc 4"/>
    <w:basedOn w:val="a3"/>
    <w:next w:val="a3"/>
    <w:autoRedefine/>
    <w:semiHidden/>
    <w:rsid w:val="005028D8"/>
    <w:pPr>
      <w:ind w:left="840"/>
    </w:pPr>
    <w:rPr>
      <w:kern w:val="16"/>
      <w:sz w:val="18"/>
      <w:szCs w:val="18"/>
    </w:rPr>
  </w:style>
  <w:style w:type="paragraph" w:styleId="53">
    <w:name w:val="toc 5"/>
    <w:basedOn w:val="a3"/>
    <w:next w:val="a3"/>
    <w:autoRedefine/>
    <w:semiHidden/>
    <w:rsid w:val="005028D8"/>
    <w:pPr>
      <w:ind w:left="1120"/>
    </w:pPr>
    <w:rPr>
      <w:kern w:val="16"/>
      <w:sz w:val="18"/>
      <w:szCs w:val="18"/>
    </w:rPr>
  </w:style>
  <w:style w:type="paragraph" w:styleId="61">
    <w:name w:val="toc 6"/>
    <w:basedOn w:val="a3"/>
    <w:next w:val="a3"/>
    <w:autoRedefine/>
    <w:semiHidden/>
    <w:rsid w:val="005028D8"/>
    <w:pPr>
      <w:ind w:left="1400"/>
    </w:pPr>
    <w:rPr>
      <w:kern w:val="16"/>
      <w:sz w:val="18"/>
      <w:szCs w:val="18"/>
    </w:rPr>
  </w:style>
  <w:style w:type="paragraph" w:styleId="71">
    <w:name w:val="toc 7"/>
    <w:basedOn w:val="a3"/>
    <w:next w:val="a3"/>
    <w:autoRedefine/>
    <w:semiHidden/>
    <w:rsid w:val="005028D8"/>
    <w:pPr>
      <w:ind w:left="1680"/>
    </w:pPr>
    <w:rPr>
      <w:kern w:val="16"/>
      <w:sz w:val="18"/>
      <w:szCs w:val="18"/>
    </w:rPr>
  </w:style>
  <w:style w:type="paragraph" w:styleId="81">
    <w:name w:val="toc 8"/>
    <w:basedOn w:val="a3"/>
    <w:next w:val="a3"/>
    <w:autoRedefine/>
    <w:semiHidden/>
    <w:rsid w:val="005028D8"/>
    <w:pPr>
      <w:ind w:left="1960"/>
    </w:pPr>
    <w:rPr>
      <w:kern w:val="16"/>
      <w:sz w:val="18"/>
      <w:szCs w:val="18"/>
    </w:rPr>
  </w:style>
  <w:style w:type="paragraph" w:styleId="91">
    <w:name w:val="toc 9"/>
    <w:basedOn w:val="a3"/>
    <w:next w:val="a3"/>
    <w:autoRedefine/>
    <w:semiHidden/>
    <w:rsid w:val="005028D8"/>
    <w:pPr>
      <w:ind w:left="2240"/>
    </w:pPr>
    <w:rPr>
      <w:kern w:val="16"/>
      <w:sz w:val="18"/>
      <w:szCs w:val="18"/>
    </w:rPr>
  </w:style>
  <w:style w:type="character" w:customStyle="1" w:styleId="afff4">
    <w:name w:val="Заголовок Знак Знак"/>
    <w:rsid w:val="005028D8"/>
    <w:rPr>
      <w:b/>
      <w:sz w:val="24"/>
      <w:lang w:val="ru-RU" w:eastAsia="ru-RU" w:bidi="ar-SA"/>
    </w:rPr>
  </w:style>
  <w:style w:type="character" w:customStyle="1" w:styleId="19">
    <w:name w:val="Знак Знак1"/>
    <w:rsid w:val="005028D8"/>
    <w:rPr>
      <w:sz w:val="24"/>
      <w:szCs w:val="24"/>
      <w:lang w:val="ru-RU" w:eastAsia="ru-RU" w:bidi="ar-SA"/>
    </w:rPr>
  </w:style>
  <w:style w:type="character" w:customStyle="1" w:styleId="ConsPlusNormal0">
    <w:name w:val="ConsPlusNormal Знак"/>
    <w:locked/>
    <w:rsid w:val="005028D8"/>
    <w:rPr>
      <w:rFonts w:ascii="Arial" w:hAnsi="Arial" w:cs="Arial"/>
      <w:lang w:val="ru-RU" w:eastAsia="ru-RU" w:bidi="ar-SA"/>
    </w:rPr>
  </w:style>
  <w:style w:type="character" w:customStyle="1" w:styleId="blk">
    <w:name w:val="blk"/>
    <w:basedOn w:val="a4"/>
    <w:rsid w:val="005028D8"/>
  </w:style>
  <w:style w:type="paragraph" w:customStyle="1" w:styleId="title-skoda">
    <w:name w:val="title-skoda"/>
    <w:basedOn w:val="a3"/>
    <w:rsid w:val="005028D8"/>
    <w:pPr>
      <w:tabs>
        <w:tab w:val="num" w:pos="360"/>
      </w:tabs>
      <w:spacing w:before="100" w:beforeAutospacing="1" w:after="100" w:afterAutospacing="1"/>
    </w:pPr>
  </w:style>
  <w:style w:type="paragraph" w:customStyle="1" w:styleId="ConsPlusCell">
    <w:name w:val="ConsPlusCell"/>
    <w:rsid w:val="005028D8"/>
    <w:pPr>
      <w:widowControl w:val="0"/>
      <w:autoSpaceDE w:val="0"/>
      <w:autoSpaceDN w:val="0"/>
      <w:adjustRightInd w:val="0"/>
    </w:pPr>
    <w:rPr>
      <w:rFonts w:ascii="Times New Roman" w:hAnsi="Times New Roman" w:cs="Times New Roman"/>
      <w:sz w:val="24"/>
      <w:szCs w:val="24"/>
    </w:rPr>
  </w:style>
  <w:style w:type="paragraph" w:customStyle="1" w:styleId="1a">
    <w:name w:val="Абзац списка1"/>
    <w:basedOn w:val="a3"/>
    <w:rsid w:val="005028D8"/>
    <w:pPr>
      <w:ind w:left="720"/>
    </w:pPr>
    <w:rPr>
      <w:kern w:val="16"/>
      <w:sz w:val="28"/>
      <w:szCs w:val="28"/>
    </w:rPr>
  </w:style>
  <w:style w:type="character" w:customStyle="1" w:styleId="r">
    <w:name w:val="r"/>
    <w:basedOn w:val="a4"/>
    <w:rsid w:val="005028D8"/>
  </w:style>
  <w:style w:type="character" w:customStyle="1" w:styleId="diffins">
    <w:name w:val="diff_ins"/>
    <w:basedOn w:val="a4"/>
    <w:rsid w:val="005028D8"/>
  </w:style>
  <w:style w:type="paragraph" w:customStyle="1" w:styleId="Style8">
    <w:name w:val="Style8"/>
    <w:basedOn w:val="a3"/>
    <w:uiPriority w:val="99"/>
    <w:rsid w:val="005028D8"/>
    <w:pPr>
      <w:widowControl w:val="0"/>
      <w:autoSpaceDE w:val="0"/>
      <w:autoSpaceDN w:val="0"/>
      <w:adjustRightInd w:val="0"/>
    </w:pPr>
  </w:style>
  <w:style w:type="character" w:customStyle="1" w:styleId="FontStyle21">
    <w:name w:val="Font Style21"/>
    <w:rsid w:val="005028D8"/>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5028D8"/>
    <w:rPr>
      <w:rFonts w:ascii="Arial" w:hAnsi="Arial" w:cs="Arial"/>
      <w:b/>
      <w:bCs/>
      <w:i/>
      <w:iCs/>
      <w:sz w:val="28"/>
      <w:szCs w:val="28"/>
      <w:lang w:val="ru-RU" w:eastAsia="ar-SA" w:bidi="ar-SA"/>
    </w:rPr>
  </w:style>
  <w:style w:type="character" w:customStyle="1" w:styleId="260">
    <w:name w:val="Знак Знак26"/>
    <w:locked/>
    <w:rsid w:val="005028D8"/>
    <w:rPr>
      <w:b/>
      <w:bCs/>
      <w:sz w:val="28"/>
      <w:lang w:val="ru-RU" w:eastAsia="ar-SA" w:bidi="ar-SA"/>
    </w:rPr>
  </w:style>
  <w:style w:type="character" w:customStyle="1" w:styleId="afff5">
    <w:name w:val="Параграф Знак Знак"/>
    <w:locked/>
    <w:rsid w:val="005028D8"/>
    <w:rPr>
      <w:b/>
      <w:bCs/>
      <w:sz w:val="28"/>
      <w:szCs w:val="28"/>
      <w:lang w:val="ru-RU" w:eastAsia="ru-RU" w:bidi="ar-SA"/>
    </w:rPr>
  </w:style>
  <w:style w:type="character" w:customStyle="1" w:styleId="250">
    <w:name w:val="Знак Знак25"/>
    <w:locked/>
    <w:rsid w:val="005028D8"/>
    <w:rPr>
      <w:b/>
      <w:bCs/>
      <w:i/>
      <w:iCs/>
      <w:sz w:val="26"/>
      <w:szCs w:val="26"/>
      <w:lang w:val="ru-RU" w:eastAsia="ru-RU" w:bidi="ar-SA"/>
    </w:rPr>
  </w:style>
  <w:style w:type="character" w:customStyle="1" w:styleId="240">
    <w:name w:val="Знак Знак24"/>
    <w:locked/>
    <w:rsid w:val="005028D8"/>
    <w:rPr>
      <w:rFonts w:ascii="Calibri" w:hAnsi="Calibri"/>
      <w:b/>
      <w:bCs/>
      <w:sz w:val="22"/>
      <w:szCs w:val="22"/>
      <w:lang w:val="ru-RU" w:eastAsia="ru-RU" w:bidi="ar-SA"/>
    </w:rPr>
  </w:style>
  <w:style w:type="character" w:customStyle="1" w:styleId="230">
    <w:name w:val="Знак Знак23"/>
    <w:locked/>
    <w:rsid w:val="005028D8"/>
    <w:rPr>
      <w:sz w:val="24"/>
      <w:szCs w:val="24"/>
      <w:lang w:val="ru-RU" w:eastAsia="ru-RU" w:bidi="ar-SA"/>
    </w:rPr>
  </w:style>
  <w:style w:type="character" w:customStyle="1" w:styleId="220">
    <w:name w:val="Знак Знак22"/>
    <w:locked/>
    <w:rsid w:val="005028D8"/>
    <w:rPr>
      <w:i/>
      <w:iCs/>
      <w:sz w:val="24"/>
      <w:szCs w:val="24"/>
      <w:lang w:val="ru-RU" w:eastAsia="ru-RU" w:bidi="ar-SA"/>
    </w:rPr>
  </w:style>
  <w:style w:type="character" w:customStyle="1" w:styleId="213">
    <w:name w:val="Знак Знак21"/>
    <w:locked/>
    <w:rsid w:val="005028D8"/>
    <w:rPr>
      <w:rFonts w:ascii="Arial" w:hAnsi="Arial" w:cs="Arial"/>
      <w:sz w:val="22"/>
      <w:szCs w:val="22"/>
      <w:lang w:val="ru-RU" w:eastAsia="ru-RU" w:bidi="ar-SA"/>
    </w:rPr>
  </w:style>
  <w:style w:type="character" w:customStyle="1" w:styleId="200">
    <w:name w:val="Знак Знак20"/>
    <w:locked/>
    <w:rsid w:val="005028D8"/>
    <w:rPr>
      <w:sz w:val="16"/>
      <w:szCs w:val="16"/>
      <w:lang w:val="ru-RU" w:eastAsia="ru-RU" w:bidi="ar-SA"/>
    </w:rPr>
  </w:style>
  <w:style w:type="character" w:customStyle="1" w:styleId="190">
    <w:name w:val="Знак Знак19"/>
    <w:locked/>
    <w:rsid w:val="005028D8"/>
    <w:rPr>
      <w:b/>
      <w:bCs/>
      <w:sz w:val="24"/>
      <w:szCs w:val="24"/>
      <w:lang w:val="ru-RU" w:eastAsia="ru-RU" w:bidi="ar-SA"/>
    </w:rPr>
  </w:style>
  <w:style w:type="character" w:customStyle="1" w:styleId="afff6">
    <w:name w:val="текст Знак Знак"/>
    <w:locked/>
    <w:rsid w:val="005028D8"/>
    <w:rPr>
      <w:sz w:val="28"/>
      <w:szCs w:val="24"/>
      <w:lang w:val="ru-RU" w:eastAsia="ru-RU" w:bidi="ar-SA"/>
    </w:rPr>
  </w:style>
  <w:style w:type="character" w:customStyle="1" w:styleId="180">
    <w:name w:val="Знак Знак18"/>
    <w:locked/>
    <w:rsid w:val="005028D8"/>
    <w:rPr>
      <w:b/>
      <w:bCs/>
      <w:sz w:val="24"/>
      <w:szCs w:val="24"/>
      <w:lang w:val="ru-RU" w:eastAsia="ru-RU" w:bidi="ar-SA"/>
    </w:rPr>
  </w:style>
  <w:style w:type="character" w:customStyle="1" w:styleId="170">
    <w:name w:val="Знак Знак17"/>
    <w:rsid w:val="005028D8"/>
    <w:rPr>
      <w:sz w:val="24"/>
      <w:szCs w:val="24"/>
      <w:lang w:val="ru-RU" w:eastAsia="ru-RU" w:bidi="ar-SA"/>
    </w:rPr>
  </w:style>
  <w:style w:type="paragraph" w:styleId="HTML1">
    <w:name w:val="HTML Address"/>
    <w:basedOn w:val="a3"/>
    <w:link w:val="HTML2"/>
    <w:semiHidden/>
    <w:rsid w:val="005028D8"/>
    <w:pPr>
      <w:spacing w:after="60"/>
      <w:jc w:val="both"/>
    </w:pPr>
  </w:style>
  <w:style w:type="character" w:customStyle="1" w:styleId="HTML2">
    <w:name w:val="Адрес HTML Знак"/>
    <w:basedOn w:val="a4"/>
    <w:link w:val="HTML1"/>
    <w:semiHidden/>
    <w:rsid w:val="005028D8"/>
    <w:rPr>
      <w:rFonts w:ascii="Times New Roman" w:hAnsi="Times New Roman" w:cs="Times New Roman"/>
      <w:sz w:val="24"/>
      <w:szCs w:val="24"/>
    </w:rPr>
  </w:style>
  <w:style w:type="character" w:styleId="HTML3">
    <w:name w:val="HTML Code"/>
    <w:semiHidden/>
    <w:rsid w:val="005028D8"/>
    <w:rPr>
      <w:rFonts w:ascii="Courier New" w:eastAsia="Times New Roman" w:hAnsi="Courier New" w:cs="Courier New" w:hint="default"/>
      <w:sz w:val="20"/>
      <w:szCs w:val="20"/>
    </w:rPr>
  </w:style>
  <w:style w:type="character" w:styleId="HTML4">
    <w:name w:val="HTML Keyboard"/>
    <w:semiHidden/>
    <w:rsid w:val="005028D8"/>
    <w:rPr>
      <w:rFonts w:ascii="Courier New" w:eastAsia="Times New Roman" w:hAnsi="Courier New" w:cs="Courier New" w:hint="default"/>
      <w:sz w:val="20"/>
      <w:szCs w:val="20"/>
    </w:rPr>
  </w:style>
  <w:style w:type="character" w:customStyle="1" w:styleId="160">
    <w:name w:val="Знак Знак16"/>
    <w:locked/>
    <w:rsid w:val="005028D8"/>
    <w:rPr>
      <w:rFonts w:ascii="Courier New" w:hAnsi="Courier New" w:cs="Courier New"/>
      <w:lang w:val="ru-RU" w:eastAsia="ru-RU" w:bidi="ar-SA"/>
    </w:rPr>
  </w:style>
  <w:style w:type="character" w:styleId="HTML5">
    <w:name w:val="HTML Sample"/>
    <w:semiHidden/>
    <w:rsid w:val="005028D8"/>
    <w:rPr>
      <w:rFonts w:ascii="Courier New" w:eastAsia="Times New Roman" w:hAnsi="Courier New" w:cs="Courier New" w:hint="default"/>
    </w:rPr>
  </w:style>
  <w:style w:type="character" w:styleId="HTML6">
    <w:name w:val="HTML Typewriter"/>
    <w:semiHidden/>
    <w:rsid w:val="005028D8"/>
    <w:rPr>
      <w:rFonts w:ascii="Courier New" w:eastAsia="Times New Roman" w:hAnsi="Courier New" w:cs="Courier New" w:hint="default"/>
      <w:sz w:val="20"/>
      <w:szCs w:val="20"/>
    </w:rPr>
  </w:style>
  <w:style w:type="paragraph" w:styleId="afff7">
    <w:name w:val="Normal Indent"/>
    <w:basedOn w:val="a3"/>
    <w:semiHidden/>
    <w:rsid w:val="005028D8"/>
    <w:pPr>
      <w:spacing w:after="60"/>
      <w:ind w:left="708"/>
      <w:jc w:val="both"/>
    </w:pPr>
  </w:style>
  <w:style w:type="character" w:customStyle="1" w:styleId="150">
    <w:name w:val="Знак Знак15"/>
    <w:locked/>
    <w:rsid w:val="005028D8"/>
    <w:rPr>
      <w:rFonts w:ascii="Arial" w:hAnsi="Arial" w:cs="Arial"/>
      <w:sz w:val="24"/>
      <w:szCs w:val="24"/>
      <w:lang w:val="ru-RU" w:eastAsia="ru-RU" w:bidi="ar-SA"/>
    </w:rPr>
  </w:style>
  <w:style w:type="character" w:customStyle="1" w:styleId="140">
    <w:name w:val="Знак Знак14"/>
    <w:locked/>
    <w:rsid w:val="005028D8"/>
    <w:rPr>
      <w:lang w:val="ru-RU" w:eastAsia="ru-RU" w:bidi="ar-SA"/>
    </w:rPr>
  </w:style>
  <w:style w:type="paragraph" w:styleId="afff8">
    <w:name w:val="envelope address"/>
    <w:basedOn w:val="a3"/>
    <w:semiHidden/>
    <w:rsid w:val="005028D8"/>
    <w:pPr>
      <w:framePr w:w="7920" w:h="1980" w:hSpace="180" w:wrap="auto" w:hAnchor="page" w:xAlign="center" w:yAlign="bottom"/>
      <w:spacing w:after="60"/>
      <w:ind w:left="2880"/>
      <w:jc w:val="both"/>
    </w:pPr>
    <w:rPr>
      <w:rFonts w:ascii="Arial" w:hAnsi="Arial" w:cs="Arial"/>
    </w:rPr>
  </w:style>
  <w:style w:type="paragraph" w:styleId="2a">
    <w:name w:val="envelope return"/>
    <w:basedOn w:val="a3"/>
    <w:semiHidden/>
    <w:rsid w:val="005028D8"/>
    <w:pPr>
      <w:spacing w:after="60"/>
      <w:jc w:val="both"/>
    </w:pPr>
    <w:rPr>
      <w:rFonts w:ascii="Arial" w:hAnsi="Arial" w:cs="Arial"/>
      <w:sz w:val="20"/>
      <w:szCs w:val="20"/>
    </w:rPr>
  </w:style>
  <w:style w:type="paragraph" w:styleId="afff9">
    <w:name w:val="List Bullet"/>
    <w:basedOn w:val="a3"/>
    <w:autoRedefine/>
    <w:semiHidden/>
    <w:rsid w:val="005028D8"/>
    <w:pPr>
      <w:widowControl w:val="0"/>
      <w:spacing w:after="60"/>
      <w:jc w:val="both"/>
    </w:pPr>
  </w:style>
  <w:style w:type="paragraph" w:styleId="2b">
    <w:name w:val="List 2"/>
    <w:basedOn w:val="a3"/>
    <w:semiHidden/>
    <w:rsid w:val="005028D8"/>
    <w:pPr>
      <w:ind w:left="566" w:hanging="283"/>
    </w:pPr>
    <w:rPr>
      <w:sz w:val="20"/>
      <w:szCs w:val="20"/>
    </w:rPr>
  </w:style>
  <w:style w:type="paragraph" w:styleId="3b">
    <w:name w:val="List 3"/>
    <w:basedOn w:val="a3"/>
    <w:semiHidden/>
    <w:rsid w:val="005028D8"/>
    <w:pPr>
      <w:spacing w:after="60"/>
      <w:ind w:left="849" w:hanging="283"/>
      <w:jc w:val="both"/>
    </w:pPr>
  </w:style>
  <w:style w:type="paragraph" w:styleId="43">
    <w:name w:val="List 4"/>
    <w:basedOn w:val="a3"/>
    <w:semiHidden/>
    <w:rsid w:val="005028D8"/>
    <w:pPr>
      <w:spacing w:after="60"/>
      <w:ind w:left="1132" w:hanging="283"/>
      <w:jc w:val="both"/>
    </w:pPr>
  </w:style>
  <w:style w:type="paragraph" w:styleId="54">
    <w:name w:val="List 5"/>
    <w:basedOn w:val="a3"/>
    <w:semiHidden/>
    <w:rsid w:val="005028D8"/>
    <w:pPr>
      <w:spacing w:after="60"/>
      <w:ind w:left="1415" w:hanging="283"/>
      <w:jc w:val="both"/>
    </w:pPr>
  </w:style>
  <w:style w:type="paragraph" w:styleId="3c">
    <w:name w:val="List Bullet 3"/>
    <w:basedOn w:val="a3"/>
    <w:autoRedefine/>
    <w:semiHidden/>
    <w:rsid w:val="005028D8"/>
    <w:pPr>
      <w:tabs>
        <w:tab w:val="num" w:pos="643"/>
        <w:tab w:val="num" w:pos="926"/>
        <w:tab w:val="num" w:pos="1412"/>
      </w:tabs>
      <w:spacing w:after="60"/>
      <w:ind w:left="926" w:hanging="432"/>
      <w:jc w:val="both"/>
    </w:pPr>
  </w:style>
  <w:style w:type="paragraph" w:styleId="44">
    <w:name w:val="List Bullet 4"/>
    <w:basedOn w:val="a3"/>
    <w:autoRedefine/>
    <w:semiHidden/>
    <w:rsid w:val="005028D8"/>
    <w:pPr>
      <w:tabs>
        <w:tab w:val="num" w:pos="643"/>
        <w:tab w:val="num" w:pos="926"/>
        <w:tab w:val="num" w:pos="1209"/>
      </w:tabs>
      <w:spacing w:after="60"/>
      <w:ind w:left="1209" w:hanging="360"/>
      <w:jc w:val="both"/>
    </w:pPr>
  </w:style>
  <w:style w:type="paragraph" w:styleId="5">
    <w:name w:val="List Bullet 5"/>
    <w:basedOn w:val="a3"/>
    <w:autoRedefine/>
    <w:semiHidden/>
    <w:rsid w:val="005028D8"/>
    <w:pPr>
      <w:numPr>
        <w:numId w:val="5"/>
      </w:numPr>
      <w:tabs>
        <w:tab w:val="num" w:pos="1209"/>
        <w:tab w:val="num" w:pos="1492"/>
      </w:tabs>
      <w:spacing w:after="60"/>
      <w:ind w:left="1492"/>
      <w:jc w:val="both"/>
    </w:pPr>
  </w:style>
  <w:style w:type="paragraph" w:styleId="3">
    <w:name w:val="List Number 3"/>
    <w:basedOn w:val="a3"/>
    <w:semiHidden/>
    <w:rsid w:val="005028D8"/>
    <w:pPr>
      <w:numPr>
        <w:numId w:val="6"/>
      </w:numPr>
      <w:tabs>
        <w:tab w:val="num" w:pos="1069"/>
      </w:tabs>
      <w:spacing w:after="60"/>
      <w:ind w:left="1069"/>
      <w:jc w:val="both"/>
    </w:pPr>
  </w:style>
  <w:style w:type="paragraph" w:styleId="4">
    <w:name w:val="List Number 4"/>
    <w:basedOn w:val="a3"/>
    <w:semiHidden/>
    <w:rsid w:val="005028D8"/>
    <w:pPr>
      <w:numPr>
        <w:numId w:val="7"/>
      </w:numPr>
      <w:spacing w:after="60"/>
      <w:jc w:val="both"/>
    </w:pPr>
  </w:style>
  <w:style w:type="paragraph" w:styleId="50">
    <w:name w:val="List Number 5"/>
    <w:basedOn w:val="a3"/>
    <w:semiHidden/>
    <w:rsid w:val="005028D8"/>
    <w:pPr>
      <w:numPr>
        <w:numId w:val="8"/>
      </w:numPr>
      <w:spacing w:after="60"/>
      <w:ind w:firstLine="57"/>
      <w:jc w:val="both"/>
    </w:pPr>
  </w:style>
  <w:style w:type="character" w:customStyle="1" w:styleId="130">
    <w:name w:val="Знак Знак13"/>
    <w:locked/>
    <w:rsid w:val="005028D8"/>
    <w:rPr>
      <w:sz w:val="28"/>
      <w:szCs w:val="28"/>
      <w:lang w:val="ru-RU" w:eastAsia="ru-RU" w:bidi="ar-SA"/>
    </w:rPr>
  </w:style>
  <w:style w:type="character" w:customStyle="1" w:styleId="120">
    <w:name w:val="Знак Знак12"/>
    <w:locked/>
    <w:rsid w:val="005028D8"/>
    <w:rPr>
      <w:sz w:val="24"/>
      <w:szCs w:val="24"/>
      <w:lang w:val="ru-RU" w:eastAsia="ru-RU" w:bidi="ar-SA"/>
    </w:rPr>
  </w:style>
  <w:style w:type="paragraph" w:styleId="afffa">
    <w:name w:val="Closing"/>
    <w:basedOn w:val="a3"/>
    <w:link w:val="afffb"/>
    <w:semiHidden/>
    <w:rsid w:val="005028D8"/>
    <w:pPr>
      <w:spacing w:after="60"/>
      <w:ind w:left="4252"/>
      <w:jc w:val="both"/>
    </w:pPr>
  </w:style>
  <w:style w:type="character" w:customStyle="1" w:styleId="afffb">
    <w:name w:val="Прощание Знак"/>
    <w:basedOn w:val="a4"/>
    <w:link w:val="afffa"/>
    <w:semiHidden/>
    <w:rsid w:val="005028D8"/>
    <w:rPr>
      <w:rFonts w:ascii="Times New Roman" w:hAnsi="Times New Roman" w:cs="Times New Roman"/>
      <w:sz w:val="24"/>
      <w:szCs w:val="24"/>
    </w:rPr>
  </w:style>
  <w:style w:type="character" w:customStyle="1" w:styleId="111">
    <w:name w:val="Знак Знак11"/>
    <w:locked/>
    <w:rsid w:val="005028D8"/>
    <w:rPr>
      <w:sz w:val="24"/>
      <w:szCs w:val="24"/>
      <w:lang w:val="ru-RU" w:eastAsia="ru-RU" w:bidi="ar-SA"/>
    </w:rPr>
  </w:style>
  <w:style w:type="paragraph" w:styleId="afffc">
    <w:name w:val="Signature"/>
    <w:basedOn w:val="a3"/>
    <w:link w:val="afffd"/>
    <w:semiHidden/>
    <w:rsid w:val="005028D8"/>
    <w:pPr>
      <w:spacing w:after="60"/>
      <w:ind w:left="4252"/>
      <w:jc w:val="both"/>
    </w:pPr>
  </w:style>
  <w:style w:type="character" w:customStyle="1" w:styleId="afffd">
    <w:name w:val="Подпись Знак"/>
    <w:basedOn w:val="a4"/>
    <w:link w:val="afffc"/>
    <w:semiHidden/>
    <w:rsid w:val="005028D8"/>
    <w:rPr>
      <w:rFonts w:ascii="Times New Roman" w:hAnsi="Times New Roman" w:cs="Times New Roman"/>
      <w:sz w:val="24"/>
      <w:szCs w:val="24"/>
    </w:rPr>
  </w:style>
  <w:style w:type="character" w:customStyle="1" w:styleId="100">
    <w:name w:val="Знак Знак10"/>
    <w:locked/>
    <w:rsid w:val="005028D8"/>
    <w:rPr>
      <w:sz w:val="22"/>
      <w:szCs w:val="22"/>
      <w:lang w:val="ru-RU" w:eastAsia="ru-RU" w:bidi="ar-SA"/>
    </w:rPr>
  </w:style>
  <w:style w:type="paragraph" w:styleId="afffe">
    <w:name w:val="List Continue"/>
    <w:basedOn w:val="a3"/>
    <w:semiHidden/>
    <w:rsid w:val="005028D8"/>
    <w:pPr>
      <w:spacing w:after="120"/>
      <w:ind w:left="283"/>
      <w:jc w:val="both"/>
    </w:pPr>
  </w:style>
  <w:style w:type="paragraph" w:styleId="3d">
    <w:name w:val="List Continue 3"/>
    <w:basedOn w:val="a3"/>
    <w:semiHidden/>
    <w:rsid w:val="005028D8"/>
    <w:pPr>
      <w:spacing w:after="120"/>
      <w:ind w:left="849"/>
      <w:jc w:val="both"/>
    </w:pPr>
  </w:style>
  <w:style w:type="paragraph" w:styleId="45">
    <w:name w:val="List Continue 4"/>
    <w:basedOn w:val="a3"/>
    <w:semiHidden/>
    <w:rsid w:val="005028D8"/>
    <w:pPr>
      <w:spacing w:after="120"/>
      <w:ind w:left="1132"/>
      <w:jc w:val="both"/>
    </w:pPr>
  </w:style>
  <w:style w:type="paragraph" w:styleId="55">
    <w:name w:val="List Continue 5"/>
    <w:basedOn w:val="a3"/>
    <w:semiHidden/>
    <w:rsid w:val="005028D8"/>
    <w:pPr>
      <w:spacing w:after="120"/>
      <w:ind w:left="1415"/>
      <w:jc w:val="both"/>
    </w:pPr>
  </w:style>
  <w:style w:type="character" w:customStyle="1" w:styleId="92">
    <w:name w:val="Знак Знак9"/>
    <w:locked/>
    <w:rsid w:val="005028D8"/>
    <w:rPr>
      <w:rFonts w:ascii="Arial" w:hAnsi="Arial" w:cs="Arial"/>
      <w:sz w:val="24"/>
      <w:szCs w:val="24"/>
      <w:lang w:val="ru-RU" w:eastAsia="ru-RU" w:bidi="ar-SA"/>
    </w:rPr>
  </w:style>
  <w:style w:type="paragraph" w:styleId="affff">
    <w:name w:val="Message Header"/>
    <w:basedOn w:val="a3"/>
    <w:link w:val="affff0"/>
    <w:semiHidden/>
    <w:rsid w:val="005028D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0">
    <w:name w:val="Шапка Знак"/>
    <w:basedOn w:val="a4"/>
    <w:link w:val="affff"/>
    <w:semiHidden/>
    <w:rsid w:val="005028D8"/>
    <w:rPr>
      <w:rFonts w:ascii="Arial" w:hAnsi="Arial" w:cs="Arial"/>
      <w:sz w:val="24"/>
      <w:szCs w:val="24"/>
      <w:shd w:val="pct20" w:color="auto" w:fill="auto"/>
    </w:rPr>
  </w:style>
  <w:style w:type="character" w:customStyle="1" w:styleId="82">
    <w:name w:val="Знак Знак8"/>
    <w:locked/>
    <w:rsid w:val="005028D8"/>
    <w:rPr>
      <w:i/>
      <w:iCs/>
      <w:sz w:val="26"/>
      <w:lang w:val="ru-RU" w:eastAsia="ru-RU" w:bidi="ar-SA"/>
    </w:rPr>
  </w:style>
  <w:style w:type="character" w:customStyle="1" w:styleId="72">
    <w:name w:val="Знак Знак7"/>
    <w:locked/>
    <w:rsid w:val="005028D8"/>
    <w:rPr>
      <w:sz w:val="24"/>
      <w:szCs w:val="24"/>
      <w:lang w:val="ru-RU" w:eastAsia="ru-RU" w:bidi="ar-SA"/>
    </w:rPr>
  </w:style>
  <w:style w:type="paragraph" w:styleId="affff1">
    <w:name w:val="Salutation"/>
    <w:basedOn w:val="a3"/>
    <w:next w:val="a3"/>
    <w:link w:val="affff2"/>
    <w:semiHidden/>
    <w:rsid w:val="005028D8"/>
    <w:pPr>
      <w:spacing w:after="60"/>
      <w:jc w:val="both"/>
    </w:pPr>
  </w:style>
  <w:style w:type="character" w:customStyle="1" w:styleId="affff2">
    <w:name w:val="Приветствие Знак"/>
    <w:basedOn w:val="a4"/>
    <w:link w:val="affff1"/>
    <w:semiHidden/>
    <w:rsid w:val="005028D8"/>
    <w:rPr>
      <w:rFonts w:ascii="Times New Roman" w:hAnsi="Times New Roman" w:cs="Times New Roman"/>
      <w:sz w:val="24"/>
      <w:szCs w:val="24"/>
    </w:rPr>
  </w:style>
  <w:style w:type="character" w:customStyle="1" w:styleId="62">
    <w:name w:val="Знак Знак6"/>
    <w:locked/>
    <w:rsid w:val="005028D8"/>
    <w:rPr>
      <w:sz w:val="24"/>
      <w:szCs w:val="24"/>
      <w:lang w:val="ru-RU" w:eastAsia="ru-RU" w:bidi="ar-SA"/>
    </w:rPr>
  </w:style>
  <w:style w:type="character" w:customStyle="1" w:styleId="56">
    <w:name w:val="Знак Знак5"/>
    <w:basedOn w:val="190"/>
    <w:locked/>
    <w:rsid w:val="005028D8"/>
    <w:rPr>
      <w:b/>
      <w:bCs/>
      <w:sz w:val="24"/>
      <w:szCs w:val="24"/>
      <w:lang w:val="ru-RU" w:eastAsia="ru-RU" w:bidi="ar-SA"/>
    </w:rPr>
  </w:style>
  <w:style w:type="paragraph" w:styleId="affff3">
    <w:name w:val="Body Text First Indent"/>
    <w:basedOn w:val="a8"/>
    <w:link w:val="affff4"/>
    <w:semiHidden/>
    <w:rsid w:val="005028D8"/>
    <w:pPr>
      <w:ind w:firstLine="210"/>
      <w:jc w:val="both"/>
    </w:pPr>
    <w:rPr>
      <w:b/>
      <w:bCs/>
    </w:rPr>
  </w:style>
  <w:style w:type="character" w:customStyle="1" w:styleId="affff4">
    <w:name w:val="Красная строка Знак"/>
    <w:basedOn w:val="a9"/>
    <w:link w:val="affff3"/>
    <w:semiHidden/>
    <w:rsid w:val="005028D8"/>
    <w:rPr>
      <w:rFonts w:ascii="Times New Roman" w:hAnsi="Times New Roman" w:cs="Times New Roman"/>
      <w:b/>
      <w:bCs/>
      <w:sz w:val="24"/>
      <w:szCs w:val="24"/>
      <w:lang w:eastAsia="ru-RU"/>
    </w:rPr>
  </w:style>
  <w:style w:type="character" w:customStyle="1" w:styleId="46">
    <w:name w:val="Знак Знак4"/>
    <w:locked/>
    <w:rsid w:val="005028D8"/>
    <w:rPr>
      <w:sz w:val="24"/>
      <w:szCs w:val="24"/>
      <w:lang w:val="ru-RU" w:eastAsia="ru-RU" w:bidi="ar-SA"/>
    </w:rPr>
  </w:style>
  <w:style w:type="paragraph" w:styleId="2c">
    <w:name w:val="Body Text First Indent 2"/>
    <w:basedOn w:val="af"/>
    <w:link w:val="2d"/>
    <w:semiHidden/>
    <w:rsid w:val="005028D8"/>
    <w:pPr>
      <w:spacing w:after="120"/>
      <w:ind w:left="283" w:firstLine="210"/>
    </w:pPr>
    <w:rPr>
      <w:szCs w:val="24"/>
    </w:rPr>
  </w:style>
  <w:style w:type="character" w:customStyle="1" w:styleId="2d">
    <w:name w:val="Красная строка 2 Знак"/>
    <w:basedOn w:val="af0"/>
    <w:link w:val="2c"/>
    <w:semiHidden/>
    <w:rsid w:val="005028D8"/>
    <w:rPr>
      <w:rFonts w:ascii="Times New Roman" w:hAnsi="Times New Roman" w:cs="Times New Roman"/>
      <w:sz w:val="24"/>
      <w:szCs w:val="24"/>
    </w:rPr>
  </w:style>
  <w:style w:type="paragraph" w:styleId="affff5">
    <w:name w:val="Note Heading"/>
    <w:basedOn w:val="a3"/>
    <w:next w:val="a3"/>
    <w:link w:val="affff6"/>
    <w:semiHidden/>
    <w:rsid w:val="005028D8"/>
    <w:pPr>
      <w:spacing w:after="60"/>
      <w:jc w:val="both"/>
    </w:pPr>
  </w:style>
  <w:style w:type="character" w:customStyle="1" w:styleId="affff6">
    <w:name w:val="Заголовок записки Знак"/>
    <w:basedOn w:val="a4"/>
    <w:link w:val="affff5"/>
    <w:semiHidden/>
    <w:rsid w:val="005028D8"/>
    <w:rPr>
      <w:rFonts w:ascii="Times New Roman" w:hAnsi="Times New Roman" w:cs="Times New Roman"/>
      <w:sz w:val="24"/>
      <w:szCs w:val="24"/>
    </w:rPr>
  </w:style>
  <w:style w:type="character" w:customStyle="1" w:styleId="1b">
    <w:name w:val="Знак1 Знак Знак"/>
    <w:locked/>
    <w:rsid w:val="005028D8"/>
    <w:rPr>
      <w:sz w:val="22"/>
      <w:szCs w:val="22"/>
      <w:lang w:val="ru-RU" w:eastAsia="ru-RU" w:bidi="ar-SA"/>
    </w:rPr>
  </w:style>
  <w:style w:type="character" w:customStyle="1" w:styleId="2e">
    <w:name w:val="Знак Знак2"/>
    <w:rsid w:val="005028D8"/>
    <w:rPr>
      <w:sz w:val="24"/>
      <w:lang w:val="ru-RU" w:eastAsia="ru-RU" w:bidi="ar-SA"/>
    </w:rPr>
  </w:style>
  <w:style w:type="paragraph" w:styleId="affff7">
    <w:name w:val="E-mail Signature"/>
    <w:basedOn w:val="a3"/>
    <w:link w:val="affff8"/>
    <w:semiHidden/>
    <w:rsid w:val="005028D8"/>
    <w:pPr>
      <w:spacing w:after="60"/>
      <w:jc w:val="both"/>
    </w:pPr>
  </w:style>
  <w:style w:type="character" w:customStyle="1" w:styleId="affff8">
    <w:name w:val="Электронная подпись Знак"/>
    <w:basedOn w:val="a4"/>
    <w:link w:val="affff7"/>
    <w:semiHidden/>
    <w:rsid w:val="005028D8"/>
    <w:rPr>
      <w:rFonts w:ascii="Times New Roman" w:hAnsi="Times New Roman" w:cs="Times New Roman"/>
      <w:sz w:val="24"/>
      <w:szCs w:val="24"/>
    </w:rPr>
  </w:style>
  <w:style w:type="paragraph" w:customStyle="1" w:styleId="Style10">
    <w:name w:val="Style10"/>
    <w:basedOn w:val="a3"/>
    <w:uiPriority w:val="99"/>
    <w:rsid w:val="005028D8"/>
    <w:pPr>
      <w:widowControl w:val="0"/>
      <w:autoSpaceDE w:val="0"/>
      <w:autoSpaceDN w:val="0"/>
      <w:adjustRightInd w:val="0"/>
      <w:spacing w:line="324" w:lineRule="exact"/>
      <w:jc w:val="both"/>
    </w:pPr>
  </w:style>
  <w:style w:type="paragraph" w:customStyle="1" w:styleId="Style2">
    <w:name w:val="Style2"/>
    <w:basedOn w:val="a3"/>
    <w:rsid w:val="005028D8"/>
    <w:pPr>
      <w:widowControl w:val="0"/>
      <w:autoSpaceDE w:val="0"/>
      <w:autoSpaceDN w:val="0"/>
      <w:adjustRightInd w:val="0"/>
      <w:spacing w:line="324" w:lineRule="exact"/>
      <w:ind w:firstLine="1908"/>
    </w:pPr>
  </w:style>
  <w:style w:type="paragraph" w:customStyle="1" w:styleId="Style5">
    <w:name w:val="Style5"/>
    <w:basedOn w:val="a3"/>
    <w:uiPriority w:val="99"/>
    <w:rsid w:val="005028D8"/>
    <w:pPr>
      <w:widowControl w:val="0"/>
      <w:autoSpaceDE w:val="0"/>
      <w:autoSpaceDN w:val="0"/>
      <w:adjustRightInd w:val="0"/>
      <w:spacing w:line="324" w:lineRule="exact"/>
      <w:jc w:val="both"/>
    </w:pPr>
  </w:style>
  <w:style w:type="paragraph" w:customStyle="1" w:styleId="Style7">
    <w:name w:val="Style7"/>
    <w:basedOn w:val="a3"/>
    <w:rsid w:val="005028D8"/>
    <w:pPr>
      <w:widowControl w:val="0"/>
      <w:autoSpaceDE w:val="0"/>
      <w:autoSpaceDN w:val="0"/>
      <w:adjustRightInd w:val="0"/>
      <w:spacing w:line="313" w:lineRule="exact"/>
      <w:ind w:firstLine="598"/>
    </w:pPr>
  </w:style>
  <w:style w:type="paragraph" w:customStyle="1" w:styleId="Style11">
    <w:name w:val="Style11"/>
    <w:basedOn w:val="a3"/>
    <w:uiPriority w:val="99"/>
    <w:rsid w:val="005028D8"/>
    <w:pPr>
      <w:widowControl w:val="0"/>
      <w:autoSpaceDE w:val="0"/>
      <w:autoSpaceDN w:val="0"/>
      <w:adjustRightInd w:val="0"/>
      <w:spacing w:line="331" w:lineRule="exact"/>
      <w:ind w:hanging="158"/>
    </w:pPr>
  </w:style>
  <w:style w:type="paragraph" w:customStyle="1" w:styleId="Style13">
    <w:name w:val="Style13"/>
    <w:basedOn w:val="a3"/>
    <w:uiPriority w:val="99"/>
    <w:rsid w:val="005028D8"/>
    <w:pPr>
      <w:widowControl w:val="0"/>
      <w:autoSpaceDE w:val="0"/>
      <w:autoSpaceDN w:val="0"/>
      <w:adjustRightInd w:val="0"/>
      <w:spacing w:line="662" w:lineRule="exact"/>
    </w:pPr>
  </w:style>
  <w:style w:type="paragraph" w:customStyle="1" w:styleId="Style3">
    <w:name w:val="Style3"/>
    <w:basedOn w:val="a3"/>
    <w:uiPriority w:val="99"/>
    <w:rsid w:val="005028D8"/>
    <w:pPr>
      <w:widowControl w:val="0"/>
      <w:autoSpaceDE w:val="0"/>
      <w:autoSpaceDN w:val="0"/>
      <w:adjustRightInd w:val="0"/>
    </w:pPr>
  </w:style>
  <w:style w:type="paragraph" w:customStyle="1" w:styleId="Style4">
    <w:name w:val="Style4"/>
    <w:basedOn w:val="a3"/>
    <w:uiPriority w:val="99"/>
    <w:rsid w:val="005028D8"/>
    <w:pPr>
      <w:widowControl w:val="0"/>
      <w:autoSpaceDE w:val="0"/>
      <w:autoSpaceDN w:val="0"/>
      <w:adjustRightInd w:val="0"/>
      <w:spacing w:line="310" w:lineRule="exact"/>
      <w:jc w:val="center"/>
    </w:pPr>
  </w:style>
  <w:style w:type="paragraph" w:customStyle="1" w:styleId="Style9">
    <w:name w:val="Style9"/>
    <w:basedOn w:val="a3"/>
    <w:uiPriority w:val="99"/>
    <w:rsid w:val="005028D8"/>
    <w:pPr>
      <w:widowControl w:val="0"/>
      <w:autoSpaceDE w:val="0"/>
      <w:autoSpaceDN w:val="0"/>
      <w:adjustRightInd w:val="0"/>
    </w:pPr>
  </w:style>
  <w:style w:type="paragraph" w:customStyle="1" w:styleId="Style12">
    <w:name w:val="Style12"/>
    <w:basedOn w:val="a3"/>
    <w:uiPriority w:val="99"/>
    <w:rsid w:val="005028D8"/>
    <w:pPr>
      <w:widowControl w:val="0"/>
      <w:autoSpaceDE w:val="0"/>
      <w:autoSpaceDN w:val="0"/>
      <w:adjustRightInd w:val="0"/>
    </w:pPr>
  </w:style>
  <w:style w:type="paragraph" w:customStyle="1" w:styleId="Style14">
    <w:name w:val="Style14"/>
    <w:basedOn w:val="a3"/>
    <w:uiPriority w:val="99"/>
    <w:rsid w:val="005028D8"/>
    <w:pPr>
      <w:widowControl w:val="0"/>
      <w:autoSpaceDE w:val="0"/>
      <w:autoSpaceDN w:val="0"/>
      <w:adjustRightInd w:val="0"/>
      <w:spacing w:line="338" w:lineRule="exact"/>
      <w:jc w:val="center"/>
    </w:pPr>
  </w:style>
  <w:style w:type="paragraph" w:customStyle="1" w:styleId="Style1">
    <w:name w:val="Style1"/>
    <w:basedOn w:val="a3"/>
    <w:uiPriority w:val="99"/>
    <w:rsid w:val="005028D8"/>
    <w:pPr>
      <w:widowControl w:val="0"/>
      <w:autoSpaceDE w:val="0"/>
      <w:autoSpaceDN w:val="0"/>
      <w:adjustRightInd w:val="0"/>
    </w:pPr>
  </w:style>
  <w:style w:type="paragraph" w:customStyle="1" w:styleId="Style16">
    <w:name w:val="Style16"/>
    <w:basedOn w:val="a3"/>
    <w:rsid w:val="005028D8"/>
    <w:pPr>
      <w:widowControl w:val="0"/>
      <w:autoSpaceDE w:val="0"/>
      <w:autoSpaceDN w:val="0"/>
      <w:adjustRightInd w:val="0"/>
    </w:pPr>
  </w:style>
  <w:style w:type="paragraph" w:customStyle="1" w:styleId="3e">
    <w:name w:val="Стиль3 Знак Знак"/>
    <w:basedOn w:val="21"/>
    <w:rsid w:val="005028D8"/>
    <w:pPr>
      <w:widowControl w:val="0"/>
      <w:tabs>
        <w:tab w:val="num" w:pos="227"/>
      </w:tabs>
      <w:adjustRightInd w:val="0"/>
      <w:ind w:left="360" w:firstLine="0"/>
    </w:pPr>
    <w:rPr>
      <w:szCs w:val="20"/>
    </w:rPr>
  </w:style>
  <w:style w:type="paragraph" w:customStyle="1" w:styleId="affff9">
    <w:name w:val="формула"/>
    <w:basedOn w:val="a3"/>
    <w:autoRedefine/>
    <w:rsid w:val="005028D8"/>
    <w:pPr>
      <w:keepLines/>
      <w:widowControl w:val="0"/>
      <w:spacing w:before="120"/>
      <w:ind w:firstLine="357"/>
      <w:jc w:val="center"/>
      <w:outlineLvl w:val="1"/>
    </w:pPr>
    <w:rPr>
      <w:i/>
      <w:spacing w:val="-2"/>
      <w:sz w:val="22"/>
      <w:szCs w:val="22"/>
    </w:rPr>
  </w:style>
  <w:style w:type="paragraph" w:customStyle="1" w:styleId="PlainText1">
    <w:name w:val="Plain Text1"/>
    <w:basedOn w:val="a3"/>
    <w:rsid w:val="005028D8"/>
    <w:pPr>
      <w:spacing w:line="360" w:lineRule="auto"/>
      <w:ind w:firstLine="720"/>
      <w:jc w:val="both"/>
    </w:pPr>
    <w:rPr>
      <w:sz w:val="28"/>
      <w:szCs w:val="20"/>
    </w:rPr>
  </w:style>
  <w:style w:type="paragraph" w:customStyle="1" w:styleId="TimesNewRomanCYR">
    <w:name w:val="Обычный + Times New Roman CYR"/>
    <w:aliases w:val="По ширине,Справа:  -0,07 см"/>
    <w:basedOn w:val="a3"/>
    <w:rsid w:val="005028D8"/>
    <w:pPr>
      <w:widowControl w:val="0"/>
      <w:numPr>
        <w:ilvl w:val="2"/>
        <w:numId w:val="13"/>
      </w:numPr>
      <w:tabs>
        <w:tab w:val="left" w:pos="921"/>
      </w:tabs>
      <w:autoSpaceDE w:val="0"/>
      <w:autoSpaceDN w:val="0"/>
      <w:adjustRightInd w:val="0"/>
      <w:ind w:left="0" w:right="-42" w:firstLine="0"/>
      <w:jc w:val="both"/>
    </w:pPr>
    <w:rPr>
      <w:rFonts w:ascii="Times New Roman CYR" w:hAnsi="Times New Roman CYR" w:cs="Times New Roman CYR"/>
    </w:rPr>
  </w:style>
  <w:style w:type="paragraph" w:customStyle="1" w:styleId="a2">
    <w:name w:val="Раздел"/>
    <w:basedOn w:val="a3"/>
    <w:rsid w:val="005028D8"/>
    <w:pPr>
      <w:numPr>
        <w:numId w:val="9"/>
      </w:numPr>
      <w:tabs>
        <w:tab w:val="num" w:pos="643"/>
        <w:tab w:val="num" w:pos="926"/>
        <w:tab w:val="num" w:pos="1515"/>
      </w:tabs>
      <w:spacing w:before="120" w:after="120"/>
      <w:jc w:val="center"/>
    </w:pPr>
    <w:rPr>
      <w:rFonts w:ascii="Arial Narrow" w:hAnsi="Arial Narrow" w:cs="Arial Narrow"/>
      <w:b/>
      <w:bCs/>
      <w:sz w:val="28"/>
      <w:szCs w:val="28"/>
    </w:rPr>
  </w:style>
  <w:style w:type="paragraph" w:customStyle="1" w:styleId="30">
    <w:name w:val="Раздел 3"/>
    <w:basedOn w:val="a3"/>
    <w:rsid w:val="005028D8"/>
    <w:pPr>
      <w:numPr>
        <w:numId w:val="10"/>
      </w:numPr>
      <w:tabs>
        <w:tab w:val="num" w:pos="643"/>
        <w:tab w:val="num" w:pos="926"/>
        <w:tab w:val="num" w:pos="1209"/>
      </w:tabs>
      <w:spacing w:before="120" w:after="120"/>
      <w:ind w:left="360" w:hanging="360"/>
      <w:jc w:val="center"/>
    </w:pPr>
    <w:rPr>
      <w:b/>
      <w:bCs/>
    </w:rPr>
  </w:style>
  <w:style w:type="paragraph" w:customStyle="1" w:styleId="31">
    <w:name w:val="3"/>
    <w:basedOn w:val="a3"/>
    <w:rsid w:val="005028D8"/>
    <w:pPr>
      <w:numPr>
        <w:numId w:val="11"/>
      </w:numPr>
      <w:tabs>
        <w:tab w:val="num" w:pos="643"/>
        <w:tab w:val="num" w:pos="1209"/>
        <w:tab w:val="num" w:pos="1492"/>
      </w:tabs>
      <w:spacing w:before="150" w:after="150"/>
      <w:ind w:left="150" w:right="150" w:hanging="360"/>
    </w:pPr>
  </w:style>
  <w:style w:type="paragraph" w:customStyle="1" w:styleId="affffa">
    <w:name w:val="Обычный с отступом"/>
    <w:basedOn w:val="a3"/>
    <w:rsid w:val="005028D8"/>
    <w:pPr>
      <w:ind w:firstLine="397"/>
      <w:jc w:val="both"/>
    </w:pPr>
    <w:rPr>
      <w:sz w:val="22"/>
      <w:szCs w:val="22"/>
    </w:rPr>
  </w:style>
  <w:style w:type="paragraph" w:customStyle="1" w:styleId="affffb">
    <w:name w:val="Знак Знак Знак Знак Знак Знак Знак Знак Знак Знак Знак Знак Знак Знак Знак Знак"/>
    <w:basedOn w:val="a3"/>
    <w:rsid w:val="005028D8"/>
    <w:pPr>
      <w:spacing w:after="160" w:line="240" w:lineRule="exact"/>
    </w:pPr>
    <w:rPr>
      <w:rFonts w:ascii="Verdana" w:hAnsi="Verdana"/>
      <w:lang w:val="en-US" w:eastAsia="en-US"/>
    </w:rPr>
  </w:style>
  <w:style w:type="paragraph" w:customStyle="1" w:styleId="2-1">
    <w:name w:val="содержание2-1"/>
    <w:basedOn w:val="32"/>
    <w:next w:val="a3"/>
    <w:rsid w:val="005028D8"/>
    <w:pPr>
      <w:tabs>
        <w:tab w:val="num" w:pos="170"/>
      </w:tabs>
      <w:ind w:left="720" w:hanging="720"/>
      <w:jc w:val="both"/>
    </w:pPr>
    <w:rPr>
      <w:sz w:val="24"/>
      <w:szCs w:val="24"/>
    </w:rPr>
  </w:style>
  <w:style w:type="paragraph" w:customStyle="1" w:styleId="214">
    <w:name w:val="Заголовок 2.1"/>
    <w:basedOn w:val="1"/>
    <w:rsid w:val="005028D8"/>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7">
    <w:name w:val="Стиль4"/>
    <w:basedOn w:val="2"/>
    <w:next w:val="a3"/>
    <w:rsid w:val="005028D8"/>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c">
    <w:name w:val="Таблица заголовок"/>
    <w:basedOn w:val="a3"/>
    <w:rsid w:val="005028D8"/>
    <w:pPr>
      <w:spacing w:before="120" w:after="120" w:line="360" w:lineRule="auto"/>
      <w:jc w:val="right"/>
    </w:pPr>
    <w:rPr>
      <w:b/>
      <w:bCs/>
      <w:sz w:val="28"/>
      <w:szCs w:val="28"/>
    </w:rPr>
  </w:style>
  <w:style w:type="paragraph" w:customStyle="1" w:styleId="affffd">
    <w:name w:val="текст таблицы"/>
    <w:basedOn w:val="a3"/>
    <w:rsid w:val="005028D8"/>
    <w:pPr>
      <w:spacing w:before="120"/>
      <w:ind w:right="-102"/>
    </w:pPr>
  </w:style>
  <w:style w:type="paragraph" w:customStyle="1" w:styleId="affffe">
    <w:name w:val="Пункт Знак"/>
    <w:basedOn w:val="a3"/>
    <w:rsid w:val="005028D8"/>
    <w:pPr>
      <w:tabs>
        <w:tab w:val="num" w:pos="1134"/>
        <w:tab w:val="left" w:pos="1701"/>
      </w:tabs>
      <w:snapToGrid w:val="0"/>
      <w:spacing w:line="360" w:lineRule="auto"/>
      <w:ind w:left="1134" w:hanging="567"/>
      <w:jc w:val="both"/>
    </w:pPr>
    <w:rPr>
      <w:sz w:val="28"/>
      <w:szCs w:val="28"/>
    </w:rPr>
  </w:style>
  <w:style w:type="paragraph" w:customStyle="1" w:styleId="afffff">
    <w:name w:val="a"/>
    <w:basedOn w:val="a3"/>
    <w:rsid w:val="005028D8"/>
    <w:pPr>
      <w:snapToGrid w:val="0"/>
      <w:spacing w:line="360" w:lineRule="auto"/>
      <w:ind w:left="1134" w:hanging="567"/>
      <w:jc w:val="both"/>
    </w:pPr>
    <w:rPr>
      <w:sz w:val="28"/>
      <w:szCs w:val="28"/>
    </w:rPr>
  </w:style>
  <w:style w:type="paragraph" w:customStyle="1" w:styleId="afffff0">
    <w:name w:val="Словарная статья"/>
    <w:basedOn w:val="a3"/>
    <w:next w:val="a3"/>
    <w:rsid w:val="005028D8"/>
    <w:pPr>
      <w:autoSpaceDE w:val="0"/>
      <w:autoSpaceDN w:val="0"/>
      <w:adjustRightInd w:val="0"/>
      <w:ind w:right="118"/>
      <w:jc w:val="both"/>
    </w:pPr>
    <w:rPr>
      <w:rFonts w:ascii="Arial" w:hAnsi="Arial" w:cs="Arial"/>
      <w:sz w:val="20"/>
      <w:szCs w:val="20"/>
    </w:rPr>
  </w:style>
  <w:style w:type="paragraph" w:customStyle="1" w:styleId="afffff1">
    <w:name w:val="Комментарий пользователя"/>
    <w:basedOn w:val="a3"/>
    <w:next w:val="a3"/>
    <w:rsid w:val="005028D8"/>
    <w:pPr>
      <w:autoSpaceDE w:val="0"/>
      <w:autoSpaceDN w:val="0"/>
      <w:adjustRightInd w:val="0"/>
      <w:ind w:left="170"/>
    </w:pPr>
    <w:rPr>
      <w:rFonts w:ascii="Arial" w:hAnsi="Arial" w:cs="Arial"/>
      <w:i/>
      <w:iCs/>
      <w:color w:val="000080"/>
      <w:sz w:val="20"/>
      <w:szCs w:val="20"/>
    </w:rPr>
  </w:style>
  <w:style w:type="paragraph" w:customStyle="1" w:styleId="1DocumentHeader1">
    <w:name w:val="Заголовок 1.Document Header1"/>
    <w:basedOn w:val="a3"/>
    <w:next w:val="a3"/>
    <w:rsid w:val="005028D8"/>
    <w:pPr>
      <w:keepNext/>
      <w:spacing w:before="240" w:after="60"/>
      <w:jc w:val="center"/>
      <w:outlineLvl w:val="0"/>
    </w:pPr>
    <w:rPr>
      <w:kern w:val="28"/>
      <w:sz w:val="36"/>
      <w:szCs w:val="36"/>
    </w:rPr>
  </w:style>
  <w:style w:type="paragraph" w:customStyle="1" w:styleId="201">
    <w:name w:val="20"/>
    <w:basedOn w:val="a3"/>
    <w:rsid w:val="005028D8"/>
    <w:pPr>
      <w:spacing w:before="104" w:after="104"/>
      <w:ind w:left="104" w:right="104"/>
    </w:pPr>
  </w:style>
  <w:style w:type="paragraph" w:customStyle="1" w:styleId="afffff2">
    <w:name w:val="Подпункт"/>
    <w:basedOn w:val="aff"/>
    <w:rsid w:val="005028D8"/>
    <w:pPr>
      <w:tabs>
        <w:tab w:val="num" w:pos="2520"/>
      </w:tabs>
      <w:ind w:left="1728" w:hanging="648"/>
    </w:pPr>
    <w:rPr>
      <w:szCs w:val="24"/>
    </w:rPr>
  </w:style>
  <w:style w:type="paragraph" w:customStyle="1" w:styleId="afffff3">
    <w:name w:val="Таблица шапка"/>
    <w:basedOn w:val="a3"/>
    <w:rsid w:val="005028D8"/>
    <w:pPr>
      <w:keepNext/>
      <w:spacing w:before="40" w:after="40"/>
      <w:ind w:left="57" w:right="57"/>
    </w:pPr>
    <w:rPr>
      <w:sz w:val="18"/>
      <w:szCs w:val="18"/>
    </w:rPr>
  </w:style>
  <w:style w:type="paragraph" w:customStyle="1" w:styleId="afffff4">
    <w:name w:val="Таблица текст"/>
    <w:basedOn w:val="a3"/>
    <w:rsid w:val="005028D8"/>
    <w:pPr>
      <w:spacing w:before="40" w:after="40"/>
      <w:ind w:left="57" w:right="57"/>
    </w:pPr>
    <w:rPr>
      <w:sz w:val="22"/>
      <w:szCs w:val="22"/>
    </w:rPr>
  </w:style>
  <w:style w:type="paragraph" w:customStyle="1" w:styleId="a1">
    <w:name w:val="пункт"/>
    <w:basedOn w:val="a3"/>
    <w:rsid w:val="005028D8"/>
    <w:pPr>
      <w:numPr>
        <w:ilvl w:val="2"/>
        <w:numId w:val="5"/>
      </w:numPr>
      <w:tabs>
        <w:tab w:val="num" w:pos="1135"/>
        <w:tab w:val="num" w:pos="1209"/>
        <w:tab w:val="num" w:pos="1492"/>
      </w:tabs>
      <w:spacing w:before="60" w:after="60"/>
      <w:ind w:left="-283" w:firstLine="567"/>
    </w:pPr>
  </w:style>
  <w:style w:type="paragraph" w:customStyle="1" w:styleId="afffff5">
    <w:name w:val="Должность в подписи"/>
    <w:basedOn w:val="afffc"/>
    <w:rsid w:val="005028D8"/>
  </w:style>
  <w:style w:type="paragraph" w:customStyle="1" w:styleId="FR1">
    <w:name w:val="FR1"/>
    <w:rsid w:val="005028D8"/>
    <w:pPr>
      <w:widowControl w:val="0"/>
      <w:spacing w:before="480"/>
      <w:ind w:left="80"/>
    </w:pPr>
    <w:rPr>
      <w:rFonts w:ascii="Times New Roman" w:hAnsi="Times New Roman" w:cs="Times New Roman"/>
      <w:sz w:val="36"/>
      <w:szCs w:val="36"/>
    </w:rPr>
  </w:style>
  <w:style w:type="paragraph" w:customStyle="1" w:styleId="221">
    <w:name w:val="Заголовок 2.Заголовок 2 Знак"/>
    <w:basedOn w:val="a3"/>
    <w:next w:val="a3"/>
    <w:rsid w:val="005028D8"/>
    <w:pPr>
      <w:keepNext/>
      <w:jc w:val="both"/>
      <w:outlineLvl w:val="1"/>
    </w:pPr>
    <w:rPr>
      <w:b/>
      <w:bCs/>
      <w:lang w:val="en-US"/>
    </w:rPr>
  </w:style>
  <w:style w:type="paragraph" w:customStyle="1" w:styleId="xl22">
    <w:name w:val="xl22"/>
    <w:basedOn w:val="a3"/>
    <w:rsid w:val="005028D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23">
    <w:name w:val="xl23"/>
    <w:basedOn w:val="a3"/>
    <w:rsid w:val="005028D8"/>
    <w:pPr>
      <w:pBdr>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27">
    <w:name w:val="xl27"/>
    <w:basedOn w:val="a3"/>
    <w:rsid w:val="005028D8"/>
    <w:pPr>
      <w:pBdr>
        <w:bottom w:val="single" w:sz="8" w:space="0" w:color="auto"/>
      </w:pBdr>
      <w:shd w:val="clear" w:color="auto" w:fill="FFFFFF"/>
      <w:spacing w:before="100" w:beforeAutospacing="1" w:after="100" w:afterAutospacing="1"/>
      <w:jc w:val="center"/>
    </w:pPr>
    <w:rPr>
      <w:sz w:val="18"/>
      <w:szCs w:val="18"/>
    </w:rPr>
  </w:style>
  <w:style w:type="paragraph" w:customStyle="1" w:styleId="xl28">
    <w:name w:val="xl28"/>
    <w:basedOn w:val="a3"/>
    <w:rsid w:val="005028D8"/>
    <w:pPr>
      <w:pBdr>
        <w:bottom w:val="single" w:sz="8" w:space="0" w:color="auto"/>
      </w:pBdr>
      <w:shd w:val="clear" w:color="auto" w:fill="FFFFFF"/>
      <w:spacing w:before="100" w:beforeAutospacing="1" w:after="100" w:afterAutospacing="1"/>
      <w:jc w:val="center"/>
    </w:pPr>
    <w:rPr>
      <w:sz w:val="18"/>
      <w:szCs w:val="18"/>
    </w:rPr>
  </w:style>
  <w:style w:type="paragraph" w:customStyle="1" w:styleId="xl29">
    <w:name w:val="xl29"/>
    <w:basedOn w:val="a3"/>
    <w:rsid w:val="005028D8"/>
    <w:pPr>
      <w:shd w:val="clear" w:color="auto" w:fill="FFFFFF"/>
      <w:spacing w:before="100" w:beforeAutospacing="1" w:after="100" w:afterAutospacing="1"/>
      <w:jc w:val="center"/>
    </w:pPr>
    <w:rPr>
      <w:sz w:val="18"/>
      <w:szCs w:val="18"/>
    </w:rPr>
  </w:style>
  <w:style w:type="paragraph" w:customStyle="1" w:styleId="xl32">
    <w:name w:val="xl32"/>
    <w:basedOn w:val="a3"/>
    <w:rsid w:val="005028D8"/>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3"/>
    <w:rsid w:val="005028D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4">
    <w:name w:val="xl34"/>
    <w:basedOn w:val="a3"/>
    <w:rsid w:val="005028D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35">
    <w:name w:val="xl35"/>
    <w:basedOn w:val="a3"/>
    <w:rsid w:val="005028D8"/>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6">
    <w:name w:val="xl36"/>
    <w:basedOn w:val="a3"/>
    <w:rsid w:val="005028D8"/>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7">
    <w:name w:val="xl37"/>
    <w:basedOn w:val="a3"/>
    <w:rsid w:val="005028D8"/>
    <w:pPr>
      <w:pBdr>
        <w:top w:val="single" w:sz="8" w:space="0" w:color="auto"/>
        <w:left w:val="single" w:sz="8" w:space="0" w:color="auto"/>
      </w:pBdr>
      <w:shd w:val="clear" w:color="auto" w:fill="FFFFFF"/>
      <w:spacing w:before="100" w:beforeAutospacing="1" w:after="100" w:afterAutospacing="1"/>
      <w:jc w:val="center"/>
    </w:pPr>
    <w:rPr>
      <w:sz w:val="18"/>
      <w:szCs w:val="18"/>
    </w:rPr>
  </w:style>
  <w:style w:type="paragraph" w:customStyle="1" w:styleId="xl38">
    <w:name w:val="xl38"/>
    <w:basedOn w:val="a3"/>
    <w:rsid w:val="005028D8"/>
    <w:pPr>
      <w:pBdr>
        <w:left w:val="single" w:sz="8" w:space="0" w:color="auto"/>
        <w:bottom w:val="single" w:sz="8" w:space="0" w:color="auto"/>
      </w:pBdr>
      <w:shd w:val="clear" w:color="auto" w:fill="FFFFFF"/>
      <w:spacing w:before="100" w:beforeAutospacing="1" w:after="100" w:afterAutospacing="1"/>
      <w:jc w:val="center"/>
    </w:pPr>
    <w:rPr>
      <w:sz w:val="18"/>
      <w:szCs w:val="18"/>
    </w:rPr>
  </w:style>
  <w:style w:type="paragraph" w:customStyle="1" w:styleId="xl39">
    <w:name w:val="xl39"/>
    <w:basedOn w:val="a3"/>
    <w:rsid w:val="005028D8"/>
    <w:pPr>
      <w:pBdr>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40">
    <w:name w:val="xl40"/>
    <w:basedOn w:val="a3"/>
    <w:rsid w:val="005028D8"/>
    <w:pPr>
      <w:pBdr>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2f">
    <w:name w:val="Знак2"/>
    <w:basedOn w:val="a3"/>
    <w:rsid w:val="005028D8"/>
    <w:pPr>
      <w:spacing w:after="160" w:line="240" w:lineRule="exact"/>
    </w:pPr>
    <w:rPr>
      <w:rFonts w:ascii="Verdana" w:hAnsi="Verdana" w:cs="Verdana"/>
      <w:lang w:val="en-US" w:eastAsia="en-US"/>
    </w:rPr>
  </w:style>
  <w:style w:type="paragraph" w:customStyle="1" w:styleId="312">
    <w:name w:val="Основной текст 31"/>
    <w:basedOn w:val="a3"/>
    <w:rsid w:val="005028D8"/>
    <w:pPr>
      <w:widowControl w:val="0"/>
      <w:spacing w:line="259" w:lineRule="auto"/>
      <w:jc w:val="both"/>
    </w:pPr>
    <w:rPr>
      <w:szCs w:val="20"/>
    </w:rPr>
  </w:style>
  <w:style w:type="paragraph" w:customStyle="1" w:styleId="xl65">
    <w:name w:val="xl65"/>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3"/>
    <w:rsid w:val="005028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tyle17">
    <w:name w:val="Style17"/>
    <w:basedOn w:val="a3"/>
    <w:rsid w:val="005028D8"/>
    <w:pPr>
      <w:widowControl w:val="0"/>
      <w:autoSpaceDE w:val="0"/>
      <w:autoSpaceDN w:val="0"/>
      <w:adjustRightInd w:val="0"/>
      <w:spacing w:line="317" w:lineRule="exact"/>
      <w:ind w:hanging="173"/>
    </w:pPr>
  </w:style>
  <w:style w:type="paragraph" w:customStyle="1" w:styleId="Normal1">
    <w:name w:val="Normal1"/>
    <w:rsid w:val="005028D8"/>
    <w:pPr>
      <w:widowControl w:val="0"/>
      <w:spacing w:line="300" w:lineRule="auto"/>
    </w:pPr>
    <w:rPr>
      <w:rFonts w:ascii="Times New Roman" w:hAnsi="Times New Roman" w:cs="Times New Roman"/>
      <w:sz w:val="22"/>
    </w:rPr>
  </w:style>
  <w:style w:type="paragraph" w:customStyle="1" w:styleId="3f">
    <w:name w:val="Знак3"/>
    <w:basedOn w:val="a3"/>
    <w:rsid w:val="005028D8"/>
    <w:pPr>
      <w:spacing w:after="160" w:line="240" w:lineRule="exact"/>
    </w:pPr>
    <w:rPr>
      <w:rFonts w:ascii="Verdana" w:hAnsi="Verdana" w:cs="Verdana"/>
      <w:lang w:val="en-US" w:eastAsia="en-US"/>
    </w:rPr>
  </w:style>
  <w:style w:type="paragraph" w:customStyle="1" w:styleId="1c">
    <w:name w:val="Знак Знак Знак Знак Знак Знак Знак Знак Знак Знак Знак Знак Знак Знак Знак Знак1"/>
    <w:basedOn w:val="a3"/>
    <w:rsid w:val="005028D8"/>
    <w:pPr>
      <w:spacing w:after="160" w:line="240" w:lineRule="exact"/>
    </w:pPr>
    <w:rPr>
      <w:rFonts w:ascii="Verdana" w:hAnsi="Verdana"/>
      <w:lang w:val="en-US" w:eastAsia="en-US"/>
    </w:rPr>
  </w:style>
  <w:style w:type="paragraph" w:customStyle="1" w:styleId="BodyText31">
    <w:name w:val="Body Text 31"/>
    <w:basedOn w:val="a3"/>
    <w:rsid w:val="005028D8"/>
    <w:pPr>
      <w:widowControl w:val="0"/>
      <w:spacing w:line="259" w:lineRule="auto"/>
      <w:jc w:val="both"/>
    </w:pPr>
    <w:rPr>
      <w:szCs w:val="20"/>
    </w:rPr>
  </w:style>
  <w:style w:type="character" w:customStyle="1" w:styleId="FontStyle18">
    <w:name w:val="Font Style18"/>
    <w:uiPriority w:val="99"/>
    <w:rsid w:val="005028D8"/>
    <w:rPr>
      <w:rFonts w:ascii="Times New Roman" w:hAnsi="Times New Roman" w:cs="Times New Roman" w:hint="default"/>
      <w:sz w:val="26"/>
      <w:szCs w:val="26"/>
    </w:rPr>
  </w:style>
  <w:style w:type="character" w:customStyle="1" w:styleId="FontStyle19">
    <w:name w:val="Font Style19"/>
    <w:uiPriority w:val="99"/>
    <w:rsid w:val="005028D8"/>
    <w:rPr>
      <w:rFonts w:ascii="Times New Roman" w:hAnsi="Times New Roman" w:cs="Times New Roman" w:hint="default"/>
      <w:b/>
      <w:bCs/>
      <w:spacing w:val="-10"/>
      <w:sz w:val="26"/>
      <w:szCs w:val="26"/>
    </w:rPr>
  </w:style>
  <w:style w:type="character" w:customStyle="1" w:styleId="FontStyle26">
    <w:name w:val="Font Style26"/>
    <w:rsid w:val="005028D8"/>
    <w:rPr>
      <w:rFonts w:ascii="Times New Roman" w:hAnsi="Times New Roman" w:cs="Times New Roman" w:hint="default"/>
      <w:sz w:val="26"/>
      <w:szCs w:val="26"/>
    </w:rPr>
  </w:style>
  <w:style w:type="character" w:customStyle="1" w:styleId="FontStyle20">
    <w:name w:val="Font Style20"/>
    <w:uiPriority w:val="99"/>
    <w:rsid w:val="005028D8"/>
    <w:rPr>
      <w:rFonts w:ascii="Times New Roman" w:hAnsi="Times New Roman" w:cs="Times New Roman" w:hint="default"/>
      <w:b/>
      <w:bCs/>
      <w:sz w:val="26"/>
      <w:szCs w:val="26"/>
    </w:rPr>
  </w:style>
  <w:style w:type="character" w:customStyle="1" w:styleId="FontStyle16">
    <w:name w:val="Font Style16"/>
    <w:rsid w:val="005028D8"/>
    <w:rPr>
      <w:rFonts w:ascii="Times New Roman" w:hAnsi="Times New Roman" w:cs="Times New Roman" w:hint="default"/>
      <w:b/>
      <w:bCs/>
      <w:i/>
      <w:iCs/>
      <w:sz w:val="26"/>
      <w:szCs w:val="26"/>
    </w:rPr>
  </w:style>
  <w:style w:type="character" w:customStyle="1" w:styleId="FontStyle17">
    <w:name w:val="Font Style17"/>
    <w:uiPriority w:val="99"/>
    <w:rsid w:val="005028D8"/>
    <w:rPr>
      <w:rFonts w:ascii="Times New Roman" w:hAnsi="Times New Roman" w:cs="Times New Roman" w:hint="default"/>
      <w:b/>
      <w:bCs/>
      <w:i/>
      <w:iCs/>
      <w:sz w:val="26"/>
      <w:szCs w:val="26"/>
    </w:rPr>
  </w:style>
  <w:style w:type="character" w:customStyle="1" w:styleId="FontStyle22">
    <w:name w:val="Font Style22"/>
    <w:rsid w:val="005028D8"/>
    <w:rPr>
      <w:rFonts w:ascii="Times New Roman" w:hAnsi="Times New Roman" w:cs="Times New Roman" w:hint="default"/>
      <w:b/>
      <w:bCs/>
      <w:sz w:val="22"/>
      <w:szCs w:val="22"/>
    </w:rPr>
  </w:style>
  <w:style w:type="character" w:customStyle="1" w:styleId="FontStyle23">
    <w:name w:val="Font Style23"/>
    <w:rsid w:val="005028D8"/>
    <w:rPr>
      <w:rFonts w:ascii="Times New Roman" w:hAnsi="Times New Roman" w:cs="Times New Roman" w:hint="default"/>
      <w:sz w:val="22"/>
      <w:szCs w:val="22"/>
    </w:rPr>
  </w:style>
  <w:style w:type="character" w:customStyle="1" w:styleId="FontStyle24">
    <w:name w:val="Font Style24"/>
    <w:rsid w:val="005028D8"/>
    <w:rPr>
      <w:rFonts w:ascii="Times New Roman" w:hAnsi="Times New Roman" w:cs="Times New Roman" w:hint="default"/>
      <w:sz w:val="22"/>
      <w:szCs w:val="22"/>
    </w:rPr>
  </w:style>
  <w:style w:type="character" w:customStyle="1" w:styleId="3f0">
    <w:name w:val="Стиль3 Знак Знак Знак"/>
    <w:rsid w:val="005028D8"/>
    <w:rPr>
      <w:sz w:val="24"/>
      <w:lang w:val="ru-RU" w:eastAsia="ru-RU" w:bidi="ar-SA"/>
    </w:rPr>
  </w:style>
  <w:style w:type="character" w:customStyle="1" w:styleId="postbody">
    <w:name w:val="postbody"/>
    <w:basedOn w:val="a4"/>
    <w:rsid w:val="005028D8"/>
  </w:style>
  <w:style w:type="character" w:customStyle="1" w:styleId="3f1">
    <w:name w:val="Стиль3 Знак"/>
    <w:basedOn w:val="19"/>
    <w:rsid w:val="005028D8"/>
    <w:rPr>
      <w:sz w:val="24"/>
      <w:szCs w:val="24"/>
      <w:lang w:val="ru-RU" w:eastAsia="ru-RU" w:bidi="ar-SA"/>
    </w:rPr>
  </w:style>
  <w:style w:type="character" w:customStyle="1" w:styleId="labelbodytext1">
    <w:name w:val="label_body_text_1"/>
    <w:basedOn w:val="a4"/>
    <w:rsid w:val="005028D8"/>
  </w:style>
  <w:style w:type="character" w:customStyle="1" w:styleId="afffff6">
    <w:name w:val="Знак Знак Знак"/>
    <w:rsid w:val="005028D8"/>
    <w:rPr>
      <w:sz w:val="24"/>
      <w:lang w:val="ru-RU" w:eastAsia="ru-RU" w:bidi="ar-SA"/>
    </w:rPr>
  </w:style>
  <w:style w:type="character" w:customStyle="1" w:styleId="labelbodytext11">
    <w:name w:val="label_body_text_11"/>
    <w:rsid w:val="005028D8"/>
    <w:rPr>
      <w:color w:val="0000FF"/>
      <w:sz w:val="20"/>
      <w:szCs w:val="20"/>
    </w:rPr>
  </w:style>
  <w:style w:type="character" w:customStyle="1" w:styleId="FontStyle25">
    <w:name w:val="Font Style25"/>
    <w:rsid w:val="005028D8"/>
    <w:rPr>
      <w:rFonts w:ascii="Times New Roman" w:hAnsi="Times New Roman" w:cs="Times New Roman" w:hint="default"/>
      <w:b/>
      <w:bCs/>
      <w:sz w:val="26"/>
      <w:szCs w:val="26"/>
    </w:rPr>
  </w:style>
  <w:style w:type="character" w:customStyle="1" w:styleId="FontStyle27">
    <w:name w:val="Font Style27"/>
    <w:rsid w:val="005028D8"/>
    <w:rPr>
      <w:rFonts w:ascii="Times New Roman" w:hAnsi="Times New Roman" w:cs="Times New Roman" w:hint="default"/>
      <w:b/>
      <w:bCs/>
      <w:sz w:val="26"/>
      <w:szCs w:val="26"/>
    </w:rPr>
  </w:style>
  <w:style w:type="character" w:customStyle="1" w:styleId="FontStyle28">
    <w:name w:val="Font Style28"/>
    <w:rsid w:val="005028D8"/>
    <w:rPr>
      <w:rFonts w:ascii="Times New Roman" w:hAnsi="Times New Roman" w:cs="Times New Roman" w:hint="default"/>
      <w:b/>
      <w:bCs/>
      <w:sz w:val="26"/>
      <w:szCs w:val="26"/>
    </w:rPr>
  </w:style>
  <w:style w:type="character" w:customStyle="1" w:styleId="FontStyle29">
    <w:name w:val="Font Style29"/>
    <w:rsid w:val="005028D8"/>
    <w:rPr>
      <w:rFonts w:ascii="Times New Roman" w:hAnsi="Times New Roman" w:cs="Times New Roman" w:hint="default"/>
      <w:b/>
      <w:bCs/>
      <w:sz w:val="26"/>
      <w:szCs w:val="26"/>
    </w:rPr>
  </w:style>
  <w:style w:type="character" w:customStyle="1" w:styleId="1d">
    <w:name w:val="Знак Знак Знак1"/>
    <w:rsid w:val="005028D8"/>
    <w:rPr>
      <w:rFonts w:ascii="Times New Roman" w:hAnsi="Times New Roman" w:cs="Times New Roman" w:hint="default"/>
      <w:sz w:val="24"/>
      <w:lang w:val="ru-RU" w:eastAsia="ru-RU" w:bidi="ar-SA"/>
    </w:rPr>
  </w:style>
  <w:style w:type="character" w:customStyle="1" w:styleId="apple-converted-space">
    <w:name w:val="apple-converted-space"/>
    <w:basedOn w:val="a4"/>
    <w:rsid w:val="005028D8"/>
  </w:style>
  <w:style w:type="paragraph" w:customStyle="1" w:styleId="pf8593e6201241744e9fbc8b5d5592647">
    <w:name w:val="pf8593e6201241744e9fbc8b5d5592647"/>
    <w:basedOn w:val="a3"/>
    <w:rsid w:val="005028D8"/>
    <w:pPr>
      <w:spacing w:before="100" w:beforeAutospacing="1" w:after="100" w:afterAutospacing="1"/>
    </w:pPr>
    <w:rPr>
      <w:rFonts w:ascii="Arial Unicode MS" w:eastAsia="Arial Unicode MS" w:hAnsi="Arial Unicode MS" w:cs="Arial Unicode MS"/>
    </w:rPr>
  </w:style>
  <w:style w:type="paragraph" w:customStyle="1" w:styleId="1e">
    <w:name w:val="Указатель1"/>
    <w:basedOn w:val="a3"/>
    <w:rsid w:val="005028D8"/>
    <w:pPr>
      <w:suppressLineNumbers/>
      <w:suppressAutoHyphens/>
    </w:pPr>
    <w:rPr>
      <w:lang w:eastAsia="ar-SA"/>
    </w:rPr>
  </w:style>
  <w:style w:type="paragraph" w:customStyle="1" w:styleId="222">
    <w:name w:val="Основной текст 22"/>
    <w:basedOn w:val="a3"/>
    <w:rsid w:val="005028D8"/>
    <w:pPr>
      <w:keepNext/>
      <w:widowControl w:val="0"/>
      <w:shd w:val="clear" w:color="auto" w:fill="FFFFFF"/>
      <w:suppressAutoHyphens/>
      <w:jc w:val="both"/>
    </w:pPr>
    <w:rPr>
      <w:bCs/>
      <w:sz w:val="28"/>
      <w:lang w:eastAsia="ar-SA"/>
    </w:rPr>
  </w:style>
  <w:style w:type="paragraph" w:styleId="a0">
    <w:name w:val="List Number"/>
    <w:basedOn w:val="a3"/>
    <w:semiHidden/>
    <w:rsid w:val="005028D8"/>
    <w:pPr>
      <w:numPr>
        <w:numId w:val="12"/>
      </w:numPr>
      <w:spacing w:after="60"/>
      <w:jc w:val="both"/>
    </w:pPr>
    <w:rPr>
      <w:szCs w:val="20"/>
    </w:rPr>
  </w:style>
  <w:style w:type="paragraph" w:customStyle="1" w:styleId="1f">
    <w:name w:val="Знак Знак1 Знак Знак Знак Знак Знак Знак Знак"/>
    <w:basedOn w:val="a3"/>
    <w:rsid w:val="005028D8"/>
    <w:pPr>
      <w:spacing w:after="160" w:line="240" w:lineRule="exact"/>
    </w:pPr>
    <w:rPr>
      <w:rFonts w:eastAsia="Calibri"/>
      <w:sz w:val="20"/>
      <w:szCs w:val="20"/>
      <w:lang w:eastAsia="zh-CN"/>
    </w:rPr>
  </w:style>
  <w:style w:type="character" w:customStyle="1" w:styleId="afffff7">
    <w:name w:val="Знак Знак"/>
    <w:rsid w:val="005028D8"/>
    <w:rPr>
      <w:b/>
      <w:sz w:val="24"/>
    </w:rPr>
  </w:style>
  <w:style w:type="paragraph" w:customStyle="1" w:styleId="Style24">
    <w:name w:val="Style24"/>
    <w:basedOn w:val="a3"/>
    <w:rsid w:val="005028D8"/>
    <w:pPr>
      <w:widowControl w:val="0"/>
      <w:autoSpaceDE w:val="0"/>
      <w:autoSpaceDN w:val="0"/>
      <w:adjustRightInd w:val="0"/>
      <w:spacing w:line="229" w:lineRule="exact"/>
      <w:jc w:val="center"/>
    </w:pPr>
  </w:style>
  <w:style w:type="character" w:customStyle="1" w:styleId="FontStyle38">
    <w:name w:val="Font Style38"/>
    <w:rsid w:val="005028D8"/>
    <w:rPr>
      <w:rFonts w:ascii="Times New Roman" w:hAnsi="Times New Roman" w:cs="Times New Roman" w:hint="default"/>
      <w:b/>
      <w:bCs/>
      <w:sz w:val="18"/>
      <w:szCs w:val="18"/>
    </w:rPr>
  </w:style>
  <w:style w:type="paragraph" w:customStyle="1" w:styleId="Style18">
    <w:name w:val="Style18"/>
    <w:basedOn w:val="a3"/>
    <w:rsid w:val="005028D8"/>
    <w:pPr>
      <w:widowControl w:val="0"/>
      <w:autoSpaceDE w:val="0"/>
      <w:autoSpaceDN w:val="0"/>
      <w:adjustRightInd w:val="0"/>
      <w:spacing w:line="234" w:lineRule="exact"/>
      <w:jc w:val="center"/>
    </w:pPr>
  </w:style>
  <w:style w:type="paragraph" w:customStyle="1" w:styleId="Style22">
    <w:name w:val="Style22"/>
    <w:basedOn w:val="a3"/>
    <w:rsid w:val="005028D8"/>
    <w:pPr>
      <w:widowControl w:val="0"/>
      <w:autoSpaceDE w:val="0"/>
      <w:autoSpaceDN w:val="0"/>
      <w:adjustRightInd w:val="0"/>
      <w:spacing w:line="238" w:lineRule="exact"/>
    </w:pPr>
  </w:style>
  <w:style w:type="character" w:customStyle="1" w:styleId="1f0">
    <w:name w:val="Текст сноски Знак1"/>
    <w:uiPriority w:val="99"/>
    <w:semiHidden/>
    <w:locked/>
    <w:rsid w:val="005028D8"/>
  </w:style>
  <w:style w:type="character" w:customStyle="1" w:styleId="WW8Num14z0">
    <w:name w:val="WW8Num14z0"/>
    <w:rsid w:val="005028D8"/>
    <w:rPr>
      <w:rFonts w:ascii="Symbol" w:hAnsi="Symbol" w:cs="Symbol"/>
    </w:rPr>
  </w:style>
  <w:style w:type="character" w:customStyle="1" w:styleId="WW8Num2z0">
    <w:name w:val="WW8Num2z0"/>
    <w:rsid w:val="005028D8"/>
  </w:style>
  <w:style w:type="character" w:customStyle="1" w:styleId="WW8Num8z0">
    <w:name w:val="WW8Num8z0"/>
    <w:rsid w:val="005028D8"/>
    <w:rPr>
      <w:rFonts w:ascii="Symbol" w:hAnsi="Symbol" w:cs="Symbol"/>
    </w:rPr>
  </w:style>
  <w:style w:type="character" w:customStyle="1" w:styleId="ListLabel1">
    <w:name w:val="ListLabel 1"/>
    <w:rsid w:val="005028D8"/>
  </w:style>
  <w:style w:type="character" w:customStyle="1" w:styleId="ListLabel2">
    <w:name w:val="ListLabel 2"/>
    <w:rsid w:val="005028D8"/>
  </w:style>
  <w:style w:type="paragraph" w:customStyle="1" w:styleId="1f1">
    <w:name w:val="Основной текст1"/>
    <w:basedOn w:val="13"/>
    <w:rsid w:val="005028D8"/>
    <w:pPr>
      <w:widowControl w:val="0"/>
      <w:suppressAutoHyphens/>
      <w:spacing w:after="120" w:line="288" w:lineRule="auto"/>
      <w:textAlignment w:val="baseline"/>
    </w:pPr>
    <w:rPr>
      <w:rFonts w:eastAsia="Calibri"/>
      <w:color w:val="00000A"/>
      <w:sz w:val="24"/>
      <w:szCs w:val="24"/>
      <w:lang w:val="en-US" w:eastAsia="ar-SA"/>
    </w:rPr>
  </w:style>
  <w:style w:type="character" w:styleId="afffff8">
    <w:name w:val="Strong"/>
    <w:uiPriority w:val="22"/>
    <w:qFormat/>
    <w:rsid w:val="005028D8"/>
    <w:rPr>
      <w:b/>
      <w:bCs/>
    </w:rPr>
  </w:style>
  <w:style w:type="character" w:customStyle="1" w:styleId="afffff9">
    <w:name w:val="Обычный (веб) Знак"/>
    <w:aliases w:val="Обычный (Web)1 Знак"/>
    <w:locked/>
    <w:rsid w:val="005028D8"/>
    <w:rPr>
      <w:sz w:val="24"/>
      <w:szCs w:val="24"/>
    </w:rPr>
  </w:style>
  <w:style w:type="numbering" w:customStyle="1" w:styleId="1f2">
    <w:name w:val="Нет списка1"/>
    <w:next w:val="a6"/>
    <w:uiPriority w:val="99"/>
    <w:semiHidden/>
    <w:unhideWhenUsed/>
    <w:rsid w:val="005028D8"/>
  </w:style>
  <w:style w:type="character" w:customStyle="1" w:styleId="112">
    <w:name w:val="Заголовок 1 Знак1"/>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locked/>
    <w:rsid w:val="005028D8"/>
    <w:rPr>
      <w:rFonts w:eastAsia="Arial Unicode MS"/>
      <w:sz w:val="24"/>
    </w:rPr>
  </w:style>
  <w:style w:type="character" w:customStyle="1" w:styleId="270">
    <w:name w:val="Знак Знак27"/>
    <w:semiHidden/>
    <w:rsid w:val="005028D8"/>
  </w:style>
  <w:style w:type="character" w:customStyle="1" w:styleId="afffffa">
    <w:name w:val="Без интервала Знак"/>
    <w:rsid w:val="005028D8"/>
    <w:rPr>
      <w:kern w:val="16"/>
      <w:sz w:val="28"/>
      <w:szCs w:val="24"/>
      <w:lang w:val="ru-RU" w:eastAsia="ru-RU" w:bidi="ar-SA"/>
    </w:rPr>
  </w:style>
  <w:style w:type="paragraph" w:customStyle="1" w:styleId="-11">
    <w:name w:val="Цветной список - Акцент 11"/>
    <w:basedOn w:val="a3"/>
    <w:qFormat/>
    <w:rsid w:val="005028D8"/>
    <w:pPr>
      <w:ind w:left="720"/>
      <w:contextualSpacing/>
    </w:pPr>
  </w:style>
  <w:style w:type="paragraph" w:customStyle="1" w:styleId="215">
    <w:name w:val="Средняя сетка 21"/>
    <w:qFormat/>
    <w:rsid w:val="005028D8"/>
    <w:rPr>
      <w:rFonts w:ascii="Times New Roman" w:hAnsi="Times New Roman" w:cs="Times New Roman"/>
      <w:noProof/>
      <w:kern w:val="16"/>
      <w:sz w:val="28"/>
      <w:szCs w:val="24"/>
    </w:rPr>
  </w:style>
  <w:style w:type="paragraph" w:customStyle="1" w:styleId="280">
    <w:name w:val="Знак Знак28"/>
    <w:basedOn w:val="a3"/>
    <w:rsid w:val="005028D8"/>
    <w:pPr>
      <w:spacing w:after="160" w:line="240" w:lineRule="exact"/>
    </w:pPr>
    <w:rPr>
      <w:rFonts w:eastAsia="Calibri"/>
      <w:sz w:val="20"/>
      <w:szCs w:val="20"/>
      <w:lang w:eastAsia="zh-CN"/>
    </w:rPr>
  </w:style>
  <w:style w:type="character" w:customStyle="1" w:styleId="73">
    <w:name w:val="Основной текст (7)"/>
    <w:rsid w:val="005028D8"/>
    <w:rPr>
      <w:rFonts w:ascii="Times New Roman" w:hAnsi="Times New Roman" w:cs="Times New Roman"/>
      <w:b/>
      <w:spacing w:val="0"/>
      <w:sz w:val="20"/>
    </w:rPr>
  </w:style>
  <w:style w:type="paragraph" w:customStyle="1" w:styleId="ConsPlusDocList">
    <w:name w:val="ConsPlusDocList"/>
    <w:next w:val="a3"/>
    <w:rsid w:val="005028D8"/>
    <w:pPr>
      <w:widowControl w:val="0"/>
      <w:suppressAutoHyphens/>
      <w:autoSpaceDE w:val="0"/>
    </w:pPr>
    <w:rPr>
      <w:rFonts w:ascii="Arial" w:eastAsia="Arial" w:hAnsi="Arial" w:cs="Arial"/>
      <w:lang w:eastAsia="hi-IN" w:bidi="hi-IN"/>
    </w:rPr>
  </w:style>
  <w:style w:type="paragraph" w:customStyle="1" w:styleId="2f0">
    <w:name w:val="Цитата2"/>
    <w:basedOn w:val="a3"/>
    <w:rsid w:val="005028D8"/>
    <w:pPr>
      <w:shd w:val="clear" w:color="auto" w:fill="FFFFFF"/>
      <w:suppressAutoHyphens/>
      <w:spacing w:line="100" w:lineRule="atLeast"/>
      <w:ind w:left="14" w:right="62"/>
      <w:jc w:val="both"/>
    </w:pPr>
    <w:rPr>
      <w:color w:val="000000"/>
      <w:lang w:eastAsia="ar-SA"/>
    </w:rPr>
  </w:style>
  <w:style w:type="character" w:customStyle="1" w:styleId="afffffb">
    <w:name w:val="Основной текст + Полужирный"/>
    <w:rsid w:val="005028D8"/>
    <w:rPr>
      <w:rFonts w:ascii="Times New Roman" w:hAnsi="Times New Roman" w:cs="Times New Roman"/>
      <w:b/>
      <w:spacing w:val="0"/>
      <w:sz w:val="20"/>
    </w:rPr>
  </w:style>
  <w:style w:type="character" w:customStyle="1" w:styleId="610pt">
    <w:name w:val="Основной текст (6) + 10 pt"/>
    <w:rsid w:val="005028D8"/>
    <w:rPr>
      <w:rFonts w:ascii="Times New Roman" w:hAnsi="Times New Roman" w:cs="Times New Roman"/>
      <w:i/>
      <w:spacing w:val="0"/>
      <w:sz w:val="20"/>
    </w:rPr>
  </w:style>
  <w:style w:type="character" w:customStyle="1" w:styleId="610pt5">
    <w:name w:val="Основной текст (6) + 10 pt5"/>
    <w:rsid w:val="005028D8"/>
    <w:rPr>
      <w:rFonts w:ascii="Times New Roman" w:hAnsi="Times New Roman" w:cs="Times New Roman"/>
      <w:i/>
      <w:spacing w:val="0"/>
      <w:sz w:val="20"/>
    </w:rPr>
  </w:style>
  <w:style w:type="character" w:customStyle="1" w:styleId="610pt4">
    <w:name w:val="Основной текст (6) + 10 pt4"/>
    <w:rsid w:val="005028D8"/>
    <w:rPr>
      <w:rFonts w:ascii="Times New Roman" w:hAnsi="Times New Roman" w:cs="Times New Roman"/>
      <w:i/>
      <w:spacing w:val="0"/>
      <w:sz w:val="20"/>
      <w:u w:val="single"/>
    </w:rPr>
  </w:style>
  <w:style w:type="character" w:customStyle="1" w:styleId="afffffc">
    <w:name w:val="Основной текст + Курсив"/>
    <w:rsid w:val="005028D8"/>
    <w:rPr>
      <w:rFonts w:ascii="Times New Roman" w:hAnsi="Times New Roman" w:cs="Times New Roman"/>
      <w:i/>
      <w:spacing w:val="0"/>
      <w:sz w:val="20"/>
    </w:rPr>
  </w:style>
  <w:style w:type="character" w:customStyle="1" w:styleId="131">
    <w:name w:val="Заголовок №13"/>
    <w:rsid w:val="005028D8"/>
    <w:rPr>
      <w:rFonts w:ascii="Arial" w:hAnsi="Arial" w:cs="Arial"/>
      <w:b/>
      <w:spacing w:val="0"/>
      <w:sz w:val="18"/>
    </w:rPr>
  </w:style>
  <w:style w:type="character" w:customStyle="1" w:styleId="afffffd">
    <w:name w:val="Подпись к таблице + Не полужирный"/>
    <w:rsid w:val="005028D8"/>
    <w:rPr>
      <w:rFonts w:ascii="Times New Roman" w:hAnsi="Times New Roman" w:cs="Times New Roman"/>
      <w:b/>
      <w:spacing w:val="0"/>
      <w:sz w:val="20"/>
    </w:rPr>
  </w:style>
  <w:style w:type="character" w:customStyle="1" w:styleId="610pt3">
    <w:name w:val="Основной текст (6) + 10 pt3"/>
    <w:rsid w:val="005028D8"/>
    <w:rPr>
      <w:rFonts w:ascii="Times New Roman" w:hAnsi="Times New Roman" w:cs="Times New Roman"/>
      <w:i/>
      <w:spacing w:val="0"/>
      <w:sz w:val="20"/>
    </w:rPr>
  </w:style>
  <w:style w:type="character" w:customStyle="1" w:styleId="610pt2">
    <w:name w:val="Основной текст (6) + 10 pt2"/>
    <w:rsid w:val="005028D8"/>
    <w:rPr>
      <w:rFonts w:ascii="Times New Roman" w:hAnsi="Times New Roman" w:cs="Times New Roman"/>
      <w:i/>
      <w:spacing w:val="0"/>
      <w:sz w:val="20"/>
    </w:rPr>
  </w:style>
  <w:style w:type="character" w:customStyle="1" w:styleId="WW8Num6z5">
    <w:name w:val="WW8Num6z5"/>
    <w:rsid w:val="005028D8"/>
    <w:rPr>
      <w:rFonts w:ascii="Symbol" w:hAnsi="Symbol"/>
    </w:rPr>
  </w:style>
  <w:style w:type="character" w:customStyle="1" w:styleId="hilite">
    <w:name w:val="hilite"/>
    <w:basedOn w:val="a4"/>
    <w:rsid w:val="005028D8"/>
  </w:style>
  <w:style w:type="paragraph" w:customStyle="1" w:styleId="2f1">
    <w:name w:val="Обычный2"/>
    <w:rsid w:val="005028D8"/>
    <w:rPr>
      <w:rFonts w:ascii="Times New Roman" w:hAnsi="Times New Roman" w:cs="Times New Roman"/>
    </w:rPr>
  </w:style>
  <w:style w:type="paragraph" w:customStyle="1" w:styleId="2f2">
    <w:name w:val="Основной  текст 2"/>
    <w:basedOn w:val="a8"/>
    <w:qFormat/>
    <w:rsid w:val="005028D8"/>
    <w:pPr>
      <w:spacing w:after="0"/>
      <w:jc w:val="both"/>
    </w:pPr>
    <w:rPr>
      <w:sz w:val="28"/>
      <w:szCs w:val="28"/>
    </w:rPr>
  </w:style>
  <w:style w:type="character" w:customStyle="1" w:styleId="iceouttxt">
    <w:name w:val="iceouttxt"/>
    <w:rsid w:val="005028D8"/>
  </w:style>
  <w:style w:type="character" w:customStyle="1" w:styleId="epm">
    <w:name w:val="epm"/>
    <w:rsid w:val="005028D8"/>
  </w:style>
  <w:style w:type="paragraph" w:styleId="afffffe">
    <w:name w:val="endnote text"/>
    <w:basedOn w:val="a3"/>
    <w:link w:val="affffff"/>
    <w:uiPriority w:val="99"/>
    <w:semiHidden/>
    <w:rsid w:val="005028D8"/>
    <w:pPr>
      <w:widowControl w:val="0"/>
      <w:autoSpaceDE w:val="0"/>
      <w:autoSpaceDN w:val="0"/>
      <w:adjustRightInd w:val="0"/>
    </w:pPr>
    <w:rPr>
      <w:sz w:val="20"/>
      <w:szCs w:val="20"/>
    </w:rPr>
  </w:style>
  <w:style w:type="character" w:customStyle="1" w:styleId="affffff">
    <w:name w:val="Текст концевой сноски Знак"/>
    <w:basedOn w:val="a4"/>
    <w:link w:val="afffffe"/>
    <w:uiPriority w:val="99"/>
    <w:semiHidden/>
    <w:rsid w:val="005028D8"/>
    <w:rPr>
      <w:rFonts w:ascii="Times New Roman" w:hAnsi="Times New Roman" w:cs="Times New Roman"/>
    </w:rPr>
  </w:style>
  <w:style w:type="character" w:styleId="affffff0">
    <w:name w:val="endnote reference"/>
    <w:basedOn w:val="a4"/>
    <w:uiPriority w:val="99"/>
    <w:semiHidden/>
    <w:rsid w:val="005028D8"/>
    <w:rPr>
      <w:rFonts w:cs="Times New Roman"/>
      <w:vertAlign w:val="superscript"/>
    </w:rPr>
  </w:style>
  <w:style w:type="paragraph" w:customStyle="1" w:styleId="231">
    <w:name w:val="Основной текст 23"/>
    <w:basedOn w:val="a3"/>
    <w:rsid w:val="005028D8"/>
    <w:pPr>
      <w:tabs>
        <w:tab w:val="left" w:pos="3828"/>
      </w:tabs>
      <w:overflowPunct w:val="0"/>
      <w:autoSpaceDE w:val="0"/>
      <w:autoSpaceDN w:val="0"/>
      <w:adjustRightInd w:val="0"/>
      <w:ind w:firstLine="720"/>
      <w:jc w:val="both"/>
    </w:pPr>
    <w:rPr>
      <w:szCs w:val="20"/>
    </w:rPr>
  </w:style>
  <w:style w:type="paragraph" w:customStyle="1" w:styleId="3f2">
    <w:name w:val="Обычный3"/>
    <w:rsid w:val="005028D8"/>
    <w:rPr>
      <w:rFonts w:ascii="Times New Roman" w:hAnsi="Times New Roman" w:cs="Times New Roman"/>
    </w:rPr>
  </w:style>
  <w:style w:type="paragraph" w:customStyle="1" w:styleId="320">
    <w:name w:val="Основной текст с отступом 32"/>
    <w:basedOn w:val="a3"/>
    <w:rsid w:val="005028D8"/>
    <w:pPr>
      <w:tabs>
        <w:tab w:val="left" w:pos="0"/>
        <w:tab w:val="left" w:pos="1418"/>
      </w:tabs>
      <w:suppressAutoHyphens/>
      <w:ind w:firstLine="709"/>
      <w:jc w:val="both"/>
    </w:pPr>
    <w:rPr>
      <w:szCs w:val="20"/>
    </w:rPr>
  </w:style>
  <w:style w:type="paragraph" w:customStyle="1" w:styleId="223">
    <w:name w:val="Заголовок 22"/>
    <w:basedOn w:val="a3"/>
    <w:next w:val="a3"/>
    <w:rsid w:val="005028D8"/>
    <w:pPr>
      <w:widowControl w:val="0"/>
      <w:suppressAutoHyphens/>
      <w:autoSpaceDE w:val="0"/>
    </w:pPr>
    <w:rPr>
      <w:rFonts w:ascii="Times New Roman CYR" w:eastAsia="Times New Roman CYR" w:hAnsi="Times New Roman CYR" w:cs="Times New Roman CYR"/>
    </w:rPr>
  </w:style>
  <w:style w:type="paragraph" w:customStyle="1" w:styleId="321">
    <w:name w:val="Заголовок 32"/>
    <w:basedOn w:val="a3"/>
    <w:next w:val="a3"/>
    <w:rsid w:val="005028D8"/>
    <w:pPr>
      <w:widowControl w:val="0"/>
      <w:suppressAutoHyphens/>
      <w:autoSpaceDE w:val="0"/>
    </w:pPr>
    <w:rPr>
      <w:rFonts w:ascii="Times New Roman CYR" w:eastAsia="Times New Roman CYR" w:hAnsi="Times New Roman CYR" w:cs="Times New Roman CYR"/>
    </w:rPr>
  </w:style>
  <w:style w:type="paragraph" w:customStyle="1" w:styleId="420">
    <w:name w:val="Заголовок 42"/>
    <w:next w:val="a3"/>
    <w:rsid w:val="005028D8"/>
    <w:pPr>
      <w:widowControl w:val="0"/>
      <w:suppressAutoHyphens/>
      <w:autoSpaceDE w:val="0"/>
    </w:pPr>
    <w:rPr>
      <w:rFonts w:ascii="Times New Roman" w:eastAsia="Andale Sans UI" w:hAnsi="Times New Roman" w:cs="Tahoma"/>
      <w:kern w:val="1"/>
      <w:sz w:val="24"/>
      <w:szCs w:val="24"/>
      <w:lang w:val="de-DE" w:eastAsia="fa-IR" w:bidi="fa-IR"/>
    </w:rPr>
  </w:style>
  <w:style w:type="paragraph" w:customStyle="1" w:styleId="2f3">
    <w:name w:val="Абзац списка2"/>
    <w:basedOn w:val="a3"/>
    <w:rsid w:val="005028D8"/>
    <w:pPr>
      <w:ind w:left="720"/>
    </w:pPr>
    <w:rPr>
      <w:kern w:val="16"/>
      <w:sz w:val="28"/>
      <w:szCs w:val="28"/>
    </w:rPr>
  </w:style>
  <w:style w:type="paragraph" w:customStyle="1" w:styleId="322">
    <w:name w:val="Основной текст 32"/>
    <w:basedOn w:val="a3"/>
    <w:rsid w:val="005028D8"/>
    <w:pPr>
      <w:widowControl w:val="0"/>
      <w:spacing w:line="259" w:lineRule="auto"/>
      <w:jc w:val="both"/>
    </w:pPr>
    <w:rPr>
      <w:szCs w:val="20"/>
    </w:rPr>
  </w:style>
  <w:style w:type="paragraph" w:customStyle="1" w:styleId="241">
    <w:name w:val="Основной текст 24"/>
    <w:basedOn w:val="a3"/>
    <w:rsid w:val="005028D8"/>
    <w:pPr>
      <w:tabs>
        <w:tab w:val="left" w:pos="3828"/>
      </w:tabs>
      <w:overflowPunct w:val="0"/>
      <w:autoSpaceDE w:val="0"/>
      <w:autoSpaceDN w:val="0"/>
      <w:adjustRightInd w:val="0"/>
      <w:ind w:firstLine="720"/>
      <w:jc w:val="both"/>
    </w:pPr>
    <w:rPr>
      <w:szCs w:val="20"/>
    </w:rPr>
  </w:style>
  <w:style w:type="paragraph" w:customStyle="1" w:styleId="48">
    <w:name w:val="Обычный4"/>
    <w:rsid w:val="005028D8"/>
    <w:rPr>
      <w:rFonts w:ascii="Times New Roman" w:hAnsi="Times New Roman" w:cs="Times New Roman"/>
    </w:rPr>
  </w:style>
  <w:style w:type="paragraph" w:customStyle="1" w:styleId="330">
    <w:name w:val="Основной текст с отступом 33"/>
    <w:basedOn w:val="a3"/>
    <w:rsid w:val="005028D8"/>
    <w:pPr>
      <w:tabs>
        <w:tab w:val="left" w:pos="0"/>
        <w:tab w:val="left" w:pos="1418"/>
      </w:tabs>
      <w:suppressAutoHyphens/>
      <w:ind w:firstLine="709"/>
      <w:jc w:val="both"/>
    </w:pPr>
    <w:rPr>
      <w:szCs w:val="20"/>
    </w:rPr>
  </w:style>
  <w:style w:type="paragraph" w:customStyle="1" w:styleId="232">
    <w:name w:val="Заголовок 23"/>
    <w:basedOn w:val="a3"/>
    <w:next w:val="a3"/>
    <w:rsid w:val="005028D8"/>
    <w:pPr>
      <w:widowControl w:val="0"/>
      <w:suppressAutoHyphens/>
      <w:autoSpaceDE w:val="0"/>
    </w:pPr>
    <w:rPr>
      <w:rFonts w:ascii="Times New Roman CYR" w:eastAsia="Times New Roman CYR" w:hAnsi="Times New Roman CYR" w:cs="Times New Roman CYR"/>
    </w:rPr>
  </w:style>
  <w:style w:type="paragraph" w:customStyle="1" w:styleId="331">
    <w:name w:val="Заголовок 33"/>
    <w:basedOn w:val="a3"/>
    <w:next w:val="a3"/>
    <w:rsid w:val="005028D8"/>
    <w:pPr>
      <w:widowControl w:val="0"/>
      <w:suppressAutoHyphens/>
      <w:autoSpaceDE w:val="0"/>
    </w:pPr>
    <w:rPr>
      <w:rFonts w:ascii="Times New Roman CYR" w:eastAsia="Times New Roman CYR" w:hAnsi="Times New Roman CYR" w:cs="Times New Roman CYR"/>
    </w:rPr>
  </w:style>
  <w:style w:type="paragraph" w:customStyle="1" w:styleId="430">
    <w:name w:val="Заголовок 43"/>
    <w:next w:val="a3"/>
    <w:rsid w:val="005028D8"/>
    <w:pPr>
      <w:widowControl w:val="0"/>
      <w:suppressAutoHyphens/>
      <w:autoSpaceDE w:val="0"/>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5028D8"/>
    <w:pPr>
      <w:ind w:left="720"/>
    </w:pPr>
    <w:rPr>
      <w:kern w:val="16"/>
      <w:sz w:val="28"/>
      <w:szCs w:val="28"/>
    </w:rPr>
  </w:style>
  <w:style w:type="paragraph" w:customStyle="1" w:styleId="332">
    <w:name w:val="Основной текст 33"/>
    <w:basedOn w:val="a3"/>
    <w:rsid w:val="005028D8"/>
    <w:pPr>
      <w:widowControl w:val="0"/>
      <w:spacing w:line="259" w:lineRule="auto"/>
      <w:jc w:val="both"/>
    </w:pPr>
    <w:rPr>
      <w:szCs w:val="20"/>
    </w:rPr>
  </w:style>
  <w:style w:type="character" w:customStyle="1" w:styleId="LucidaSansUnicode7">
    <w:name w:val="Основной текст + Lucida Sans Unicode7"/>
    <w:aliases w:val="8 pt5,Не полужирный7"/>
    <w:basedOn w:val="a4"/>
    <w:uiPriority w:val="99"/>
    <w:rsid w:val="005028D8"/>
    <w:rPr>
      <w:rFonts w:ascii="Lucida Sans Unicode" w:hAnsi="Lucida Sans Unicode" w:cs="Lucida Sans Unicode"/>
      <w:b/>
      <w:bCs/>
      <w:sz w:val="16"/>
      <w:szCs w:val="16"/>
      <w:shd w:val="clear" w:color="auto" w:fill="FFFFFF"/>
      <w:lang w:val="ru-RU" w:eastAsia="ru-RU"/>
    </w:rPr>
  </w:style>
  <w:style w:type="character" w:customStyle="1" w:styleId="1f3">
    <w:name w:val="Дата Знак1"/>
    <w:basedOn w:val="a4"/>
    <w:uiPriority w:val="99"/>
    <w:semiHidden/>
    <w:rsid w:val="005028D8"/>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5028D8"/>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5028D8"/>
    <w:rPr>
      <w:rFonts w:ascii="Consolas" w:eastAsia="Times New Roman" w:hAnsi="Consolas" w:cs="Times New Roman"/>
      <w:kern w:val="16"/>
      <w:sz w:val="20"/>
      <w:szCs w:val="20"/>
      <w:lang w:eastAsia="ru-RU"/>
    </w:rPr>
  </w:style>
  <w:style w:type="character" w:customStyle="1" w:styleId="1f4">
    <w:name w:val="Прощание Знак1"/>
    <w:basedOn w:val="a4"/>
    <w:uiPriority w:val="99"/>
    <w:semiHidden/>
    <w:rsid w:val="005028D8"/>
    <w:rPr>
      <w:rFonts w:ascii="Times New Roman" w:eastAsia="Times New Roman" w:hAnsi="Times New Roman" w:cs="Times New Roman"/>
      <w:kern w:val="16"/>
      <w:sz w:val="28"/>
      <w:szCs w:val="24"/>
      <w:lang w:eastAsia="ru-RU"/>
    </w:rPr>
  </w:style>
  <w:style w:type="character" w:customStyle="1" w:styleId="1f5">
    <w:name w:val="Шапка Знак1"/>
    <w:basedOn w:val="a4"/>
    <w:uiPriority w:val="99"/>
    <w:semiHidden/>
    <w:rsid w:val="005028D8"/>
    <w:rPr>
      <w:rFonts w:asciiTheme="majorHAnsi" w:eastAsiaTheme="majorEastAsia" w:hAnsiTheme="majorHAnsi" w:cstheme="majorBidi"/>
      <w:kern w:val="16"/>
      <w:sz w:val="24"/>
      <w:szCs w:val="24"/>
      <w:shd w:val="pct20" w:color="auto" w:fill="auto"/>
      <w:lang w:eastAsia="ru-RU"/>
    </w:rPr>
  </w:style>
  <w:style w:type="character" w:customStyle="1" w:styleId="1f6">
    <w:name w:val="Приветствие Знак1"/>
    <w:basedOn w:val="a4"/>
    <w:uiPriority w:val="99"/>
    <w:semiHidden/>
    <w:rsid w:val="005028D8"/>
    <w:rPr>
      <w:rFonts w:ascii="Times New Roman" w:eastAsia="Times New Roman" w:hAnsi="Times New Roman" w:cs="Times New Roman"/>
      <w:kern w:val="16"/>
      <w:sz w:val="28"/>
      <w:szCs w:val="24"/>
      <w:lang w:eastAsia="ru-RU"/>
    </w:rPr>
  </w:style>
  <w:style w:type="character" w:customStyle="1" w:styleId="1f7">
    <w:name w:val="Красная строка Знак1"/>
    <w:basedOn w:val="a9"/>
    <w:uiPriority w:val="99"/>
    <w:semiHidden/>
    <w:rsid w:val="005028D8"/>
    <w:rPr>
      <w:rFonts w:ascii="Times New Roman" w:eastAsia="Times New Roman" w:hAnsi="Times New Roman" w:cs="Times New Roman"/>
      <w:sz w:val="24"/>
      <w:szCs w:val="20"/>
      <w:lang w:eastAsia="ru-RU"/>
    </w:rPr>
  </w:style>
  <w:style w:type="character" w:customStyle="1" w:styleId="216">
    <w:name w:val="Красная строка 2 Знак1"/>
    <w:basedOn w:val="af0"/>
    <w:uiPriority w:val="99"/>
    <w:semiHidden/>
    <w:rsid w:val="005028D8"/>
    <w:rPr>
      <w:rFonts w:ascii="Times New Roman" w:eastAsia="Times New Roman" w:hAnsi="Times New Roman" w:cs="Times New Roman"/>
      <w:sz w:val="24"/>
      <w:szCs w:val="20"/>
      <w:lang w:eastAsia="ru-RU"/>
    </w:rPr>
  </w:style>
  <w:style w:type="character" w:customStyle="1" w:styleId="1f8">
    <w:name w:val="Заголовок записки Знак1"/>
    <w:basedOn w:val="a4"/>
    <w:uiPriority w:val="99"/>
    <w:semiHidden/>
    <w:rsid w:val="005028D8"/>
    <w:rPr>
      <w:rFonts w:ascii="Times New Roman" w:eastAsia="Times New Roman" w:hAnsi="Times New Roman" w:cs="Times New Roman"/>
      <w:kern w:val="16"/>
      <w:sz w:val="28"/>
      <w:szCs w:val="24"/>
      <w:lang w:eastAsia="ru-RU"/>
    </w:rPr>
  </w:style>
  <w:style w:type="character" w:customStyle="1" w:styleId="1f9">
    <w:name w:val="Электронная подпись Знак1"/>
    <w:basedOn w:val="a4"/>
    <w:uiPriority w:val="99"/>
    <w:semiHidden/>
    <w:rsid w:val="005028D8"/>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5028D8"/>
    <w:pPr>
      <w:widowControl w:val="0"/>
      <w:autoSpaceDE w:val="0"/>
      <w:autoSpaceDN w:val="0"/>
      <w:adjustRightInd w:val="0"/>
      <w:spacing w:line="274" w:lineRule="exact"/>
      <w:ind w:hanging="158"/>
    </w:pPr>
  </w:style>
  <w:style w:type="paragraph" w:customStyle="1" w:styleId="artp">
    <w:name w:val="artp"/>
    <w:basedOn w:val="a3"/>
    <w:qFormat/>
    <w:rsid w:val="005028D8"/>
  </w:style>
  <w:style w:type="character" w:customStyle="1" w:styleId="b-allowbr">
    <w:name w:val="b-allowbr"/>
    <w:rsid w:val="005028D8"/>
  </w:style>
  <w:style w:type="character" w:customStyle="1" w:styleId="b-predefined-field1">
    <w:name w:val="b-predefined-field1"/>
    <w:rsid w:val="005028D8"/>
    <w:rPr>
      <w:b/>
      <w:bCs/>
    </w:rPr>
  </w:style>
  <w:style w:type="paragraph" w:customStyle="1" w:styleId="Standard">
    <w:name w:val="Standard"/>
    <w:rsid w:val="005028D8"/>
    <w:pPr>
      <w:widowControl w:val="0"/>
      <w:suppressAutoHyphens/>
      <w:textAlignment w:val="baseline"/>
    </w:pPr>
    <w:rPr>
      <w:rFonts w:ascii="Times New Roman" w:eastAsia="Andale Sans UI" w:hAnsi="Times New Roman" w:cs="Times New Roman"/>
      <w:kern w:val="1"/>
      <w:sz w:val="24"/>
      <w:szCs w:val="24"/>
      <w:lang w:val="de-DE" w:eastAsia="fa-IR" w:bidi="fa-IR"/>
    </w:rPr>
  </w:style>
  <w:style w:type="character" w:customStyle="1" w:styleId="2f4">
    <w:name w:val="Основной текст (2)_"/>
    <w:link w:val="2f5"/>
    <w:rsid w:val="005028D8"/>
    <w:rPr>
      <w:rFonts w:ascii="Times New Roman" w:hAnsi="Times New Roman"/>
      <w:sz w:val="28"/>
      <w:szCs w:val="28"/>
      <w:shd w:val="clear" w:color="auto" w:fill="FFFFFF"/>
    </w:rPr>
  </w:style>
  <w:style w:type="character" w:customStyle="1" w:styleId="3f4">
    <w:name w:val="Заголовок №3_"/>
    <w:link w:val="3f5"/>
    <w:rsid w:val="005028D8"/>
    <w:rPr>
      <w:rFonts w:ascii="Times New Roman" w:hAnsi="Times New Roman"/>
      <w:b/>
      <w:bCs/>
      <w:sz w:val="28"/>
      <w:szCs w:val="28"/>
      <w:shd w:val="clear" w:color="auto" w:fill="FFFFFF"/>
    </w:rPr>
  </w:style>
  <w:style w:type="paragraph" w:customStyle="1" w:styleId="2f5">
    <w:name w:val="Основной текст (2)"/>
    <w:basedOn w:val="a3"/>
    <w:link w:val="2f4"/>
    <w:rsid w:val="005028D8"/>
    <w:pPr>
      <w:widowControl w:val="0"/>
      <w:shd w:val="clear" w:color="auto" w:fill="FFFFFF"/>
      <w:spacing w:after="720" w:line="0" w:lineRule="atLeast"/>
      <w:jc w:val="center"/>
    </w:pPr>
    <w:rPr>
      <w:rFonts w:cs="Calibri"/>
      <w:sz w:val="28"/>
      <w:szCs w:val="28"/>
    </w:rPr>
  </w:style>
  <w:style w:type="paragraph" w:customStyle="1" w:styleId="3f5">
    <w:name w:val="Заголовок №3"/>
    <w:basedOn w:val="a3"/>
    <w:link w:val="3f4"/>
    <w:rsid w:val="005028D8"/>
    <w:pPr>
      <w:widowControl w:val="0"/>
      <w:shd w:val="clear" w:color="auto" w:fill="FFFFFF"/>
      <w:spacing w:before="600" w:line="317" w:lineRule="exact"/>
      <w:jc w:val="center"/>
      <w:outlineLvl w:val="2"/>
    </w:pPr>
    <w:rPr>
      <w:rFonts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799">
      <w:bodyDiv w:val="1"/>
      <w:marLeft w:val="0"/>
      <w:marRight w:val="0"/>
      <w:marTop w:val="0"/>
      <w:marBottom w:val="0"/>
      <w:divBdr>
        <w:top w:val="none" w:sz="0" w:space="0" w:color="auto"/>
        <w:left w:val="none" w:sz="0" w:space="0" w:color="auto"/>
        <w:bottom w:val="none" w:sz="0" w:space="0" w:color="auto"/>
        <w:right w:val="none" w:sz="0" w:space="0" w:color="auto"/>
      </w:divBdr>
    </w:div>
    <w:div w:id="41515708">
      <w:bodyDiv w:val="1"/>
      <w:marLeft w:val="0"/>
      <w:marRight w:val="0"/>
      <w:marTop w:val="0"/>
      <w:marBottom w:val="0"/>
      <w:divBdr>
        <w:top w:val="none" w:sz="0" w:space="0" w:color="auto"/>
        <w:left w:val="none" w:sz="0" w:space="0" w:color="auto"/>
        <w:bottom w:val="none" w:sz="0" w:space="0" w:color="auto"/>
        <w:right w:val="none" w:sz="0" w:space="0" w:color="auto"/>
      </w:divBdr>
    </w:div>
    <w:div w:id="81034071">
      <w:bodyDiv w:val="1"/>
      <w:marLeft w:val="0"/>
      <w:marRight w:val="0"/>
      <w:marTop w:val="0"/>
      <w:marBottom w:val="0"/>
      <w:divBdr>
        <w:top w:val="none" w:sz="0" w:space="0" w:color="auto"/>
        <w:left w:val="none" w:sz="0" w:space="0" w:color="auto"/>
        <w:bottom w:val="none" w:sz="0" w:space="0" w:color="auto"/>
        <w:right w:val="none" w:sz="0" w:space="0" w:color="auto"/>
      </w:divBdr>
    </w:div>
    <w:div w:id="88695491">
      <w:bodyDiv w:val="1"/>
      <w:marLeft w:val="0"/>
      <w:marRight w:val="0"/>
      <w:marTop w:val="0"/>
      <w:marBottom w:val="0"/>
      <w:divBdr>
        <w:top w:val="none" w:sz="0" w:space="0" w:color="auto"/>
        <w:left w:val="none" w:sz="0" w:space="0" w:color="auto"/>
        <w:bottom w:val="none" w:sz="0" w:space="0" w:color="auto"/>
        <w:right w:val="none" w:sz="0" w:space="0" w:color="auto"/>
      </w:divBdr>
    </w:div>
    <w:div w:id="93747638">
      <w:bodyDiv w:val="1"/>
      <w:marLeft w:val="0"/>
      <w:marRight w:val="0"/>
      <w:marTop w:val="0"/>
      <w:marBottom w:val="0"/>
      <w:divBdr>
        <w:top w:val="none" w:sz="0" w:space="0" w:color="auto"/>
        <w:left w:val="none" w:sz="0" w:space="0" w:color="auto"/>
        <w:bottom w:val="none" w:sz="0" w:space="0" w:color="auto"/>
        <w:right w:val="none" w:sz="0" w:space="0" w:color="auto"/>
      </w:divBdr>
    </w:div>
    <w:div w:id="127289396">
      <w:bodyDiv w:val="1"/>
      <w:marLeft w:val="0"/>
      <w:marRight w:val="0"/>
      <w:marTop w:val="0"/>
      <w:marBottom w:val="0"/>
      <w:divBdr>
        <w:top w:val="none" w:sz="0" w:space="0" w:color="auto"/>
        <w:left w:val="none" w:sz="0" w:space="0" w:color="auto"/>
        <w:bottom w:val="none" w:sz="0" w:space="0" w:color="auto"/>
        <w:right w:val="none" w:sz="0" w:space="0" w:color="auto"/>
      </w:divBdr>
    </w:div>
    <w:div w:id="145391596">
      <w:bodyDiv w:val="1"/>
      <w:marLeft w:val="0"/>
      <w:marRight w:val="0"/>
      <w:marTop w:val="0"/>
      <w:marBottom w:val="0"/>
      <w:divBdr>
        <w:top w:val="none" w:sz="0" w:space="0" w:color="auto"/>
        <w:left w:val="none" w:sz="0" w:space="0" w:color="auto"/>
        <w:bottom w:val="none" w:sz="0" w:space="0" w:color="auto"/>
        <w:right w:val="none" w:sz="0" w:space="0" w:color="auto"/>
      </w:divBdr>
    </w:div>
    <w:div w:id="157353032">
      <w:bodyDiv w:val="1"/>
      <w:marLeft w:val="0"/>
      <w:marRight w:val="0"/>
      <w:marTop w:val="0"/>
      <w:marBottom w:val="0"/>
      <w:divBdr>
        <w:top w:val="none" w:sz="0" w:space="0" w:color="auto"/>
        <w:left w:val="none" w:sz="0" w:space="0" w:color="auto"/>
        <w:bottom w:val="none" w:sz="0" w:space="0" w:color="auto"/>
        <w:right w:val="none" w:sz="0" w:space="0" w:color="auto"/>
      </w:divBdr>
    </w:div>
    <w:div w:id="186068715">
      <w:bodyDiv w:val="1"/>
      <w:marLeft w:val="0"/>
      <w:marRight w:val="0"/>
      <w:marTop w:val="0"/>
      <w:marBottom w:val="0"/>
      <w:divBdr>
        <w:top w:val="none" w:sz="0" w:space="0" w:color="auto"/>
        <w:left w:val="none" w:sz="0" w:space="0" w:color="auto"/>
        <w:bottom w:val="none" w:sz="0" w:space="0" w:color="auto"/>
        <w:right w:val="none" w:sz="0" w:space="0" w:color="auto"/>
      </w:divBdr>
    </w:div>
    <w:div w:id="263460809">
      <w:bodyDiv w:val="1"/>
      <w:marLeft w:val="0"/>
      <w:marRight w:val="0"/>
      <w:marTop w:val="0"/>
      <w:marBottom w:val="0"/>
      <w:divBdr>
        <w:top w:val="none" w:sz="0" w:space="0" w:color="auto"/>
        <w:left w:val="none" w:sz="0" w:space="0" w:color="auto"/>
        <w:bottom w:val="none" w:sz="0" w:space="0" w:color="auto"/>
        <w:right w:val="none" w:sz="0" w:space="0" w:color="auto"/>
      </w:divBdr>
    </w:div>
    <w:div w:id="263660122">
      <w:bodyDiv w:val="1"/>
      <w:marLeft w:val="0"/>
      <w:marRight w:val="0"/>
      <w:marTop w:val="0"/>
      <w:marBottom w:val="0"/>
      <w:divBdr>
        <w:top w:val="none" w:sz="0" w:space="0" w:color="auto"/>
        <w:left w:val="none" w:sz="0" w:space="0" w:color="auto"/>
        <w:bottom w:val="none" w:sz="0" w:space="0" w:color="auto"/>
        <w:right w:val="none" w:sz="0" w:space="0" w:color="auto"/>
      </w:divBdr>
    </w:div>
    <w:div w:id="313026739">
      <w:bodyDiv w:val="1"/>
      <w:marLeft w:val="0"/>
      <w:marRight w:val="0"/>
      <w:marTop w:val="0"/>
      <w:marBottom w:val="0"/>
      <w:divBdr>
        <w:top w:val="none" w:sz="0" w:space="0" w:color="auto"/>
        <w:left w:val="none" w:sz="0" w:space="0" w:color="auto"/>
        <w:bottom w:val="none" w:sz="0" w:space="0" w:color="auto"/>
        <w:right w:val="none" w:sz="0" w:space="0" w:color="auto"/>
      </w:divBdr>
    </w:div>
    <w:div w:id="313341909">
      <w:bodyDiv w:val="1"/>
      <w:marLeft w:val="0"/>
      <w:marRight w:val="0"/>
      <w:marTop w:val="0"/>
      <w:marBottom w:val="0"/>
      <w:divBdr>
        <w:top w:val="none" w:sz="0" w:space="0" w:color="auto"/>
        <w:left w:val="none" w:sz="0" w:space="0" w:color="auto"/>
        <w:bottom w:val="none" w:sz="0" w:space="0" w:color="auto"/>
        <w:right w:val="none" w:sz="0" w:space="0" w:color="auto"/>
      </w:divBdr>
    </w:div>
    <w:div w:id="313728818">
      <w:bodyDiv w:val="1"/>
      <w:marLeft w:val="0"/>
      <w:marRight w:val="0"/>
      <w:marTop w:val="0"/>
      <w:marBottom w:val="0"/>
      <w:divBdr>
        <w:top w:val="none" w:sz="0" w:space="0" w:color="auto"/>
        <w:left w:val="none" w:sz="0" w:space="0" w:color="auto"/>
        <w:bottom w:val="none" w:sz="0" w:space="0" w:color="auto"/>
        <w:right w:val="none" w:sz="0" w:space="0" w:color="auto"/>
      </w:divBdr>
    </w:div>
    <w:div w:id="359940697">
      <w:bodyDiv w:val="1"/>
      <w:marLeft w:val="0"/>
      <w:marRight w:val="0"/>
      <w:marTop w:val="0"/>
      <w:marBottom w:val="0"/>
      <w:divBdr>
        <w:top w:val="none" w:sz="0" w:space="0" w:color="auto"/>
        <w:left w:val="none" w:sz="0" w:space="0" w:color="auto"/>
        <w:bottom w:val="none" w:sz="0" w:space="0" w:color="auto"/>
        <w:right w:val="none" w:sz="0" w:space="0" w:color="auto"/>
      </w:divBdr>
    </w:div>
    <w:div w:id="367074020">
      <w:bodyDiv w:val="1"/>
      <w:marLeft w:val="0"/>
      <w:marRight w:val="0"/>
      <w:marTop w:val="0"/>
      <w:marBottom w:val="0"/>
      <w:divBdr>
        <w:top w:val="none" w:sz="0" w:space="0" w:color="auto"/>
        <w:left w:val="none" w:sz="0" w:space="0" w:color="auto"/>
        <w:bottom w:val="none" w:sz="0" w:space="0" w:color="auto"/>
        <w:right w:val="none" w:sz="0" w:space="0" w:color="auto"/>
      </w:divBdr>
    </w:div>
    <w:div w:id="442655527">
      <w:bodyDiv w:val="1"/>
      <w:marLeft w:val="0"/>
      <w:marRight w:val="0"/>
      <w:marTop w:val="0"/>
      <w:marBottom w:val="0"/>
      <w:divBdr>
        <w:top w:val="none" w:sz="0" w:space="0" w:color="auto"/>
        <w:left w:val="none" w:sz="0" w:space="0" w:color="auto"/>
        <w:bottom w:val="none" w:sz="0" w:space="0" w:color="auto"/>
        <w:right w:val="none" w:sz="0" w:space="0" w:color="auto"/>
      </w:divBdr>
    </w:div>
    <w:div w:id="476462026">
      <w:bodyDiv w:val="1"/>
      <w:marLeft w:val="0"/>
      <w:marRight w:val="0"/>
      <w:marTop w:val="0"/>
      <w:marBottom w:val="0"/>
      <w:divBdr>
        <w:top w:val="none" w:sz="0" w:space="0" w:color="auto"/>
        <w:left w:val="none" w:sz="0" w:space="0" w:color="auto"/>
        <w:bottom w:val="none" w:sz="0" w:space="0" w:color="auto"/>
        <w:right w:val="none" w:sz="0" w:space="0" w:color="auto"/>
      </w:divBdr>
    </w:div>
    <w:div w:id="492994239">
      <w:bodyDiv w:val="1"/>
      <w:marLeft w:val="0"/>
      <w:marRight w:val="0"/>
      <w:marTop w:val="0"/>
      <w:marBottom w:val="0"/>
      <w:divBdr>
        <w:top w:val="none" w:sz="0" w:space="0" w:color="auto"/>
        <w:left w:val="none" w:sz="0" w:space="0" w:color="auto"/>
        <w:bottom w:val="none" w:sz="0" w:space="0" w:color="auto"/>
        <w:right w:val="none" w:sz="0" w:space="0" w:color="auto"/>
      </w:divBdr>
    </w:div>
    <w:div w:id="536741249">
      <w:bodyDiv w:val="1"/>
      <w:marLeft w:val="0"/>
      <w:marRight w:val="0"/>
      <w:marTop w:val="0"/>
      <w:marBottom w:val="0"/>
      <w:divBdr>
        <w:top w:val="none" w:sz="0" w:space="0" w:color="auto"/>
        <w:left w:val="none" w:sz="0" w:space="0" w:color="auto"/>
        <w:bottom w:val="none" w:sz="0" w:space="0" w:color="auto"/>
        <w:right w:val="none" w:sz="0" w:space="0" w:color="auto"/>
      </w:divBdr>
    </w:div>
    <w:div w:id="544217842">
      <w:bodyDiv w:val="1"/>
      <w:marLeft w:val="0"/>
      <w:marRight w:val="0"/>
      <w:marTop w:val="0"/>
      <w:marBottom w:val="0"/>
      <w:divBdr>
        <w:top w:val="none" w:sz="0" w:space="0" w:color="auto"/>
        <w:left w:val="none" w:sz="0" w:space="0" w:color="auto"/>
        <w:bottom w:val="none" w:sz="0" w:space="0" w:color="auto"/>
        <w:right w:val="none" w:sz="0" w:space="0" w:color="auto"/>
      </w:divBdr>
    </w:div>
    <w:div w:id="595214606">
      <w:bodyDiv w:val="1"/>
      <w:marLeft w:val="0"/>
      <w:marRight w:val="0"/>
      <w:marTop w:val="0"/>
      <w:marBottom w:val="0"/>
      <w:divBdr>
        <w:top w:val="none" w:sz="0" w:space="0" w:color="auto"/>
        <w:left w:val="none" w:sz="0" w:space="0" w:color="auto"/>
        <w:bottom w:val="none" w:sz="0" w:space="0" w:color="auto"/>
        <w:right w:val="none" w:sz="0" w:space="0" w:color="auto"/>
      </w:divBdr>
    </w:div>
    <w:div w:id="626938659">
      <w:bodyDiv w:val="1"/>
      <w:marLeft w:val="0"/>
      <w:marRight w:val="0"/>
      <w:marTop w:val="0"/>
      <w:marBottom w:val="0"/>
      <w:divBdr>
        <w:top w:val="none" w:sz="0" w:space="0" w:color="auto"/>
        <w:left w:val="none" w:sz="0" w:space="0" w:color="auto"/>
        <w:bottom w:val="none" w:sz="0" w:space="0" w:color="auto"/>
        <w:right w:val="none" w:sz="0" w:space="0" w:color="auto"/>
      </w:divBdr>
    </w:div>
    <w:div w:id="658732139">
      <w:bodyDiv w:val="1"/>
      <w:marLeft w:val="0"/>
      <w:marRight w:val="0"/>
      <w:marTop w:val="0"/>
      <w:marBottom w:val="0"/>
      <w:divBdr>
        <w:top w:val="none" w:sz="0" w:space="0" w:color="auto"/>
        <w:left w:val="none" w:sz="0" w:space="0" w:color="auto"/>
        <w:bottom w:val="none" w:sz="0" w:space="0" w:color="auto"/>
        <w:right w:val="none" w:sz="0" w:space="0" w:color="auto"/>
      </w:divBdr>
    </w:div>
    <w:div w:id="713894856">
      <w:bodyDiv w:val="1"/>
      <w:marLeft w:val="0"/>
      <w:marRight w:val="0"/>
      <w:marTop w:val="0"/>
      <w:marBottom w:val="0"/>
      <w:divBdr>
        <w:top w:val="none" w:sz="0" w:space="0" w:color="auto"/>
        <w:left w:val="none" w:sz="0" w:space="0" w:color="auto"/>
        <w:bottom w:val="none" w:sz="0" w:space="0" w:color="auto"/>
        <w:right w:val="none" w:sz="0" w:space="0" w:color="auto"/>
      </w:divBdr>
    </w:div>
    <w:div w:id="721828910">
      <w:bodyDiv w:val="1"/>
      <w:marLeft w:val="0"/>
      <w:marRight w:val="0"/>
      <w:marTop w:val="0"/>
      <w:marBottom w:val="0"/>
      <w:divBdr>
        <w:top w:val="none" w:sz="0" w:space="0" w:color="auto"/>
        <w:left w:val="none" w:sz="0" w:space="0" w:color="auto"/>
        <w:bottom w:val="none" w:sz="0" w:space="0" w:color="auto"/>
        <w:right w:val="none" w:sz="0" w:space="0" w:color="auto"/>
      </w:divBdr>
    </w:div>
    <w:div w:id="725296223">
      <w:bodyDiv w:val="1"/>
      <w:marLeft w:val="0"/>
      <w:marRight w:val="0"/>
      <w:marTop w:val="0"/>
      <w:marBottom w:val="0"/>
      <w:divBdr>
        <w:top w:val="none" w:sz="0" w:space="0" w:color="auto"/>
        <w:left w:val="none" w:sz="0" w:space="0" w:color="auto"/>
        <w:bottom w:val="none" w:sz="0" w:space="0" w:color="auto"/>
        <w:right w:val="none" w:sz="0" w:space="0" w:color="auto"/>
      </w:divBdr>
    </w:div>
    <w:div w:id="765807878">
      <w:bodyDiv w:val="1"/>
      <w:marLeft w:val="0"/>
      <w:marRight w:val="0"/>
      <w:marTop w:val="0"/>
      <w:marBottom w:val="0"/>
      <w:divBdr>
        <w:top w:val="none" w:sz="0" w:space="0" w:color="auto"/>
        <w:left w:val="none" w:sz="0" w:space="0" w:color="auto"/>
        <w:bottom w:val="none" w:sz="0" w:space="0" w:color="auto"/>
        <w:right w:val="none" w:sz="0" w:space="0" w:color="auto"/>
      </w:divBdr>
    </w:div>
    <w:div w:id="802499192">
      <w:bodyDiv w:val="1"/>
      <w:marLeft w:val="0"/>
      <w:marRight w:val="0"/>
      <w:marTop w:val="0"/>
      <w:marBottom w:val="0"/>
      <w:divBdr>
        <w:top w:val="none" w:sz="0" w:space="0" w:color="auto"/>
        <w:left w:val="none" w:sz="0" w:space="0" w:color="auto"/>
        <w:bottom w:val="none" w:sz="0" w:space="0" w:color="auto"/>
        <w:right w:val="none" w:sz="0" w:space="0" w:color="auto"/>
      </w:divBdr>
    </w:div>
    <w:div w:id="804002357">
      <w:bodyDiv w:val="1"/>
      <w:marLeft w:val="0"/>
      <w:marRight w:val="0"/>
      <w:marTop w:val="0"/>
      <w:marBottom w:val="0"/>
      <w:divBdr>
        <w:top w:val="none" w:sz="0" w:space="0" w:color="auto"/>
        <w:left w:val="none" w:sz="0" w:space="0" w:color="auto"/>
        <w:bottom w:val="none" w:sz="0" w:space="0" w:color="auto"/>
        <w:right w:val="none" w:sz="0" w:space="0" w:color="auto"/>
      </w:divBdr>
    </w:div>
    <w:div w:id="809205726">
      <w:bodyDiv w:val="1"/>
      <w:marLeft w:val="0"/>
      <w:marRight w:val="0"/>
      <w:marTop w:val="0"/>
      <w:marBottom w:val="0"/>
      <w:divBdr>
        <w:top w:val="none" w:sz="0" w:space="0" w:color="auto"/>
        <w:left w:val="none" w:sz="0" w:space="0" w:color="auto"/>
        <w:bottom w:val="none" w:sz="0" w:space="0" w:color="auto"/>
        <w:right w:val="none" w:sz="0" w:space="0" w:color="auto"/>
      </w:divBdr>
    </w:div>
    <w:div w:id="836529936">
      <w:bodyDiv w:val="1"/>
      <w:marLeft w:val="0"/>
      <w:marRight w:val="0"/>
      <w:marTop w:val="0"/>
      <w:marBottom w:val="0"/>
      <w:divBdr>
        <w:top w:val="none" w:sz="0" w:space="0" w:color="auto"/>
        <w:left w:val="none" w:sz="0" w:space="0" w:color="auto"/>
        <w:bottom w:val="none" w:sz="0" w:space="0" w:color="auto"/>
        <w:right w:val="none" w:sz="0" w:space="0" w:color="auto"/>
      </w:divBdr>
    </w:div>
    <w:div w:id="847912875">
      <w:bodyDiv w:val="1"/>
      <w:marLeft w:val="0"/>
      <w:marRight w:val="0"/>
      <w:marTop w:val="0"/>
      <w:marBottom w:val="0"/>
      <w:divBdr>
        <w:top w:val="none" w:sz="0" w:space="0" w:color="auto"/>
        <w:left w:val="none" w:sz="0" w:space="0" w:color="auto"/>
        <w:bottom w:val="none" w:sz="0" w:space="0" w:color="auto"/>
        <w:right w:val="none" w:sz="0" w:space="0" w:color="auto"/>
      </w:divBdr>
    </w:div>
    <w:div w:id="897206687">
      <w:bodyDiv w:val="1"/>
      <w:marLeft w:val="0"/>
      <w:marRight w:val="0"/>
      <w:marTop w:val="0"/>
      <w:marBottom w:val="0"/>
      <w:divBdr>
        <w:top w:val="none" w:sz="0" w:space="0" w:color="auto"/>
        <w:left w:val="none" w:sz="0" w:space="0" w:color="auto"/>
        <w:bottom w:val="none" w:sz="0" w:space="0" w:color="auto"/>
        <w:right w:val="none" w:sz="0" w:space="0" w:color="auto"/>
      </w:divBdr>
    </w:div>
    <w:div w:id="905992242">
      <w:bodyDiv w:val="1"/>
      <w:marLeft w:val="0"/>
      <w:marRight w:val="0"/>
      <w:marTop w:val="0"/>
      <w:marBottom w:val="0"/>
      <w:divBdr>
        <w:top w:val="none" w:sz="0" w:space="0" w:color="auto"/>
        <w:left w:val="none" w:sz="0" w:space="0" w:color="auto"/>
        <w:bottom w:val="none" w:sz="0" w:space="0" w:color="auto"/>
        <w:right w:val="none" w:sz="0" w:space="0" w:color="auto"/>
      </w:divBdr>
    </w:div>
    <w:div w:id="919488979">
      <w:bodyDiv w:val="1"/>
      <w:marLeft w:val="0"/>
      <w:marRight w:val="0"/>
      <w:marTop w:val="0"/>
      <w:marBottom w:val="0"/>
      <w:divBdr>
        <w:top w:val="none" w:sz="0" w:space="0" w:color="auto"/>
        <w:left w:val="none" w:sz="0" w:space="0" w:color="auto"/>
        <w:bottom w:val="none" w:sz="0" w:space="0" w:color="auto"/>
        <w:right w:val="none" w:sz="0" w:space="0" w:color="auto"/>
      </w:divBdr>
    </w:div>
    <w:div w:id="949510189">
      <w:bodyDiv w:val="1"/>
      <w:marLeft w:val="0"/>
      <w:marRight w:val="0"/>
      <w:marTop w:val="0"/>
      <w:marBottom w:val="0"/>
      <w:divBdr>
        <w:top w:val="none" w:sz="0" w:space="0" w:color="auto"/>
        <w:left w:val="none" w:sz="0" w:space="0" w:color="auto"/>
        <w:bottom w:val="none" w:sz="0" w:space="0" w:color="auto"/>
        <w:right w:val="none" w:sz="0" w:space="0" w:color="auto"/>
      </w:divBdr>
    </w:div>
    <w:div w:id="1006860799">
      <w:bodyDiv w:val="1"/>
      <w:marLeft w:val="0"/>
      <w:marRight w:val="0"/>
      <w:marTop w:val="0"/>
      <w:marBottom w:val="0"/>
      <w:divBdr>
        <w:top w:val="none" w:sz="0" w:space="0" w:color="auto"/>
        <w:left w:val="none" w:sz="0" w:space="0" w:color="auto"/>
        <w:bottom w:val="none" w:sz="0" w:space="0" w:color="auto"/>
        <w:right w:val="none" w:sz="0" w:space="0" w:color="auto"/>
      </w:divBdr>
    </w:div>
    <w:div w:id="1019812533">
      <w:bodyDiv w:val="1"/>
      <w:marLeft w:val="0"/>
      <w:marRight w:val="0"/>
      <w:marTop w:val="0"/>
      <w:marBottom w:val="0"/>
      <w:divBdr>
        <w:top w:val="none" w:sz="0" w:space="0" w:color="auto"/>
        <w:left w:val="none" w:sz="0" w:space="0" w:color="auto"/>
        <w:bottom w:val="none" w:sz="0" w:space="0" w:color="auto"/>
        <w:right w:val="none" w:sz="0" w:space="0" w:color="auto"/>
      </w:divBdr>
    </w:div>
    <w:div w:id="1021319031">
      <w:bodyDiv w:val="1"/>
      <w:marLeft w:val="0"/>
      <w:marRight w:val="0"/>
      <w:marTop w:val="0"/>
      <w:marBottom w:val="0"/>
      <w:divBdr>
        <w:top w:val="none" w:sz="0" w:space="0" w:color="auto"/>
        <w:left w:val="none" w:sz="0" w:space="0" w:color="auto"/>
        <w:bottom w:val="none" w:sz="0" w:space="0" w:color="auto"/>
        <w:right w:val="none" w:sz="0" w:space="0" w:color="auto"/>
      </w:divBdr>
    </w:div>
    <w:div w:id="1091926370">
      <w:bodyDiv w:val="1"/>
      <w:marLeft w:val="0"/>
      <w:marRight w:val="0"/>
      <w:marTop w:val="0"/>
      <w:marBottom w:val="0"/>
      <w:divBdr>
        <w:top w:val="none" w:sz="0" w:space="0" w:color="auto"/>
        <w:left w:val="none" w:sz="0" w:space="0" w:color="auto"/>
        <w:bottom w:val="none" w:sz="0" w:space="0" w:color="auto"/>
        <w:right w:val="none" w:sz="0" w:space="0" w:color="auto"/>
      </w:divBdr>
    </w:div>
    <w:div w:id="1102804912">
      <w:bodyDiv w:val="1"/>
      <w:marLeft w:val="0"/>
      <w:marRight w:val="0"/>
      <w:marTop w:val="0"/>
      <w:marBottom w:val="0"/>
      <w:divBdr>
        <w:top w:val="none" w:sz="0" w:space="0" w:color="auto"/>
        <w:left w:val="none" w:sz="0" w:space="0" w:color="auto"/>
        <w:bottom w:val="none" w:sz="0" w:space="0" w:color="auto"/>
        <w:right w:val="none" w:sz="0" w:space="0" w:color="auto"/>
      </w:divBdr>
    </w:div>
    <w:div w:id="1140995384">
      <w:bodyDiv w:val="1"/>
      <w:marLeft w:val="0"/>
      <w:marRight w:val="0"/>
      <w:marTop w:val="0"/>
      <w:marBottom w:val="0"/>
      <w:divBdr>
        <w:top w:val="none" w:sz="0" w:space="0" w:color="auto"/>
        <w:left w:val="none" w:sz="0" w:space="0" w:color="auto"/>
        <w:bottom w:val="none" w:sz="0" w:space="0" w:color="auto"/>
        <w:right w:val="none" w:sz="0" w:space="0" w:color="auto"/>
      </w:divBdr>
    </w:div>
    <w:div w:id="1150944227">
      <w:bodyDiv w:val="1"/>
      <w:marLeft w:val="0"/>
      <w:marRight w:val="0"/>
      <w:marTop w:val="0"/>
      <w:marBottom w:val="0"/>
      <w:divBdr>
        <w:top w:val="none" w:sz="0" w:space="0" w:color="auto"/>
        <w:left w:val="none" w:sz="0" w:space="0" w:color="auto"/>
        <w:bottom w:val="none" w:sz="0" w:space="0" w:color="auto"/>
        <w:right w:val="none" w:sz="0" w:space="0" w:color="auto"/>
      </w:divBdr>
    </w:div>
    <w:div w:id="1313213000">
      <w:bodyDiv w:val="1"/>
      <w:marLeft w:val="0"/>
      <w:marRight w:val="0"/>
      <w:marTop w:val="0"/>
      <w:marBottom w:val="0"/>
      <w:divBdr>
        <w:top w:val="none" w:sz="0" w:space="0" w:color="auto"/>
        <w:left w:val="none" w:sz="0" w:space="0" w:color="auto"/>
        <w:bottom w:val="none" w:sz="0" w:space="0" w:color="auto"/>
        <w:right w:val="none" w:sz="0" w:space="0" w:color="auto"/>
      </w:divBdr>
    </w:div>
    <w:div w:id="1336154423">
      <w:bodyDiv w:val="1"/>
      <w:marLeft w:val="0"/>
      <w:marRight w:val="0"/>
      <w:marTop w:val="0"/>
      <w:marBottom w:val="0"/>
      <w:divBdr>
        <w:top w:val="none" w:sz="0" w:space="0" w:color="auto"/>
        <w:left w:val="none" w:sz="0" w:space="0" w:color="auto"/>
        <w:bottom w:val="none" w:sz="0" w:space="0" w:color="auto"/>
        <w:right w:val="none" w:sz="0" w:space="0" w:color="auto"/>
      </w:divBdr>
    </w:div>
    <w:div w:id="1346638179">
      <w:bodyDiv w:val="1"/>
      <w:marLeft w:val="0"/>
      <w:marRight w:val="0"/>
      <w:marTop w:val="0"/>
      <w:marBottom w:val="0"/>
      <w:divBdr>
        <w:top w:val="none" w:sz="0" w:space="0" w:color="auto"/>
        <w:left w:val="none" w:sz="0" w:space="0" w:color="auto"/>
        <w:bottom w:val="none" w:sz="0" w:space="0" w:color="auto"/>
        <w:right w:val="none" w:sz="0" w:space="0" w:color="auto"/>
      </w:divBdr>
    </w:div>
    <w:div w:id="1353218804">
      <w:bodyDiv w:val="1"/>
      <w:marLeft w:val="0"/>
      <w:marRight w:val="0"/>
      <w:marTop w:val="0"/>
      <w:marBottom w:val="0"/>
      <w:divBdr>
        <w:top w:val="none" w:sz="0" w:space="0" w:color="auto"/>
        <w:left w:val="none" w:sz="0" w:space="0" w:color="auto"/>
        <w:bottom w:val="none" w:sz="0" w:space="0" w:color="auto"/>
        <w:right w:val="none" w:sz="0" w:space="0" w:color="auto"/>
      </w:divBdr>
    </w:div>
    <w:div w:id="1365716353">
      <w:bodyDiv w:val="1"/>
      <w:marLeft w:val="0"/>
      <w:marRight w:val="0"/>
      <w:marTop w:val="0"/>
      <w:marBottom w:val="0"/>
      <w:divBdr>
        <w:top w:val="none" w:sz="0" w:space="0" w:color="auto"/>
        <w:left w:val="none" w:sz="0" w:space="0" w:color="auto"/>
        <w:bottom w:val="none" w:sz="0" w:space="0" w:color="auto"/>
        <w:right w:val="none" w:sz="0" w:space="0" w:color="auto"/>
      </w:divBdr>
    </w:div>
    <w:div w:id="1422533308">
      <w:bodyDiv w:val="1"/>
      <w:marLeft w:val="0"/>
      <w:marRight w:val="0"/>
      <w:marTop w:val="0"/>
      <w:marBottom w:val="0"/>
      <w:divBdr>
        <w:top w:val="none" w:sz="0" w:space="0" w:color="auto"/>
        <w:left w:val="none" w:sz="0" w:space="0" w:color="auto"/>
        <w:bottom w:val="none" w:sz="0" w:space="0" w:color="auto"/>
        <w:right w:val="none" w:sz="0" w:space="0" w:color="auto"/>
      </w:divBdr>
    </w:div>
    <w:div w:id="1451901468">
      <w:bodyDiv w:val="1"/>
      <w:marLeft w:val="0"/>
      <w:marRight w:val="0"/>
      <w:marTop w:val="0"/>
      <w:marBottom w:val="0"/>
      <w:divBdr>
        <w:top w:val="none" w:sz="0" w:space="0" w:color="auto"/>
        <w:left w:val="none" w:sz="0" w:space="0" w:color="auto"/>
        <w:bottom w:val="none" w:sz="0" w:space="0" w:color="auto"/>
        <w:right w:val="none" w:sz="0" w:space="0" w:color="auto"/>
      </w:divBdr>
    </w:div>
    <w:div w:id="1520662990">
      <w:bodyDiv w:val="1"/>
      <w:marLeft w:val="0"/>
      <w:marRight w:val="0"/>
      <w:marTop w:val="0"/>
      <w:marBottom w:val="0"/>
      <w:divBdr>
        <w:top w:val="none" w:sz="0" w:space="0" w:color="auto"/>
        <w:left w:val="none" w:sz="0" w:space="0" w:color="auto"/>
        <w:bottom w:val="none" w:sz="0" w:space="0" w:color="auto"/>
        <w:right w:val="none" w:sz="0" w:space="0" w:color="auto"/>
      </w:divBdr>
    </w:div>
    <w:div w:id="1545865749">
      <w:bodyDiv w:val="1"/>
      <w:marLeft w:val="0"/>
      <w:marRight w:val="0"/>
      <w:marTop w:val="0"/>
      <w:marBottom w:val="0"/>
      <w:divBdr>
        <w:top w:val="none" w:sz="0" w:space="0" w:color="auto"/>
        <w:left w:val="none" w:sz="0" w:space="0" w:color="auto"/>
        <w:bottom w:val="none" w:sz="0" w:space="0" w:color="auto"/>
        <w:right w:val="none" w:sz="0" w:space="0" w:color="auto"/>
      </w:divBdr>
    </w:div>
    <w:div w:id="1585339628">
      <w:bodyDiv w:val="1"/>
      <w:marLeft w:val="0"/>
      <w:marRight w:val="0"/>
      <w:marTop w:val="0"/>
      <w:marBottom w:val="0"/>
      <w:divBdr>
        <w:top w:val="none" w:sz="0" w:space="0" w:color="auto"/>
        <w:left w:val="none" w:sz="0" w:space="0" w:color="auto"/>
        <w:bottom w:val="none" w:sz="0" w:space="0" w:color="auto"/>
        <w:right w:val="none" w:sz="0" w:space="0" w:color="auto"/>
      </w:divBdr>
    </w:div>
    <w:div w:id="1594820361">
      <w:bodyDiv w:val="1"/>
      <w:marLeft w:val="0"/>
      <w:marRight w:val="0"/>
      <w:marTop w:val="0"/>
      <w:marBottom w:val="0"/>
      <w:divBdr>
        <w:top w:val="none" w:sz="0" w:space="0" w:color="auto"/>
        <w:left w:val="none" w:sz="0" w:space="0" w:color="auto"/>
        <w:bottom w:val="none" w:sz="0" w:space="0" w:color="auto"/>
        <w:right w:val="none" w:sz="0" w:space="0" w:color="auto"/>
      </w:divBdr>
    </w:div>
    <w:div w:id="1631937130">
      <w:bodyDiv w:val="1"/>
      <w:marLeft w:val="0"/>
      <w:marRight w:val="0"/>
      <w:marTop w:val="0"/>
      <w:marBottom w:val="0"/>
      <w:divBdr>
        <w:top w:val="none" w:sz="0" w:space="0" w:color="auto"/>
        <w:left w:val="none" w:sz="0" w:space="0" w:color="auto"/>
        <w:bottom w:val="none" w:sz="0" w:space="0" w:color="auto"/>
        <w:right w:val="none" w:sz="0" w:space="0" w:color="auto"/>
      </w:divBdr>
    </w:div>
    <w:div w:id="1701936535">
      <w:bodyDiv w:val="1"/>
      <w:marLeft w:val="0"/>
      <w:marRight w:val="0"/>
      <w:marTop w:val="0"/>
      <w:marBottom w:val="0"/>
      <w:divBdr>
        <w:top w:val="none" w:sz="0" w:space="0" w:color="auto"/>
        <w:left w:val="none" w:sz="0" w:space="0" w:color="auto"/>
        <w:bottom w:val="none" w:sz="0" w:space="0" w:color="auto"/>
        <w:right w:val="none" w:sz="0" w:space="0" w:color="auto"/>
      </w:divBdr>
    </w:div>
    <w:div w:id="1742095744">
      <w:bodyDiv w:val="1"/>
      <w:marLeft w:val="0"/>
      <w:marRight w:val="0"/>
      <w:marTop w:val="0"/>
      <w:marBottom w:val="0"/>
      <w:divBdr>
        <w:top w:val="none" w:sz="0" w:space="0" w:color="auto"/>
        <w:left w:val="none" w:sz="0" w:space="0" w:color="auto"/>
        <w:bottom w:val="none" w:sz="0" w:space="0" w:color="auto"/>
        <w:right w:val="none" w:sz="0" w:space="0" w:color="auto"/>
      </w:divBdr>
    </w:div>
    <w:div w:id="1822119664">
      <w:bodyDiv w:val="1"/>
      <w:marLeft w:val="0"/>
      <w:marRight w:val="0"/>
      <w:marTop w:val="0"/>
      <w:marBottom w:val="0"/>
      <w:divBdr>
        <w:top w:val="none" w:sz="0" w:space="0" w:color="auto"/>
        <w:left w:val="none" w:sz="0" w:space="0" w:color="auto"/>
        <w:bottom w:val="none" w:sz="0" w:space="0" w:color="auto"/>
        <w:right w:val="none" w:sz="0" w:space="0" w:color="auto"/>
      </w:divBdr>
    </w:div>
    <w:div w:id="1829637451">
      <w:bodyDiv w:val="1"/>
      <w:marLeft w:val="0"/>
      <w:marRight w:val="0"/>
      <w:marTop w:val="0"/>
      <w:marBottom w:val="0"/>
      <w:divBdr>
        <w:top w:val="none" w:sz="0" w:space="0" w:color="auto"/>
        <w:left w:val="none" w:sz="0" w:space="0" w:color="auto"/>
        <w:bottom w:val="none" w:sz="0" w:space="0" w:color="auto"/>
        <w:right w:val="none" w:sz="0" w:space="0" w:color="auto"/>
      </w:divBdr>
    </w:div>
    <w:div w:id="1843470240">
      <w:bodyDiv w:val="1"/>
      <w:marLeft w:val="0"/>
      <w:marRight w:val="0"/>
      <w:marTop w:val="0"/>
      <w:marBottom w:val="0"/>
      <w:divBdr>
        <w:top w:val="none" w:sz="0" w:space="0" w:color="auto"/>
        <w:left w:val="none" w:sz="0" w:space="0" w:color="auto"/>
        <w:bottom w:val="none" w:sz="0" w:space="0" w:color="auto"/>
        <w:right w:val="none" w:sz="0" w:space="0" w:color="auto"/>
      </w:divBdr>
    </w:div>
    <w:div w:id="1887446942">
      <w:bodyDiv w:val="1"/>
      <w:marLeft w:val="0"/>
      <w:marRight w:val="0"/>
      <w:marTop w:val="0"/>
      <w:marBottom w:val="0"/>
      <w:divBdr>
        <w:top w:val="none" w:sz="0" w:space="0" w:color="auto"/>
        <w:left w:val="none" w:sz="0" w:space="0" w:color="auto"/>
        <w:bottom w:val="none" w:sz="0" w:space="0" w:color="auto"/>
        <w:right w:val="none" w:sz="0" w:space="0" w:color="auto"/>
      </w:divBdr>
    </w:div>
    <w:div w:id="1890607158">
      <w:bodyDiv w:val="1"/>
      <w:marLeft w:val="0"/>
      <w:marRight w:val="0"/>
      <w:marTop w:val="0"/>
      <w:marBottom w:val="0"/>
      <w:divBdr>
        <w:top w:val="none" w:sz="0" w:space="0" w:color="auto"/>
        <w:left w:val="none" w:sz="0" w:space="0" w:color="auto"/>
        <w:bottom w:val="none" w:sz="0" w:space="0" w:color="auto"/>
        <w:right w:val="none" w:sz="0" w:space="0" w:color="auto"/>
      </w:divBdr>
    </w:div>
    <w:div w:id="1905142930">
      <w:bodyDiv w:val="1"/>
      <w:marLeft w:val="0"/>
      <w:marRight w:val="0"/>
      <w:marTop w:val="0"/>
      <w:marBottom w:val="0"/>
      <w:divBdr>
        <w:top w:val="none" w:sz="0" w:space="0" w:color="auto"/>
        <w:left w:val="none" w:sz="0" w:space="0" w:color="auto"/>
        <w:bottom w:val="none" w:sz="0" w:space="0" w:color="auto"/>
        <w:right w:val="none" w:sz="0" w:space="0" w:color="auto"/>
      </w:divBdr>
    </w:div>
    <w:div w:id="1911110658">
      <w:bodyDiv w:val="1"/>
      <w:marLeft w:val="0"/>
      <w:marRight w:val="0"/>
      <w:marTop w:val="0"/>
      <w:marBottom w:val="0"/>
      <w:divBdr>
        <w:top w:val="none" w:sz="0" w:space="0" w:color="auto"/>
        <w:left w:val="none" w:sz="0" w:space="0" w:color="auto"/>
        <w:bottom w:val="none" w:sz="0" w:space="0" w:color="auto"/>
        <w:right w:val="none" w:sz="0" w:space="0" w:color="auto"/>
      </w:divBdr>
    </w:div>
    <w:div w:id="1925608173">
      <w:bodyDiv w:val="1"/>
      <w:marLeft w:val="0"/>
      <w:marRight w:val="0"/>
      <w:marTop w:val="0"/>
      <w:marBottom w:val="0"/>
      <w:divBdr>
        <w:top w:val="none" w:sz="0" w:space="0" w:color="auto"/>
        <w:left w:val="none" w:sz="0" w:space="0" w:color="auto"/>
        <w:bottom w:val="none" w:sz="0" w:space="0" w:color="auto"/>
        <w:right w:val="none" w:sz="0" w:space="0" w:color="auto"/>
      </w:divBdr>
    </w:div>
    <w:div w:id="1954242781">
      <w:bodyDiv w:val="1"/>
      <w:marLeft w:val="0"/>
      <w:marRight w:val="0"/>
      <w:marTop w:val="0"/>
      <w:marBottom w:val="0"/>
      <w:divBdr>
        <w:top w:val="none" w:sz="0" w:space="0" w:color="auto"/>
        <w:left w:val="none" w:sz="0" w:space="0" w:color="auto"/>
        <w:bottom w:val="none" w:sz="0" w:space="0" w:color="auto"/>
        <w:right w:val="none" w:sz="0" w:space="0" w:color="auto"/>
      </w:divBdr>
    </w:div>
    <w:div w:id="1994096341">
      <w:bodyDiv w:val="1"/>
      <w:marLeft w:val="0"/>
      <w:marRight w:val="0"/>
      <w:marTop w:val="0"/>
      <w:marBottom w:val="0"/>
      <w:divBdr>
        <w:top w:val="none" w:sz="0" w:space="0" w:color="auto"/>
        <w:left w:val="none" w:sz="0" w:space="0" w:color="auto"/>
        <w:bottom w:val="none" w:sz="0" w:space="0" w:color="auto"/>
        <w:right w:val="none" w:sz="0" w:space="0" w:color="auto"/>
      </w:divBdr>
    </w:div>
    <w:div w:id="1994335863">
      <w:bodyDiv w:val="1"/>
      <w:marLeft w:val="0"/>
      <w:marRight w:val="0"/>
      <w:marTop w:val="0"/>
      <w:marBottom w:val="0"/>
      <w:divBdr>
        <w:top w:val="none" w:sz="0" w:space="0" w:color="auto"/>
        <w:left w:val="none" w:sz="0" w:space="0" w:color="auto"/>
        <w:bottom w:val="none" w:sz="0" w:space="0" w:color="auto"/>
        <w:right w:val="none" w:sz="0" w:space="0" w:color="auto"/>
      </w:divBdr>
    </w:div>
    <w:div w:id="2008170221">
      <w:bodyDiv w:val="1"/>
      <w:marLeft w:val="0"/>
      <w:marRight w:val="0"/>
      <w:marTop w:val="0"/>
      <w:marBottom w:val="0"/>
      <w:divBdr>
        <w:top w:val="none" w:sz="0" w:space="0" w:color="auto"/>
        <w:left w:val="none" w:sz="0" w:space="0" w:color="auto"/>
        <w:bottom w:val="none" w:sz="0" w:space="0" w:color="auto"/>
        <w:right w:val="none" w:sz="0" w:space="0" w:color="auto"/>
      </w:divBdr>
    </w:div>
    <w:div w:id="2011442168">
      <w:bodyDiv w:val="1"/>
      <w:marLeft w:val="0"/>
      <w:marRight w:val="0"/>
      <w:marTop w:val="0"/>
      <w:marBottom w:val="0"/>
      <w:divBdr>
        <w:top w:val="none" w:sz="0" w:space="0" w:color="auto"/>
        <w:left w:val="none" w:sz="0" w:space="0" w:color="auto"/>
        <w:bottom w:val="none" w:sz="0" w:space="0" w:color="auto"/>
        <w:right w:val="none" w:sz="0" w:space="0" w:color="auto"/>
      </w:divBdr>
    </w:div>
    <w:div w:id="2016493652">
      <w:bodyDiv w:val="1"/>
      <w:marLeft w:val="0"/>
      <w:marRight w:val="0"/>
      <w:marTop w:val="0"/>
      <w:marBottom w:val="0"/>
      <w:divBdr>
        <w:top w:val="none" w:sz="0" w:space="0" w:color="auto"/>
        <w:left w:val="none" w:sz="0" w:space="0" w:color="auto"/>
        <w:bottom w:val="none" w:sz="0" w:space="0" w:color="auto"/>
        <w:right w:val="none" w:sz="0" w:space="0" w:color="auto"/>
      </w:divBdr>
    </w:div>
    <w:div w:id="2025203780">
      <w:bodyDiv w:val="1"/>
      <w:marLeft w:val="0"/>
      <w:marRight w:val="0"/>
      <w:marTop w:val="0"/>
      <w:marBottom w:val="0"/>
      <w:divBdr>
        <w:top w:val="none" w:sz="0" w:space="0" w:color="auto"/>
        <w:left w:val="none" w:sz="0" w:space="0" w:color="auto"/>
        <w:bottom w:val="none" w:sz="0" w:space="0" w:color="auto"/>
        <w:right w:val="none" w:sz="0" w:space="0" w:color="auto"/>
      </w:divBdr>
    </w:div>
    <w:div w:id="2071267679">
      <w:bodyDiv w:val="1"/>
      <w:marLeft w:val="0"/>
      <w:marRight w:val="0"/>
      <w:marTop w:val="0"/>
      <w:marBottom w:val="0"/>
      <w:divBdr>
        <w:top w:val="none" w:sz="0" w:space="0" w:color="auto"/>
        <w:left w:val="none" w:sz="0" w:space="0" w:color="auto"/>
        <w:bottom w:val="none" w:sz="0" w:space="0" w:color="auto"/>
        <w:right w:val="none" w:sz="0" w:space="0" w:color="auto"/>
      </w:divBdr>
    </w:div>
    <w:div w:id="2092508235">
      <w:bodyDiv w:val="1"/>
      <w:marLeft w:val="0"/>
      <w:marRight w:val="0"/>
      <w:marTop w:val="0"/>
      <w:marBottom w:val="0"/>
      <w:divBdr>
        <w:top w:val="none" w:sz="0" w:space="0" w:color="auto"/>
        <w:left w:val="none" w:sz="0" w:space="0" w:color="auto"/>
        <w:bottom w:val="none" w:sz="0" w:space="0" w:color="auto"/>
        <w:right w:val="none" w:sz="0" w:space="0" w:color="auto"/>
      </w:divBdr>
    </w:div>
    <w:div w:id="2108959223">
      <w:bodyDiv w:val="1"/>
      <w:marLeft w:val="0"/>
      <w:marRight w:val="0"/>
      <w:marTop w:val="0"/>
      <w:marBottom w:val="0"/>
      <w:divBdr>
        <w:top w:val="none" w:sz="0" w:space="0" w:color="auto"/>
        <w:left w:val="none" w:sz="0" w:space="0" w:color="auto"/>
        <w:bottom w:val="none" w:sz="0" w:space="0" w:color="auto"/>
        <w:right w:val="none" w:sz="0" w:space="0" w:color="auto"/>
      </w:divBdr>
    </w:div>
    <w:div w:id="21245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7615</Words>
  <Characters>43410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Анненкова Евгения Юрьевна</dc:creator>
  <cp:lastModifiedBy>Анненкова Евгения Юрьевна</cp:lastModifiedBy>
  <cp:revision>6</cp:revision>
  <dcterms:created xsi:type="dcterms:W3CDTF">2018-07-25T08:38:00Z</dcterms:created>
  <dcterms:modified xsi:type="dcterms:W3CDTF">2018-11-28T13:20:00Z</dcterms:modified>
</cp:coreProperties>
</file>