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B3" w:rsidRDefault="00281AB3" w:rsidP="00281AB3">
      <w:pPr>
        <w:shd w:val="clear" w:color="auto" w:fill="FFFFFF"/>
        <w:spacing w:line="302" w:lineRule="exact"/>
        <w:ind w:right="166"/>
        <w:jc w:val="center"/>
        <w:rPr>
          <w:rFonts w:ascii="Times New Roman" w:hAnsi="Times New Roman" w:cs="Times New Roman"/>
          <w:b/>
          <w:bCs/>
          <w:iCs/>
          <w:color w:val="000000"/>
          <w:spacing w:val="4"/>
          <w:sz w:val="22"/>
          <w:szCs w:val="22"/>
        </w:rPr>
      </w:pPr>
      <w:r>
        <w:rPr>
          <w:rFonts w:ascii="Times New Roman" w:hAnsi="Times New Roman" w:cs="Times New Roman"/>
          <w:b/>
          <w:bCs/>
          <w:iCs/>
          <w:color w:val="000000"/>
          <w:spacing w:val="4"/>
          <w:sz w:val="22"/>
          <w:szCs w:val="22"/>
        </w:rPr>
        <w:t>Техническое задание</w:t>
      </w:r>
    </w:p>
    <w:p w:rsidR="00281AB3" w:rsidRDefault="00281AB3" w:rsidP="00281AB3">
      <w:pPr>
        <w:shd w:val="clear" w:color="auto" w:fill="FFFFFF"/>
        <w:spacing w:line="302" w:lineRule="exact"/>
        <w:ind w:right="166"/>
        <w:jc w:val="center"/>
        <w:rPr>
          <w:rFonts w:ascii="Times New Roman" w:hAnsi="Times New Roman" w:cs="Times New Roman"/>
          <w:sz w:val="22"/>
          <w:szCs w:val="22"/>
        </w:rPr>
      </w:pPr>
      <w:r>
        <w:rPr>
          <w:rFonts w:ascii="Times New Roman" w:hAnsi="Times New Roman" w:cs="Times New Roman"/>
          <w:b/>
          <w:bCs/>
          <w:iCs/>
          <w:color w:val="000000"/>
          <w:spacing w:val="4"/>
          <w:sz w:val="22"/>
          <w:szCs w:val="22"/>
        </w:rPr>
        <w:t xml:space="preserve"> на </w:t>
      </w:r>
      <w:r>
        <w:rPr>
          <w:rFonts w:ascii="Times New Roman" w:hAnsi="Times New Roman" w:cs="Times New Roman"/>
          <w:b/>
          <w:bCs/>
          <w:iCs/>
          <w:color w:val="000000"/>
          <w:spacing w:val="4"/>
          <w:sz w:val="22"/>
          <w:szCs w:val="22"/>
        </w:rPr>
        <w:t>поставку кресел</w:t>
      </w:r>
      <w:r>
        <w:rPr>
          <w:rFonts w:ascii="Times New Roman" w:hAnsi="Times New Roman" w:cs="Times New Roman"/>
          <w:b/>
          <w:bCs/>
          <w:iCs/>
          <w:color w:val="000000"/>
          <w:spacing w:val="4"/>
          <w:sz w:val="22"/>
          <w:szCs w:val="22"/>
        </w:rPr>
        <w:t>-к</w:t>
      </w:r>
      <w:r>
        <w:rPr>
          <w:rFonts w:ascii="Times New Roman" w:hAnsi="Times New Roman" w:cs="Times New Roman"/>
          <w:b/>
          <w:bCs/>
          <w:iCs/>
          <w:color w:val="000000"/>
          <w:spacing w:val="4"/>
          <w:sz w:val="22"/>
          <w:szCs w:val="22"/>
        </w:rPr>
        <w:t xml:space="preserve">олясок с ручным </w:t>
      </w:r>
      <w:r w:rsidR="003F6644">
        <w:rPr>
          <w:rFonts w:ascii="Times New Roman" w:hAnsi="Times New Roman" w:cs="Times New Roman"/>
          <w:b/>
          <w:bCs/>
          <w:iCs/>
          <w:color w:val="000000"/>
          <w:spacing w:val="4"/>
          <w:sz w:val="22"/>
          <w:szCs w:val="22"/>
        </w:rPr>
        <w:t>приводом прогулочных</w:t>
      </w:r>
      <w:r>
        <w:rPr>
          <w:rFonts w:ascii="Times New Roman" w:hAnsi="Times New Roman" w:cs="Times New Roman"/>
          <w:b/>
          <w:bCs/>
          <w:iCs/>
          <w:color w:val="000000"/>
          <w:spacing w:val="4"/>
          <w:sz w:val="22"/>
          <w:szCs w:val="22"/>
        </w:rPr>
        <w:t xml:space="preserve"> для обеспечения ими</w:t>
      </w:r>
      <w:r>
        <w:rPr>
          <w:rFonts w:ascii="Times New Roman" w:hAnsi="Times New Roman" w:cs="Times New Roman"/>
          <w:b/>
          <w:bCs/>
          <w:iCs/>
          <w:color w:val="000000"/>
          <w:spacing w:val="4"/>
          <w:sz w:val="22"/>
          <w:szCs w:val="22"/>
        </w:rPr>
        <w:t xml:space="preserve"> инвалидов</w:t>
      </w:r>
      <w:r>
        <w:rPr>
          <w:rFonts w:ascii="Times New Roman" w:hAnsi="Times New Roman" w:cs="Times New Roman"/>
          <w:b/>
          <w:bCs/>
          <w:iCs/>
          <w:color w:val="000000"/>
          <w:spacing w:val="4"/>
          <w:sz w:val="22"/>
          <w:szCs w:val="22"/>
        </w:rPr>
        <w:t xml:space="preserve"> в</w:t>
      </w:r>
      <w:r>
        <w:rPr>
          <w:rFonts w:ascii="Times New Roman" w:hAnsi="Times New Roman" w:cs="Times New Roman"/>
          <w:sz w:val="22"/>
          <w:szCs w:val="22"/>
        </w:rPr>
        <w:t xml:space="preserve"> </w:t>
      </w:r>
      <w:r>
        <w:rPr>
          <w:rFonts w:ascii="Times New Roman" w:hAnsi="Times New Roman" w:cs="Times New Roman"/>
          <w:b/>
          <w:iCs/>
          <w:color w:val="000000"/>
          <w:spacing w:val="-7"/>
          <w:sz w:val="22"/>
          <w:szCs w:val="22"/>
        </w:rPr>
        <w:t>2019</w:t>
      </w:r>
      <w:r>
        <w:rPr>
          <w:rFonts w:ascii="Times New Roman" w:hAnsi="Times New Roman" w:cs="Times New Roman"/>
          <w:b/>
          <w:iCs/>
          <w:color w:val="000000"/>
          <w:spacing w:val="-7"/>
          <w:sz w:val="22"/>
          <w:szCs w:val="22"/>
        </w:rPr>
        <w:t xml:space="preserve"> году </w:t>
      </w:r>
    </w:p>
    <w:p w:rsidR="00281AB3" w:rsidRDefault="00281AB3" w:rsidP="00281AB3">
      <w:pPr>
        <w:jc w:val="center"/>
        <w:rPr>
          <w:rFonts w:ascii="Times New Roman" w:hAnsi="Times New Roman"/>
          <w:sz w:val="24"/>
        </w:rPr>
      </w:pPr>
      <w:r>
        <w:rPr>
          <w:rFonts w:ascii="Times New Roman" w:hAnsi="Times New Roman"/>
          <w:sz w:val="24"/>
        </w:rPr>
        <w:t>ИКЗ:</w:t>
      </w:r>
    </w:p>
    <w:p w:rsidR="00281AB3" w:rsidRDefault="00281AB3" w:rsidP="00281AB3">
      <w:pPr>
        <w:numPr>
          <w:ilvl w:val="0"/>
          <w:numId w:val="1"/>
        </w:numPr>
        <w:tabs>
          <w:tab w:val="clear" w:pos="360"/>
          <w:tab w:val="num" w:pos="720"/>
        </w:tabs>
        <w:ind w:left="720"/>
        <w:jc w:val="center"/>
        <w:rPr>
          <w:rFonts w:ascii="Times New Roman" w:hAnsi="Times New Roman"/>
          <w:sz w:val="24"/>
        </w:rPr>
      </w:pPr>
      <w:r>
        <w:rPr>
          <w:rFonts w:ascii="Times New Roman" w:hAnsi="Times New Roman"/>
          <w:b/>
          <w:sz w:val="24"/>
        </w:rPr>
        <w:t>Наименование товара</w:t>
      </w:r>
    </w:p>
    <w:p w:rsidR="00281AB3" w:rsidRDefault="00281AB3" w:rsidP="00281AB3">
      <w:pPr>
        <w:shd w:val="clear" w:color="auto" w:fill="FFFFFF"/>
        <w:ind w:right="29" w:firstLine="360"/>
        <w:jc w:val="both"/>
        <w:rPr>
          <w:rFonts w:ascii="Times New Roman" w:hAnsi="Times New Roman" w:cs="Times New Roman"/>
          <w:color w:val="000000"/>
          <w:spacing w:val="-5"/>
          <w:sz w:val="24"/>
          <w:szCs w:val="24"/>
          <w:lang w:eastAsia="ar-SA"/>
        </w:rPr>
      </w:pPr>
      <w:r>
        <w:rPr>
          <w:rFonts w:ascii="Times New Roman" w:hAnsi="Times New Roman" w:cs="Times New Roman"/>
          <w:color w:val="000000"/>
          <w:spacing w:val="-3"/>
          <w:sz w:val="24"/>
          <w:szCs w:val="24"/>
          <w:lang w:eastAsia="ar-SA"/>
        </w:rPr>
        <w:t xml:space="preserve">Кресло-коляска - техническое средство реабилитации, предназначенное </w:t>
      </w:r>
      <w:r>
        <w:rPr>
          <w:rFonts w:ascii="Times New Roman" w:hAnsi="Times New Roman" w:cs="Times New Roman"/>
          <w:color w:val="000000"/>
          <w:spacing w:val="2"/>
          <w:sz w:val="24"/>
          <w:szCs w:val="24"/>
          <w:lang w:eastAsia="ar-SA"/>
        </w:rPr>
        <w:t xml:space="preserve">для передвижения лиц с ограниченными возможностями, приводимое в </w:t>
      </w:r>
      <w:r>
        <w:rPr>
          <w:rFonts w:ascii="Times New Roman" w:hAnsi="Times New Roman" w:cs="Times New Roman"/>
          <w:color w:val="000000"/>
          <w:spacing w:val="-5"/>
          <w:sz w:val="24"/>
          <w:szCs w:val="24"/>
          <w:lang w:eastAsia="ar-SA"/>
        </w:rPr>
        <w:t>движение мускульной силой пользователя или сопровождающего лица.</w:t>
      </w:r>
    </w:p>
    <w:p w:rsidR="00281AB3" w:rsidRDefault="00281AB3" w:rsidP="00281AB3">
      <w:pPr>
        <w:ind w:firstLine="360"/>
        <w:jc w:val="both"/>
        <w:rPr>
          <w:rFonts w:ascii="Times New Roman" w:hAnsi="Times New Roman" w:cs="Times New Roman"/>
          <w:color w:val="000000"/>
          <w:spacing w:val="-5"/>
          <w:sz w:val="24"/>
          <w:szCs w:val="24"/>
          <w:lang w:eastAsia="ar-SA"/>
        </w:rPr>
      </w:pPr>
      <w:r>
        <w:rPr>
          <w:rFonts w:ascii="Times New Roman" w:hAnsi="Times New Roman" w:cs="Times New Roman"/>
          <w:color w:val="000000"/>
          <w:spacing w:val="-5"/>
          <w:sz w:val="24"/>
          <w:szCs w:val="24"/>
          <w:lang w:eastAsia="ar-SA"/>
        </w:rPr>
        <w:t>Классификация кресел-колясок различных модификаций, представлена для добровольного применения национальным стандартом Российской Федерации ГОСТ Р ИСО 9999-2014 "Вспомогательные средства для людей с ограничениями жизнедеятельности. Классификация и терминология", идентичный международному стандарту ИСО 9999:2011 "Вспомогательные средства для людей с ограничениями жизнедеятельности. Классификация и терминология".</w:t>
      </w:r>
    </w:p>
    <w:p w:rsidR="00281AB3" w:rsidRDefault="00281AB3" w:rsidP="00281AB3">
      <w:pPr>
        <w:numPr>
          <w:ilvl w:val="0"/>
          <w:numId w:val="1"/>
        </w:numPr>
        <w:tabs>
          <w:tab w:val="clear" w:pos="360"/>
          <w:tab w:val="num" w:pos="720"/>
        </w:tabs>
        <w:ind w:left="720"/>
        <w:jc w:val="center"/>
        <w:rPr>
          <w:rFonts w:ascii="Times New Roman" w:hAnsi="Times New Roman"/>
          <w:sz w:val="24"/>
        </w:rPr>
      </w:pPr>
      <w:r>
        <w:rPr>
          <w:rFonts w:ascii="Times New Roman" w:hAnsi="Times New Roman" w:cs="Times New Roman"/>
          <w:b/>
          <w:sz w:val="24"/>
          <w:szCs w:val="24"/>
        </w:rPr>
        <w:t>Требования, предъявляемые к качеству, безопасности, маркировке, сроку и объему предоставленных гарантий качества товара.</w:t>
      </w:r>
    </w:p>
    <w:p w:rsidR="00281AB3" w:rsidRDefault="00281AB3" w:rsidP="00281AB3">
      <w:pPr>
        <w:ind w:firstLine="360"/>
        <w:jc w:val="both"/>
        <w:rPr>
          <w:rFonts w:ascii="Times New Roman" w:hAnsi="Times New Roman" w:cs="Times New Roman"/>
          <w:sz w:val="24"/>
          <w:szCs w:val="24"/>
        </w:rPr>
      </w:pPr>
      <w:r>
        <w:rPr>
          <w:rFonts w:ascii="Times New Roman" w:hAnsi="Times New Roman" w:cs="Times New Roman"/>
          <w:sz w:val="24"/>
          <w:szCs w:val="24"/>
        </w:rPr>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281AB3" w:rsidRDefault="00281AB3" w:rsidP="00281AB3">
      <w:pPr>
        <w:ind w:firstLine="360"/>
        <w:jc w:val="both"/>
        <w:rPr>
          <w:rFonts w:ascii="Times New Roman" w:hAnsi="Times New Roman" w:cs="Times New Roman"/>
          <w:sz w:val="24"/>
          <w:szCs w:val="24"/>
        </w:rPr>
      </w:pPr>
      <w:r>
        <w:rPr>
          <w:rFonts w:ascii="Times New Roman" w:hAnsi="Times New Roman" w:cs="Times New Roman"/>
          <w:sz w:val="24"/>
          <w:szCs w:val="24"/>
        </w:rPr>
        <w:t xml:space="preserve">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 </w:t>
      </w:r>
    </w:p>
    <w:p w:rsidR="00281AB3" w:rsidRDefault="00281AB3" w:rsidP="00281AB3">
      <w:pPr>
        <w:ind w:firstLine="360"/>
        <w:jc w:val="both"/>
        <w:rPr>
          <w:rFonts w:ascii="Times New Roman" w:hAnsi="Times New Roman" w:cs="Times New Roman"/>
          <w:sz w:val="24"/>
          <w:szCs w:val="24"/>
        </w:rPr>
      </w:pPr>
      <w:r>
        <w:rPr>
          <w:rFonts w:ascii="Times New Roman" w:hAnsi="Times New Roman" w:cs="Times New Roman"/>
          <w:sz w:val="24"/>
          <w:szCs w:val="24"/>
        </w:rPr>
        <w:t>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Маркировка кресла-коляски должна содержать:</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 xml:space="preserve">- наименование производителя (товарный знак предприятия-производителя); </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 xml:space="preserve">- адрес производителя; </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 обозначение типа (модели) кресла-коляски (в зависимости от модификации);</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 дату выпуска (месяц, год);</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 артикул модификации кресла-коляски;</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 серийный номер данного кресла-коляски.</w:t>
      </w:r>
    </w:p>
    <w:p w:rsidR="00866C2A" w:rsidRPr="00AE7390" w:rsidRDefault="00866C2A" w:rsidP="00866C2A">
      <w:pPr>
        <w:ind w:firstLine="480"/>
        <w:jc w:val="both"/>
        <w:rPr>
          <w:rFonts w:ascii="Times New Roman" w:hAnsi="Times New Roman" w:cs="Times New Roman"/>
          <w:sz w:val="24"/>
          <w:szCs w:val="24"/>
        </w:rPr>
      </w:pPr>
      <w:r w:rsidRPr="00AE7390">
        <w:rPr>
          <w:rFonts w:ascii="Times New Roman" w:hAnsi="Times New Roman" w:cs="Times New Roman"/>
          <w:sz w:val="24"/>
          <w:szCs w:val="24"/>
        </w:rPr>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w:t>
      </w:r>
      <w:r>
        <w:rPr>
          <w:rFonts w:ascii="Times New Roman" w:hAnsi="Times New Roman" w:cs="Times New Roman"/>
          <w:sz w:val="24"/>
          <w:szCs w:val="24"/>
        </w:rPr>
        <w:t>ащиты Российской Федерации от 13</w:t>
      </w:r>
      <w:r w:rsidRPr="00AE7390">
        <w:rPr>
          <w:rFonts w:ascii="Times New Roman" w:hAnsi="Times New Roman" w:cs="Times New Roman"/>
          <w:sz w:val="24"/>
          <w:szCs w:val="24"/>
        </w:rPr>
        <w:t xml:space="preserve"> </w:t>
      </w:r>
      <w:r>
        <w:rPr>
          <w:rFonts w:ascii="Times New Roman" w:hAnsi="Times New Roman" w:cs="Times New Roman"/>
          <w:sz w:val="24"/>
          <w:szCs w:val="24"/>
        </w:rPr>
        <w:t>февраля</w:t>
      </w:r>
      <w:r w:rsidRPr="00AE7390">
        <w:rPr>
          <w:rFonts w:ascii="Times New Roman" w:hAnsi="Times New Roman" w:cs="Times New Roman"/>
          <w:sz w:val="24"/>
          <w:szCs w:val="24"/>
        </w:rPr>
        <w:t xml:space="preserve"> 201</w:t>
      </w:r>
      <w:r>
        <w:rPr>
          <w:rFonts w:ascii="Times New Roman" w:hAnsi="Times New Roman" w:cs="Times New Roman"/>
          <w:sz w:val="24"/>
          <w:szCs w:val="24"/>
        </w:rPr>
        <w:t>8 г. № 85</w:t>
      </w:r>
      <w:r w:rsidRPr="00AE7390">
        <w:rPr>
          <w:rFonts w:ascii="Times New Roman" w:hAnsi="Times New Roman" w:cs="Times New Roman"/>
          <w:sz w:val="24"/>
          <w:szCs w:val="24"/>
        </w:rPr>
        <w:t>н «Об утверждении сроков пользования техническими средствами реабилитации, протезами и протезно-ортопедическими изделиями до их замены».</w:t>
      </w:r>
    </w:p>
    <w:p w:rsidR="00281AB3" w:rsidRDefault="00281AB3" w:rsidP="00281AB3">
      <w:pPr>
        <w:ind w:firstLine="480"/>
        <w:jc w:val="both"/>
        <w:rPr>
          <w:rFonts w:ascii="Times New Roman" w:hAnsi="Times New Roman" w:cs="Times New Roman"/>
          <w:sz w:val="24"/>
          <w:szCs w:val="24"/>
        </w:rPr>
      </w:pPr>
      <w:r>
        <w:rPr>
          <w:rFonts w:ascii="Times New Roman" w:hAnsi="Times New Roman" w:cs="Times New Roman"/>
          <w:sz w:val="24"/>
          <w:szCs w:val="24"/>
        </w:rPr>
        <w:t xml:space="preserve">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 </w:t>
      </w:r>
    </w:p>
    <w:p w:rsidR="00281AB3" w:rsidRDefault="00281AB3" w:rsidP="00281AB3">
      <w:pPr>
        <w:ind w:firstLine="480"/>
        <w:jc w:val="both"/>
        <w:rPr>
          <w:rFonts w:ascii="Times New Roman" w:hAnsi="Times New Roman" w:cs="Times New Roman"/>
          <w:sz w:val="24"/>
          <w:szCs w:val="24"/>
        </w:rPr>
      </w:pPr>
      <w:r>
        <w:rPr>
          <w:rFonts w:ascii="Times New Roman" w:hAnsi="Times New Roman" w:cs="Times New Roman"/>
          <w:sz w:val="24"/>
          <w:szCs w:val="24"/>
        </w:rPr>
        <w:t xml:space="preserve">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 </w:t>
      </w:r>
    </w:p>
    <w:p w:rsidR="00281AB3" w:rsidRDefault="00281AB3" w:rsidP="00281AB3">
      <w:pPr>
        <w:ind w:firstLine="480"/>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 </w:t>
      </w:r>
    </w:p>
    <w:p w:rsidR="00281AB3" w:rsidRDefault="00281AB3" w:rsidP="00281AB3">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Поставщик должен располагать сервисной службой, находящейся на территории Республики Мордовия для обеспечения гарантийного ремонта поставляемых кресел-колясок.</w:t>
      </w:r>
    </w:p>
    <w:p w:rsidR="00281AB3" w:rsidRDefault="00281AB3" w:rsidP="00281AB3">
      <w:pPr>
        <w:numPr>
          <w:ilvl w:val="0"/>
          <w:numId w:val="1"/>
        </w:numPr>
        <w:suppressAutoHyphens/>
        <w:autoSpaceDN/>
        <w:adjustRightInd/>
        <w:spacing w:line="220" w:lineRule="atLeast"/>
        <w:jc w:val="center"/>
        <w:rPr>
          <w:rFonts w:ascii="Times New Roman" w:hAnsi="Times New Roman" w:cs="Times New Roman"/>
          <w:b/>
          <w:sz w:val="24"/>
          <w:szCs w:val="24"/>
        </w:rPr>
      </w:pPr>
      <w:r>
        <w:rPr>
          <w:rFonts w:ascii="Times New Roman" w:hAnsi="Times New Roman" w:cs="Times New Roman"/>
          <w:b/>
          <w:sz w:val="24"/>
          <w:szCs w:val="24"/>
        </w:rPr>
        <w:t>Требования к месту, условиям и срокам поставки Товара</w:t>
      </w:r>
    </w:p>
    <w:p w:rsidR="00281AB3" w:rsidRDefault="00281AB3" w:rsidP="00B211A3">
      <w:pPr>
        <w:widowControl/>
        <w:autoSpaceDE/>
        <w:ind w:firstLine="567"/>
        <w:jc w:val="both"/>
        <w:rPr>
          <w:rFonts w:ascii="Times New Roman" w:hAnsi="Times New Roman" w:cs="Times New Roman"/>
          <w:sz w:val="24"/>
          <w:szCs w:val="24"/>
        </w:rPr>
      </w:pPr>
      <w:r>
        <w:rPr>
          <w:rFonts w:ascii="Times New Roman" w:hAnsi="Times New Roman" w:cs="Times New Roman"/>
          <w:kern w:val="2"/>
          <w:sz w:val="24"/>
          <w:szCs w:val="24"/>
        </w:rPr>
        <w:t>Место доставки товара:</w:t>
      </w:r>
      <w:r>
        <w:rPr>
          <w:rFonts w:ascii="Times New Roman" w:hAnsi="Times New Roman" w:cs="Times New Roman"/>
          <w:b/>
          <w:bCs/>
          <w:kern w:val="2"/>
          <w:sz w:val="24"/>
          <w:szCs w:val="24"/>
        </w:rPr>
        <w:t xml:space="preserve"> </w:t>
      </w:r>
      <w:r>
        <w:rPr>
          <w:rFonts w:ascii="Times New Roman" w:hAnsi="Times New Roman" w:cs="Times New Roman"/>
          <w:sz w:val="24"/>
          <w:szCs w:val="24"/>
        </w:rPr>
        <w:t>Российская Федерация, Республика Мордовия (обеспечение инвалид</w:t>
      </w:r>
      <w:r w:rsidR="003F6644">
        <w:rPr>
          <w:rFonts w:ascii="Times New Roman" w:hAnsi="Times New Roman" w:cs="Times New Roman"/>
          <w:sz w:val="24"/>
          <w:szCs w:val="24"/>
        </w:rPr>
        <w:t>ов креслами-колясками прогулочными</w:t>
      </w:r>
      <w:r>
        <w:rPr>
          <w:rFonts w:ascii="Times New Roman" w:hAnsi="Times New Roman" w:cs="Times New Roman"/>
          <w:sz w:val="24"/>
          <w:szCs w:val="24"/>
        </w:rPr>
        <w:t xml:space="preserve"> осуществляется по месту их жительства, при наличии направлений </w:t>
      </w:r>
      <w:r w:rsidR="00B211A3">
        <w:rPr>
          <w:rFonts w:ascii="Times New Roman" w:hAnsi="Times New Roman" w:cs="Times New Roman"/>
          <w:sz w:val="24"/>
          <w:szCs w:val="24"/>
        </w:rPr>
        <w:t>Фонда, либо</w:t>
      </w:r>
      <w:r>
        <w:rPr>
          <w:rFonts w:ascii="Times New Roman" w:hAnsi="Times New Roman" w:cs="Times New Roman"/>
          <w:sz w:val="24"/>
          <w:szCs w:val="24"/>
        </w:rPr>
        <w:t xml:space="preserve"> по месту нахождения пунктов выдачи, организованных Поставщиком на территории Республики Мордовия).</w:t>
      </w:r>
    </w:p>
    <w:p w:rsidR="00281AB3" w:rsidRDefault="00281AB3" w:rsidP="00B211A3">
      <w:pPr>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Поставка</w:t>
      </w:r>
      <w:r>
        <w:rPr>
          <w:rFonts w:ascii="Times New Roman" w:hAnsi="Times New Roman" w:cs="Times New Roman"/>
          <w:b/>
          <w:sz w:val="24"/>
          <w:szCs w:val="24"/>
        </w:rPr>
        <w:t xml:space="preserve"> </w:t>
      </w:r>
      <w:r>
        <w:rPr>
          <w:rFonts w:ascii="Times New Roman" w:hAnsi="Times New Roman" w:cs="Times New Roman"/>
          <w:sz w:val="24"/>
          <w:szCs w:val="24"/>
        </w:rPr>
        <w:t>в Республику Мордовия, г. Саранск (количество поставленного товара – 100%) - в течение 5 (Пяти) рабочих дней с даты заключения Государственного контракта.</w:t>
      </w:r>
    </w:p>
    <w:p w:rsidR="00281AB3" w:rsidRPr="00B211A3" w:rsidRDefault="00281AB3" w:rsidP="00B211A3">
      <w:pPr>
        <w:pStyle w:val="a4"/>
        <w:ind w:firstLine="432"/>
        <w:jc w:val="both"/>
        <w:rPr>
          <w:rFonts w:ascii="Times New Roman" w:hAnsi="Times New Roman" w:cs="Times New Roman"/>
        </w:rPr>
      </w:pPr>
      <w:r w:rsidRPr="00B211A3">
        <w:rPr>
          <w:rFonts w:ascii="Times New Roman" w:hAnsi="Times New Roman" w:cs="Times New Roman"/>
        </w:rPr>
        <w:t>Срок доставки Товара до Получателя – не должен превышать 30 (тридцати) календарных дней с момента получения от Получателя Направления, выданного Заказчиком.</w:t>
      </w:r>
    </w:p>
    <w:p w:rsidR="00281AB3" w:rsidRPr="00B211A3" w:rsidRDefault="00281AB3" w:rsidP="00B211A3">
      <w:pPr>
        <w:pStyle w:val="a4"/>
        <w:ind w:firstLine="360"/>
        <w:jc w:val="both"/>
        <w:rPr>
          <w:rFonts w:ascii="Times New Roman" w:hAnsi="Times New Roman" w:cs="Times New Roman"/>
          <w:kern w:val="2"/>
        </w:rPr>
      </w:pPr>
      <w:r w:rsidRPr="00B211A3">
        <w:rPr>
          <w:rFonts w:ascii="Times New Roman" w:hAnsi="Times New Roman" w:cs="Times New Roman"/>
          <w:kern w:val="2"/>
        </w:rPr>
        <w:t xml:space="preserve">Поставщик принимает на себя обязательства по обеспечению Товаром </w:t>
      </w:r>
      <w:r w:rsidR="00B211A3" w:rsidRPr="00B211A3">
        <w:rPr>
          <w:rFonts w:ascii="Times New Roman" w:hAnsi="Times New Roman" w:cs="Times New Roman"/>
          <w:kern w:val="2"/>
        </w:rPr>
        <w:t>Получателей до</w:t>
      </w:r>
      <w:r w:rsidRPr="00B211A3">
        <w:rPr>
          <w:rFonts w:ascii="Times New Roman" w:hAnsi="Times New Roman" w:cs="Times New Roman"/>
          <w:kern w:val="2"/>
        </w:rPr>
        <w:t xml:space="preserve"> 15 декабря 201</w:t>
      </w:r>
      <w:r w:rsidR="00B211A3">
        <w:rPr>
          <w:rFonts w:ascii="Times New Roman" w:hAnsi="Times New Roman" w:cs="Times New Roman"/>
          <w:kern w:val="2"/>
        </w:rPr>
        <w:t>9</w:t>
      </w:r>
      <w:r w:rsidRPr="00B211A3">
        <w:rPr>
          <w:rFonts w:ascii="Times New Roman" w:hAnsi="Times New Roman" w:cs="Times New Roman"/>
          <w:kern w:val="2"/>
        </w:rPr>
        <w:t xml:space="preserve"> года.</w:t>
      </w:r>
    </w:p>
    <w:p w:rsidR="00281AB3" w:rsidRDefault="00281AB3" w:rsidP="00281AB3">
      <w:pPr>
        <w:numPr>
          <w:ilvl w:val="0"/>
          <w:numId w:val="1"/>
        </w:numPr>
        <w:tabs>
          <w:tab w:val="left" w:pos="0"/>
        </w:tabs>
        <w:autoSpaceDE/>
        <w:jc w:val="center"/>
        <w:rPr>
          <w:rFonts w:ascii="Times New Roman" w:hAnsi="Times New Roman" w:cs="Times New Roman"/>
          <w:b/>
          <w:sz w:val="24"/>
          <w:szCs w:val="24"/>
        </w:rPr>
      </w:pPr>
      <w:r>
        <w:rPr>
          <w:rFonts w:ascii="Times New Roman" w:hAnsi="Times New Roman" w:cs="Times New Roman"/>
          <w:b/>
          <w:sz w:val="24"/>
          <w:szCs w:val="24"/>
        </w:rPr>
        <w:t>Требования к количественным и качественным характеристикам Товара</w:t>
      </w:r>
    </w:p>
    <w:p w:rsidR="00281AB3" w:rsidRDefault="00281AB3" w:rsidP="00281AB3">
      <w:pPr>
        <w:ind w:firstLine="709"/>
        <w:jc w:val="both"/>
        <w:rPr>
          <w:rFonts w:ascii="Times New Roman" w:hAnsi="Times New Roman" w:cs="Times New Roman"/>
          <w:sz w:val="24"/>
          <w:szCs w:val="24"/>
        </w:rPr>
      </w:pPr>
      <w:r>
        <w:rPr>
          <w:rFonts w:ascii="Times New Roman" w:hAnsi="Times New Roman" w:cs="Times New Roman"/>
          <w:sz w:val="24"/>
          <w:szCs w:val="24"/>
        </w:rPr>
        <w:t>Кресла-коляски должны соответствовать требованиям ГОСТов, техническим требованиям и условиям, предусмотренным для данного вида товара.</w:t>
      </w:r>
    </w:p>
    <w:p w:rsidR="00281AB3" w:rsidRDefault="00281AB3" w:rsidP="00281AB3">
      <w:pPr>
        <w:ind w:firstLine="709"/>
        <w:jc w:val="both"/>
        <w:rPr>
          <w:rFonts w:ascii="Times New Roman" w:hAnsi="Times New Roman" w:cs="Times New Roman"/>
          <w:sz w:val="24"/>
          <w:szCs w:val="24"/>
        </w:rPr>
      </w:pPr>
      <w:r>
        <w:rPr>
          <w:rFonts w:ascii="Times New Roman" w:hAnsi="Times New Roman" w:cs="Times New Roman"/>
          <w:bCs/>
          <w:sz w:val="24"/>
          <w:szCs w:val="24"/>
        </w:rPr>
        <w:t>К</w:t>
      </w:r>
      <w:r>
        <w:rPr>
          <w:rFonts w:ascii="Times New Roman" w:hAnsi="Times New Roman" w:cs="Times New Roman"/>
          <w:sz w:val="24"/>
          <w:szCs w:val="24"/>
        </w:rPr>
        <w:t xml:space="preserve">оличество – </w:t>
      </w:r>
      <w:r w:rsidR="003F6644">
        <w:rPr>
          <w:rFonts w:ascii="Times New Roman" w:hAnsi="Times New Roman" w:cs="Times New Roman"/>
          <w:bCs/>
          <w:sz w:val="24"/>
          <w:szCs w:val="24"/>
        </w:rPr>
        <w:t>100</w:t>
      </w:r>
      <w:r>
        <w:rPr>
          <w:rFonts w:ascii="Times New Roman" w:hAnsi="Times New Roman" w:cs="Times New Roman"/>
          <w:bCs/>
          <w:sz w:val="24"/>
          <w:szCs w:val="24"/>
        </w:rPr>
        <w:t xml:space="preserve"> (Сто) штук</w:t>
      </w:r>
      <w:r w:rsidR="00B211A3">
        <w:rPr>
          <w:rFonts w:ascii="Times New Roman" w:hAnsi="Times New Roman" w:cs="Times New Roman"/>
          <w:sz w:val="24"/>
          <w:szCs w:val="24"/>
        </w:rPr>
        <w:t xml:space="preserve"> на сумму 1</w:t>
      </w:r>
      <w:r w:rsidR="003F6644">
        <w:rPr>
          <w:rFonts w:ascii="Times New Roman" w:hAnsi="Times New Roman" w:cs="Times New Roman"/>
          <w:sz w:val="24"/>
          <w:szCs w:val="24"/>
        </w:rPr>
        <w:t> 066 401</w:t>
      </w:r>
      <w:r w:rsidR="00B211A3">
        <w:rPr>
          <w:rFonts w:ascii="Times New Roman" w:hAnsi="Times New Roman" w:cs="Times New Roman"/>
          <w:sz w:val="24"/>
          <w:szCs w:val="24"/>
        </w:rPr>
        <w:t xml:space="preserve"> (один миллион </w:t>
      </w:r>
      <w:r w:rsidR="003F6644">
        <w:rPr>
          <w:rFonts w:ascii="Times New Roman" w:hAnsi="Times New Roman" w:cs="Times New Roman"/>
          <w:sz w:val="24"/>
          <w:szCs w:val="24"/>
        </w:rPr>
        <w:t>шестьдесят шесть тысяч четыреста один</w:t>
      </w:r>
      <w:r>
        <w:rPr>
          <w:rFonts w:ascii="Times New Roman" w:hAnsi="Times New Roman" w:cs="Times New Roman"/>
          <w:sz w:val="24"/>
          <w:szCs w:val="24"/>
        </w:rPr>
        <w:t>) рубл</w:t>
      </w:r>
      <w:r w:rsidR="003F6644">
        <w:rPr>
          <w:rFonts w:ascii="Times New Roman" w:hAnsi="Times New Roman" w:cs="Times New Roman"/>
          <w:sz w:val="24"/>
          <w:szCs w:val="24"/>
        </w:rPr>
        <w:t>ь</w:t>
      </w:r>
      <w:r>
        <w:rPr>
          <w:rFonts w:ascii="Times New Roman" w:hAnsi="Times New Roman" w:cs="Times New Roman"/>
          <w:sz w:val="24"/>
          <w:szCs w:val="24"/>
        </w:rPr>
        <w:t xml:space="preserve"> </w:t>
      </w:r>
      <w:r w:rsidR="003F6644">
        <w:rPr>
          <w:rFonts w:ascii="Times New Roman" w:hAnsi="Times New Roman" w:cs="Times New Roman"/>
          <w:sz w:val="24"/>
          <w:szCs w:val="24"/>
        </w:rPr>
        <w:t>0</w:t>
      </w:r>
      <w:r>
        <w:rPr>
          <w:rFonts w:ascii="Times New Roman" w:hAnsi="Times New Roman" w:cs="Times New Roman"/>
          <w:sz w:val="24"/>
          <w:szCs w:val="24"/>
        </w:rPr>
        <w:t>0 копеек.</w:t>
      </w:r>
    </w:p>
    <w:p w:rsidR="00281AB3" w:rsidRDefault="00281AB3" w:rsidP="00281AB3">
      <w:pPr>
        <w:ind w:firstLine="709"/>
        <w:jc w:val="both"/>
        <w:rPr>
          <w:rFonts w:ascii="Times New Roman" w:hAnsi="Times New Roman" w:cs="Times New Roman"/>
          <w:sz w:val="24"/>
          <w:szCs w:val="24"/>
        </w:rPr>
      </w:pPr>
      <w:r>
        <w:rPr>
          <w:rFonts w:ascii="Times New Roman" w:hAnsi="Times New Roman" w:cs="Times New Roman"/>
          <w:sz w:val="24"/>
          <w:szCs w:val="24"/>
        </w:rPr>
        <w:t>Наименование Товара, его технические и функциональные характеристики, количество и цена указаны в Таблице № 1.</w:t>
      </w:r>
    </w:p>
    <w:p w:rsidR="00281AB3" w:rsidRDefault="00281AB3" w:rsidP="00281AB3">
      <w:pPr>
        <w:jc w:val="center"/>
        <w:rPr>
          <w:rFonts w:ascii="Times New Roman" w:hAnsi="Times New Roman"/>
          <w:b/>
        </w:rPr>
      </w:pPr>
      <w:r>
        <w:rPr>
          <w:rFonts w:ascii="Times New Roman" w:hAnsi="Times New Roman"/>
          <w:b/>
          <w:sz w:val="24"/>
        </w:rPr>
        <w:t xml:space="preserve">                                                                                                             </w:t>
      </w:r>
      <w:r w:rsidR="00523D5A">
        <w:rPr>
          <w:rFonts w:ascii="Times New Roman" w:hAnsi="Times New Roman"/>
          <w:b/>
          <w:sz w:val="24"/>
        </w:rPr>
        <w:t xml:space="preserve">                            </w:t>
      </w:r>
      <w:r>
        <w:rPr>
          <w:rFonts w:ascii="Times New Roman" w:hAnsi="Times New Roman"/>
          <w:b/>
          <w:sz w:val="24"/>
        </w:rPr>
        <w:t xml:space="preserve"> </w:t>
      </w:r>
      <w:r>
        <w:rPr>
          <w:rFonts w:ascii="Times New Roman" w:hAnsi="Times New Roman"/>
          <w:b/>
        </w:rPr>
        <w:t>Таблица № 1</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6"/>
        <w:gridCol w:w="5034"/>
        <w:gridCol w:w="1440"/>
        <w:gridCol w:w="1620"/>
      </w:tblGrid>
      <w:tr w:rsidR="00523D5A" w:rsidRPr="007828AA" w:rsidTr="009C6F6D">
        <w:tblPrEx>
          <w:tblCellMar>
            <w:top w:w="0" w:type="dxa"/>
            <w:bottom w:w="0" w:type="dxa"/>
          </w:tblCellMar>
        </w:tblPrEx>
        <w:trPr>
          <w:trHeight w:val="431"/>
        </w:trPr>
        <w:tc>
          <w:tcPr>
            <w:tcW w:w="2166" w:type="dxa"/>
            <w:tcBorders>
              <w:top w:val="single" w:sz="4" w:space="0" w:color="auto"/>
              <w:left w:val="single" w:sz="4" w:space="0" w:color="auto"/>
              <w:bottom w:val="single" w:sz="4" w:space="0" w:color="auto"/>
              <w:right w:val="single" w:sz="4" w:space="0" w:color="auto"/>
            </w:tcBorders>
          </w:tcPr>
          <w:p w:rsidR="00523D5A" w:rsidRPr="007828AA" w:rsidRDefault="00523D5A" w:rsidP="009C6F6D">
            <w:pPr>
              <w:rPr>
                <w:rFonts w:ascii="Times New Roman" w:hAnsi="Times New Roman"/>
                <w:sz w:val="24"/>
              </w:rPr>
            </w:pPr>
            <w:r w:rsidRPr="007828AA">
              <w:rPr>
                <w:rFonts w:ascii="Times New Roman" w:hAnsi="Times New Roman"/>
                <w:sz w:val="24"/>
              </w:rPr>
              <w:t>Наименование</w:t>
            </w:r>
          </w:p>
          <w:p w:rsidR="00523D5A" w:rsidRPr="007828AA" w:rsidRDefault="00523D5A" w:rsidP="009C6F6D">
            <w:pPr>
              <w:rPr>
                <w:rFonts w:ascii="Times New Roman" w:hAnsi="Times New Roman"/>
                <w:sz w:val="24"/>
              </w:rPr>
            </w:pPr>
            <w:r w:rsidRPr="007828AA">
              <w:rPr>
                <w:rFonts w:ascii="Times New Roman" w:hAnsi="Times New Roman"/>
                <w:sz w:val="24"/>
              </w:rPr>
              <w:t>изделия</w:t>
            </w:r>
          </w:p>
        </w:tc>
        <w:tc>
          <w:tcPr>
            <w:tcW w:w="5034" w:type="dxa"/>
            <w:tcBorders>
              <w:top w:val="single" w:sz="4" w:space="0" w:color="auto"/>
              <w:left w:val="single" w:sz="4" w:space="0" w:color="auto"/>
              <w:bottom w:val="single" w:sz="4" w:space="0" w:color="auto"/>
              <w:right w:val="single" w:sz="4" w:space="0" w:color="auto"/>
            </w:tcBorders>
          </w:tcPr>
          <w:p w:rsidR="00523D5A" w:rsidRPr="007828AA" w:rsidRDefault="00523D5A" w:rsidP="009C6F6D">
            <w:pPr>
              <w:rPr>
                <w:rFonts w:ascii="Times New Roman" w:hAnsi="Times New Roman"/>
                <w:sz w:val="24"/>
              </w:rPr>
            </w:pPr>
            <w:r w:rsidRPr="007828AA">
              <w:rPr>
                <w:rFonts w:ascii="Times New Roman" w:hAnsi="Times New Roman"/>
                <w:sz w:val="24"/>
              </w:rPr>
              <w:t>Описание функциональных и технических характеристик кресла-коляски.</w:t>
            </w:r>
          </w:p>
        </w:tc>
        <w:tc>
          <w:tcPr>
            <w:tcW w:w="1440" w:type="dxa"/>
            <w:tcBorders>
              <w:top w:val="single" w:sz="4" w:space="0" w:color="auto"/>
              <w:left w:val="single" w:sz="4" w:space="0" w:color="auto"/>
              <w:bottom w:val="single" w:sz="4" w:space="0" w:color="auto"/>
              <w:right w:val="single" w:sz="4" w:space="0" w:color="auto"/>
            </w:tcBorders>
          </w:tcPr>
          <w:p w:rsidR="00523D5A" w:rsidRPr="007828AA" w:rsidRDefault="00523D5A" w:rsidP="009C6F6D">
            <w:pPr>
              <w:rPr>
                <w:rFonts w:ascii="Times New Roman" w:hAnsi="Times New Roman"/>
                <w:sz w:val="24"/>
              </w:rPr>
            </w:pPr>
            <w:r w:rsidRPr="007828AA">
              <w:rPr>
                <w:rFonts w:ascii="Times New Roman" w:hAnsi="Times New Roman"/>
                <w:sz w:val="24"/>
              </w:rPr>
              <w:t>Количество</w:t>
            </w:r>
            <w:r>
              <w:rPr>
                <w:rFonts w:ascii="Times New Roman" w:hAnsi="Times New Roman"/>
                <w:sz w:val="24"/>
              </w:rPr>
              <w:t>, шт.</w:t>
            </w:r>
          </w:p>
        </w:tc>
        <w:tc>
          <w:tcPr>
            <w:tcW w:w="1620" w:type="dxa"/>
            <w:tcBorders>
              <w:top w:val="single" w:sz="4" w:space="0" w:color="auto"/>
              <w:left w:val="single" w:sz="4" w:space="0" w:color="auto"/>
              <w:bottom w:val="single" w:sz="4" w:space="0" w:color="auto"/>
              <w:right w:val="single" w:sz="4" w:space="0" w:color="auto"/>
            </w:tcBorders>
          </w:tcPr>
          <w:p w:rsidR="00523D5A" w:rsidRPr="007828AA" w:rsidRDefault="00523D5A" w:rsidP="009C6F6D">
            <w:pPr>
              <w:rPr>
                <w:rFonts w:ascii="Times New Roman" w:hAnsi="Times New Roman"/>
                <w:sz w:val="24"/>
              </w:rPr>
            </w:pPr>
            <w:r w:rsidRPr="007828AA">
              <w:rPr>
                <w:rFonts w:ascii="Times New Roman" w:hAnsi="Times New Roman"/>
                <w:sz w:val="24"/>
              </w:rPr>
              <w:t>Цена</w:t>
            </w:r>
            <w:r>
              <w:rPr>
                <w:rFonts w:ascii="Times New Roman" w:hAnsi="Times New Roman"/>
                <w:sz w:val="24"/>
              </w:rPr>
              <w:t>, руб.</w:t>
            </w:r>
          </w:p>
        </w:tc>
      </w:tr>
      <w:tr w:rsidR="00523D5A" w:rsidRPr="007828AA" w:rsidTr="009C6F6D">
        <w:tblPrEx>
          <w:tblCellMar>
            <w:top w:w="0" w:type="dxa"/>
            <w:bottom w:w="0" w:type="dxa"/>
          </w:tblCellMar>
        </w:tblPrEx>
        <w:trPr>
          <w:trHeight w:val="431"/>
        </w:trPr>
        <w:tc>
          <w:tcPr>
            <w:tcW w:w="2166" w:type="dxa"/>
            <w:tcBorders>
              <w:top w:val="single" w:sz="4" w:space="0" w:color="auto"/>
              <w:left w:val="single" w:sz="4" w:space="0" w:color="auto"/>
              <w:bottom w:val="single" w:sz="4" w:space="0" w:color="auto"/>
              <w:right w:val="single" w:sz="4" w:space="0" w:color="auto"/>
            </w:tcBorders>
          </w:tcPr>
          <w:p w:rsidR="00523D5A" w:rsidRPr="007828AA" w:rsidRDefault="00523D5A" w:rsidP="009C6F6D">
            <w:pPr>
              <w:jc w:val="center"/>
              <w:rPr>
                <w:rFonts w:ascii="Times New Roman" w:hAnsi="Times New Roman"/>
                <w:sz w:val="24"/>
              </w:rPr>
            </w:pPr>
            <w:r w:rsidRPr="007828AA">
              <w:rPr>
                <w:rFonts w:ascii="Times New Roman" w:hAnsi="Times New Roman"/>
                <w:sz w:val="24"/>
              </w:rPr>
              <w:t>1</w:t>
            </w:r>
          </w:p>
        </w:tc>
        <w:tc>
          <w:tcPr>
            <w:tcW w:w="5034" w:type="dxa"/>
            <w:tcBorders>
              <w:top w:val="single" w:sz="4" w:space="0" w:color="auto"/>
              <w:left w:val="single" w:sz="4" w:space="0" w:color="auto"/>
              <w:bottom w:val="single" w:sz="4" w:space="0" w:color="auto"/>
              <w:right w:val="single" w:sz="4" w:space="0" w:color="auto"/>
            </w:tcBorders>
          </w:tcPr>
          <w:p w:rsidR="00523D5A" w:rsidRPr="007828AA" w:rsidRDefault="00523D5A" w:rsidP="009C6F6D">
            <w:pPr>
              <w:jc w:val="center"/>
              <w:rPr>
                <w:rFonts w:ascii="Times New Roman" w:hAnsi="Times New Roman"/>
                <w:sz w:val="24"/>
              </w:rPr>
            </w:pPr>
            <w:r w:rsidRPr="007828AA">
              <w:rPr>
                <w:rFonts w:ascii="Times New Roman" w:hAnsi="Times New Roman"/>
                <w:sz w:val="24"/>
              </w:rPr>
              <w:t>2</w:t>
            </w:r>
          </w:p>
        </w:tc>
        <w:tc>
          <w:tcPr>
            <w:tcW w:w="1440" w:type="dxa"/>
            <w:tcBorders>
              <w:top w:val="single" w:sz="4" w:space="0" w:color="auto"/>
              <w:left w:val="single" w:sz="4" w:space="0" w:color="auto"/>
              <w:bottom w:val="single" w:sz="4" w:space="0" w:color="auto"/>
              <w:right w:val="single" w:sz="4" w:space="0" w:color="auto"/>
            </w:tcBorders>
          </w:tcPr>
          <w:p w:rsidR="00523D5A" w:rsidRPr="007828AA" w:rsidRDefault="00523D5A" w:rsidP="009C6F6D">
            <w:pPr>
              <w:jc w:val="center"/>
              <w:rPr>
                <w:rFonts w:ascii="Times New Roman" w:hAnsi="Times New Roman"/>
                <w:sz w:val="24"/>
              </w:rPr>
            </w:pPr>
            <w:r w:rsidRPr="007828AA">
              <w:rPr>
                <w:rFonts w:ascii="Times New Roman" w:hAnsi="Times New Roman"/>
                <w:sz w:val="24"/>
              </w:rPr>
              <w:t>3</w:t>
            </w:r>
          </w:p>
        </w:tc>
        <w:tc>
          <w:tcPr>
            <w:tcW w:w="1620" w:type="dxa"/>
            <w:tcBorders>
              <w:top w:val="single" w:sz="4" w:space="0" w:color="auto"/>
              <w:left w:val="single" w:sz="4" w:space="0" w:color="auto"/>
              <w:bottom w:val="single" w:sz="4" w:space="0" w:color="auto"/>
              <w:right w:val="single" w:sz="4" w:space="0" w:color="auto"/>
            </w:tcBorders>
          </w:tcPr>
          <w:p w:rsidR="00523D5A" w:rsidRPr="007828AA" w:rsidRDefault="00523D5A" w:rsidP="009C6F6D">
            <w:pPr>
              <w:jc w:val="center"/>
              <w:rPr>
                <w:rFonts w:ascii="Times New Roman" w:hAnsi="Times New Roman"/>
                <w:sz w:val="24"/>
              </w:rPr>
            </w:pPr>
            <w:r w:rsidRPr="007828AA">
              <w:rPr>
                <w:rFonts w:ascii="Times New Roman" w:hAnsi="Times New Roman"/>
                <w:sz w:val="24"/>
              </w:rPr>
              <w:t>4</w:t>
            </w:r>
          </w:p>
        </w:tc>
      </w:tr>
      <w:tr w:rsidR="00523D5A" w:rsidRPr="007828AA" w:rsidTr="009C6F6D">
        <w:tblPrEx>
          <w:tblCellMar>
            <w:top w:w="0" w:type="dxa"/>
            <w:bottom w:w="0" w:type="dxa"/>
          </w:tblCellMar>
        </w:tblPrEx>
        <w:trPr>
          <w:trHeight w:val="431"/>
        </w:trPr>
        <w:tc>
          <w:tcPr>
            <w:tcW w:w="2166" w:type="dxa"/>
            <w:tcBorders>
              <w:top w:val="single" w:sz="4" w:space="0" w:color="auto"/>
              <w:left w:val="single" w:sz="4" w:space="0" w:color="auto"/>
              <w:bottom w:val="single" w:sz="4" w:space="0" w:color="auto"/>
              <w:right w:val="single" w:sz="4" w:space="0" w:color="auto"/>
            </w:tcBorders>
          </w:tcPr>
          <w:p w:rsidR="00523D5A" w:rsidRPr="007828AA" w:rsidRDefault="00523D5A" w:rsidP="009C6F6D">
            <w:pPr>
              <w:rPr>
                <w:rFonts w:ascii="Times New Roman" w:hAnsi="Times New Roman"/>
                <w:sz w:val="24"/>
              </w:rPr>
            </w:pPr>
            <w:r w:rsidRPr="007828AA">
              <w:rPr>
                <w:rFonts w:ascii="Times New Roman" w:hAnsi="Times New Roman"/>
                <w:sz w:val="24"/>
              </w:rPr>
              <w:t>Кресла-коляски с ручным пр</w:t>
            </w:r>
            <w:r>
              <w:rPr>
                <w:rFonts w:ascii="Times New Roman" w:hAnsi="Times New Roman"/>
                <w:sz w:val="24"/>
              </w:rPr>
              <w:t>иводом прогулочные</w:t>
            </w:r>
            <w:r w:rsidRPr="007828AA">
              <w:rPr>
                <w:rFonts w:ascii="Times New Roman" w:hAnsi="Times New Roman"/>
                <w:sz w:val="24"/>
              </w:rPr>
              <w:t xml:space="preserve"> для взрослых.</w:t>
            </w:r>
          </w:p>
          <w:p w:rsidR="00523D5A" w:rsidRPr="007828AA" w:rsidRDefault="00523D5A" w:rsidP="009C6F6D">
            <w:pPr>
              <w:rPr>
                <w:rFonts w:ascii="Times New Roman" w:hAnsi="Times New Roman"/>
                <w:sz w:val="24"/>
              </w:rPr>
            </w:pPr>
          </w:p>
          <w:p w:rsidR="00523D5A" w:rsidRPr="007828AA" w:rsidRDefault="00523D5A" w:rsidP="009C6F6D">
            <w:pPr>
              <w:rPr>
                <w:rFonts w:ascii="Times New Roman" w:hAnsi="Times New Roman"/>
                <w:sz w:val="24"/>
              </w:rPr>
            </w:pPr>
          </w:p>
        </w:tc>
        <w:tc>
          <w:tcPr>
            <w:tcW w:w="5034" w:type="dxa"/>
            <w:tcBorders>
              <w:top w:val="single" w:sz="4" w:space="0" w:color="auto"/>
              <w:left w:val="single" w:sz="4" w:space="0" w:color="auto"/>
              <w:bottom w:val="single" w:sz="4" w:space="0" w:color="auto"/>
              <w:right w:val="single" w:sz="4" w:space="0" w:color="auto"/>
            </w:tcBorders>
          </w:tcPr>
          <w:p w:rsidR="00523D5A" w:rsidRPr="007828AA" w:rsidRDefault="00523D5A" w:rsidP="009C6F6D">
            <w:pPr>
              <w:rPr>
                <w:rFonts w:ascii="Times New Roman" w:hAnsi="Times New Roman"/>
                <w:sz w:val="24"/>
              </w:rPr>
            </w:pPr>
            <w:r w:rsidRPr="007C4A88">
              <w:rPr>
                <w:rFonts w:ascii="Times New Roman" w:hAnsi="Times New Roman"/>
                <w:b/>
                <w:sz w:val="24"/>
              </w:rPr>
              <w:t xml:space="preserve">Основные технические </w:t>
            </w:r>
            <w:r w:rsidRPr="007C4A88">
              <w:rPr>
                <w:rFonts w:ascii="Times New Roman" w:hAnsi="Times New Roman"/>
                <w:b/>
                <w:sz w:val="24"/>
              </w:rPr>
              <w:t>характеристики кресла</w:t>
            </w:r>
            <w:r w:rsidRPr="007C4A88">
              <w:rPr>
                <w:rFonts w:ascii="Times New Roman" w:hAnsi="Times New Roman"/>
                <w:b/>
                <w:sz w:val="24"/>
              </w:rPr>
              <w:t>-коляски</w:t>
            </w:r>
            <w:r w:rsidRPr="007828AA">
              <w:rPr>
                <w:rFonts w:ascii="Times New Roman" w:hAnsi="Times New Roman"/>
                <w:sz w:val="24"/>
              </w:rPr>
              <w:t xml:space="preserve">: </w:t>
            </w:r>
          </w:p>
          <w:p w:rsidR="00523D5A" w:rsidRDefault="00523D5A" w:rsidP="009C6F6D">
            <w:pPr>
              <w:rPr>
                <w:rFonts w:ascii="Times New Roman" w:hAnsi="Times New Roman"/>
                <w:sz w:val="24"/>
              </w:rPr>
            </w:pPr>
            <w:r>
              <w:rPr>
                <w:rFonts w:ascii="Times New Roman" w:hAnsi="Times New Roman"/>
                <w:sz w:val="24"/>
              </w:rPr>
              <w:t>-</w:t>
            </w:r>
            <w:r w:rsidRPr="007828AA">
              <w:rPr>
                <w:rFonts w:ascii="Times New Roman" w:hAnsi="Times New Roman"/>
                <w:sz w:val="24"/>
              </w:rPr>
              <w:t>Кресло-коляска</w:t>
            </w:r>
            <w:r>
              <w:rPr>
                <w:rFonts w:ascii="Times New Roman" w:hAnsi="Times New Roman"/>
                <w:sz w:val="24"/>
              </w:rPr>
              <w:t>, должно быть изготовлено из металлических, пластиковых, либо иных высокопрочных конструкционных материалов</w:t>
            </w:r>
            <w:r w:rsidRPr="007828AA">
              <w:rPr>
                <w:rFonts w:ascii="Times New Roman" w:hAnsi="Times New Roman"/>
                <w:sz w:val="24"/>
              </w:rPr>
              <w:t>.</w:t>
            </w:r>
          </w:p>
          <w:p w:rsidR="00523D5A" w:rsidRDefault="00523D5A" w:rsidP="009C6F6D">
            <w:pPr>
              <w:rPr>
                <w:rFonts w:ascii="Times New Roman" w:hAnsi="Times New Roman"/>
                <w:sz w:val="24"/>
              </w:rPr>
            </w:pPr>
            <w:r>
              <w:rPr>
                <w:rFonts w:ascii="Times New Roman" w:hAnsi="Times New Roman"/>
                <w:sz w:val="24"/>
              </w:rPr>
              <w:t>-Поверхность металлических элементов кресла-коляски должны обеспечивать антикоррозийную защиту и быть устойчивыми к дезинфекции</w:t>
            </w:r>
          </w:p>
          <w:p w:rsidR="00523D5A" w:rsidRDefault="00523D5A" w:rsidP="009C6F6D">
            <w:pPr>
              <w:rPr>
                <w:rFonts w:ascii="Times New Roman" w:hAnsi="Times New Roman"/>
                <w:sz w:val="24"/>
              </w:rPr>
            </w:pPr>
            <w:r>
              <w:rPr>
                <w:rFonts w:ascii="Times New Roman" w:hAnsi="Times New Roman"/>
                <w:sz w:val="24"/>
              </w:rPr>
              <w:t>- Складывание и раскладывание кресла-коляски без применения инструмента</w:t>
            </w:r>
          </w:p>
          <w:p w:rsidR="00523D5A" w:rsidRDefault="00523D5A" w:rsidP="009C6F6D">
            <w:pPr>
              <w:rPr>
                <w:rFonts w:ascii="Times New Roman" w:hAnsi="Times New Roman"/>
                <w:sz w:val="24"/>
              </w:rPr>
            </w:pPr>
            <w:r>
              <w:rPr>
                <w:rFonts w:ascii="Times New Roman" w:hAnsi="Times New Roman"/>
                <w:sz w:val="24"/>
              </w:rPr>
              <w:t>- Быстросъемные приводные колеса (с кнопочной фиксацией) с цельнолитыми или пневматическими шинами</w:t>
            </w:r>
          </w:p>
          <w:p w:rsidR="00523D5A" w:rsidRDefault="00523D5A" w:rsidP="009C6F6D">
            <w:pPr>
              <w:rPr>
                <w:rFonts w:ascii="Times New Roman" w:hAnsi="Times New Roman"/>
                <w:sz w:val="24"/>
              </w:rPr>
            </w:pPr>
            <w:r>
              <w:rPr>
                <w:rFonts w:ascii="Times New Roman" w:hAnsi="Times New Roman"/>
                <w:sz w:val="24"/>
              </w:rPr>
              <w:t xml:space="preserve">- Самоориентирующиеся передние колеса с </w:t>
            </w:r>
            <w:r>
              <w:rPr>
                <w:rFonts w:ascii="Times New Roman" w:hAnsi="Times New Roman"/>
                <w:sz w:val="24"/>
              </w:rPr>
              <w:t xml:space="preserve">цельнолитыми </w:t>
            </w:r>
            <w:r w:rsidRPr="007828AA">
              <w:rPr>
                <w:rFonts w:ascii="Times New Roman" w:hAnsi="Times New Roman"/>
                <w:sz w:val="24"/>
              </w:rPr>
              <w:t>или</w:t>
            </w:r>
            <w:r>
              <w:rPr>
                <w:rFonts w:ascii="Times New Roman" w:hAnsi="Times New Roman"/>
                <w:sz w:val="24"/>
              </w:rPr>
              <w:t xml:space="preserve"> пневматическими шинами</w:t>
            </w:r>
          </w:p>
          <w:p w:rsidR="00523D5A" w:rsidRDefault="00523D5A" w:rsidP="009C6F6D">
            <w:pPr>
              <w:rPr>
                <w:rFonts w:ascii="Times New Roman" w:hAnsi="Times New Roman"/>
                <w:sz w:val="24"/>
              </w:rPr>
            </w:pPr>
            <w:r>
              <w:rPr>
                <w:rFonts w:ascii="Times New Roman" w:hAnsi="Times New Roman"/>
                <w:sz w:val="24"/>
              </w:rPr>
              <w:t>- Подножки: съемные, откидные, регулируемые по высоте</w:t>
            </w:r>
          </w:p>
          <w:p w:rsidR="00523D5A" w:rsidRPr="007828AA" w:rsidRDefault="00523D5A" w:rsidP="009C6F6D">
            <w:pPr>
              <w:rPr>
                <w:rFonts w:ascii="Times New Roman" w:hAnsi="Times New Roman"/>
                <w:sz w:val="24"/>
              </w:rPr>
            </w:pPr>
            <w:r>
              <w:rPr>
                <w:rFonts w:ascii="Times New Roman" w:hAnsi="Times New Roman"/>
                <w:sz w:val="24"/>
              </w:rPr>
              <w:t>- П</w:t>
            </w:r>
            <w:r w:rsidRPr="007828AA">
              <w:rPr>
                <w:rFonts w:ascii="Times New Roman" w:hAnsi="Times New Roman"/>
                <w:sz w:val="24"/>
              </w:rPr>
              <w:t xml:space="preserve">одлокотники </w:t>
            </w:r>
            <w:r>
              <w:rPr>
                <w:rFonts w:ascii="Times New Roman" w:hAnsi="Times New Roman"/>
                <w:sz w:val="24"/>
              </w:rPr>
              <w:t xml:space="preserve">должны быть </w:t>
            </w:r>
            <w:r>
              <w:rPr>
                <w:rFonts w:ascii="Times New Roman" w:hAnsi="Times New Roman"/>
                <w:sz w:val="24"/>
              </w:rPr>
              <w:t>съемные или</w:t>
            </w:r>
            <w:r>
              <w:rPr>
                <w:rFonts w:ascii="Times New Roman" w:hAnsi="Times New Roman"/>
                <w:sz w:val="24"/>
              </w:rPr>
              <w:t xml:space="preserve"> откидные, регулируемые по высоте</w:t>
            </w:r>
            <w:r w:rsidRPr="007828AA">
              <w:rPr>
                <w:rFonts w:ascii="Times New Roman" w:hAnsi="Times New Roman"/>
                <w:sz w:val="24"/>
              </w:rPr>
              <w:t>,</w:t>
            </w:r>
          </w:p>
          <w:p w:rsidR="00523D5A" w:rsidRDefault="00523D5A" w:rsidP="009C6F6D">
            <w:pPr>
              <w:rPr>
                <w:rFonts w:ascii="Times New Roman" w:hAnsi="Times New Roman"/>
                <w:sz w:val="24"/>
              </w:rPr>
            </w:pPr>
            <w:r>
              <w:rPr>
                <w:rFonts w:ascii="Times New Roman" w:hAnsi="Times New Roman"/>
                <w:sz w:val="24"/>
              </w:rPr>
              <w:t>-Регулируемые стояночные тормоза.</w:t>
            </w:r>
          </w:p>
          <w:p w:rsidR="00523D5A" w:rsidRDefault="00523D5A" w:rsidP="009C6F6D">
            <w:pPr>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Противопролежневая</w:t>
            </w:r>
            <w:proofErr w:type="spellEnd"/>
            <w:r>
              <w:rPr>
                <w:rFonts w:ascii="Times New Roman" w:hAnsi="Times New Roman"/>
                <w:sz w:val="24"/>
              </w:rPr>
              <w:t xml:space="preserve"> подушка на сиденье</w:t>
            </w:r>
          </w:p>
          <w:p w:rsidR="00523D5A" w:rsidRDefault="00523D5A" w:rsidP="009C6F6D">
            <w:pPr>
              <w:rPr>
                <w:rFonts w:ascii="Times New Roman" w:hAnsi="Times New Roman"/>
                <w:sz w:val="24"/>
              </w:rPr>
            </w:pPr>
            <w:r>
              <w:rPr>
                <w:rFonts w:ascii="Times New Roman" w:hAnsi="Times New Roman"/>
                <w:sz w:val="24"/>
              </w:rPr>
              <w:t>- Регулировка установки оси переднего (поворотного) колеса по вертикали</w:t>
            </w:r>
          </w:p>
          <w:p w:rsidR="00523D5A" w:rsidRDefault="00523D5A" w:rsidP="009C6F6D">
            <w:pPr>
              <w:rPr>
                <w:rFonts w:ascii="Times New Roman" w:hAnsi="Times New Roman"/>
                <w:sz w:val="24"/>
              </w:rPr>
            </w:pPr>
            <w:r>
              <w:rPr>
                <w:rFonts w:ascii="Times New Roman" w:hAnsi="Times New Roman"/>
                <w:sz w:val="24"/>
              </w:rPr>
              <w:t xml:space="preserve">- Возможность изменения положения оси </w:t>
            </w:r>
            <w:r>
              <w:rPr>
                <w:rFonts w:ascii="Times New Roman" w:hAnsi="Times New Roman"/>
                <w:sz w:val="24"/>
              </w:rPr>
              <w:lastRenderedPageBreak/>
              <w:t>заднего (приводного) колеса по вертикали и горизонтали</w:t>
            </w:r>
          </w:p>
          <w:p w:rsidR="00523D5A" w:rsidRDefault="00523D5A" w:rsidP="009C6F6D">
            <w:pPr>
              <w:rPr>
                <w:rFonts w:ascii="Times New Roman" w:hAnsi="Times New Roman"/>
                <w:sz w:val="24"/>
              </w:rPr>
            </w:pPr>
            <w:r>
              <w:rPr>
                <w:rFonts w:ascii="Times New Roman" w:hAnsi="Times New Roman"/>
                <w:sz w:val="24"/>
              </w:rPr>
              <w:t>- Широкий выбор ширины сиденья: от 380</w:t>
            </w:r>
            <w:r w:rsidRPr="00D42044">
              <w:rPr>
                <w:rFonts w:ascii="Times New Roman" w:hAnsi="Times New Roman"/>
                <w:sz w:val="24"/>
              </w:rPr>
              <w:t xml:space="preserve"> + </w:t>
            </w:r>
            <w:smartTag w:uri="urn:schemas-microsoft-com:office:smarttags" w:element="metricconverter">
              <w:smartTagPr>
                <w:attr w:name="ProductID" w:val="10 мм"/>
              </w:smartTagPr>
              <w:r w:rsidRPr="00D42044">
                <w:rPr>
                  <w:rFonts w:ascii="Times New Roman" w:hAnsi="Times New Roman"/>
                  <w:sz w:val="24"/>
                </w:rPr>
                <w:t xml:space="preserve">10 </w:t>
              </w:r>
              <w:r>
                <w:rPr>
                  <w:rFonts w:ascii="Times New Roman" w:hAnsi="Times New Roman"/>
                  <w:sz w:val="24"/>
                </w:rPr>
                <w:t>мм</w:t>
              </w:r>
            </w:smartTag>
            <w:r>
              <w:rPr>
                <w:rFonts w:ascii="Times New Roman" w:hAnsi="Times New Roman"/>
                <w:sz w:val="24"/>
              </w:rPr>
              <w:t xml:space="preserve"> до 500 </w:t>
            </w:r>
            <w:r w:rsidRPr="00D42044">
              <w:rPr>
                <w:rFonts w:ascii="Times New Roman" w:hAnsi="Times New Roman"/>
                <w:sz w:val="24"/>
              </w:rPr>
              <w:t>+</w:t>
            </w:r>
            <w:r>
              <w:rPr>
                <w:rFonts w:ascii="Times New Roman" w:hAnsi="Times New Roman"/>
                <w:sz w:val="24"/>
              </w:rPr>
              <w:t xml:space="preserve"> </w:t>
            </w:r>
            <w:smartTag w:uri="urn:schemas-microsoft-com:office:smarttags" w:element="metricconverter">
              <w:smartTagPr>
                <w:attr w:name="ProductID" w:val="10 мм"/>
              </w:smartTagPr>
              <w:r>
                <w:rPr>
                  <w:rFonts w:ascii="Times New Roman" w:hAnsi="Times New Roman"/>
                  <w:sz w:val="24"/>
                </w:rPr>
                <w:t>10 мм</w:t>
              </w:r>
            </w:smartTag>
            <w:r>
              <w:rPr>
                <w:rFonts w:ascii="Times New Roman" w:hAnsi="Times New Roman"/>
                <w:sz w:val="24"/>
              </w:rPr>
              <w:t>.</w:t>
            </w:r>
          </w:p>
          <w:p w:rsidR="00523D5A" w:rsidRDefault="00523D5A" w:rsidP="009C6F6D">
            <w:pPr>
              <w:rPr>
                <w:rFonts w:ascii="Times New Roman" w:hAnsi="Times New Roman"/>
                <w:sz w:val="24"/>
              </w:rPr>
            </w:pPr>
            <w:r>
              <w:rPr>
                <w:rFonts w:ascii="Times New Roman" w:hAnsi="Times New Roman"/>
                <w:sz w:val="24"/>
              </w:rPr>
              <w:t xml:space="preserve">- Масса кресла-коляски не более </w:t>
            </w:r>
            <w:smartTag w:uri="urn:schemas-microsoft-com:office:smarttags" w:element="metricconverter">
              <w:smartTagPr>
                <w:attr w:name="ProductID" w:val="20 кг"/>
              </w:smartTagPr>
              <w:r>
                <w:rPr>
                  <w:rFonts w:ascii="Times New Roman" w:hAnsi="Times New Roman"/>
                  <w:sz w:val="24"/>
                </w:rPr>
                <w:t>20 кг</w:t>
              </w:r>
            </w:smartTag>
            <w:r>
              <w:rPr>
                <w:rFonts w:ascii="Times New Roman" w:hAnsi="Times New Roman"/>
                <w:sz w:val="24"/>
              </w:rPr>
              <w:t xml:space="preserve">. </w:t>
            </w:r>
            <w:bookmarkStart w:id="0" w:name="_GoBack"/>
            <w:bookmarkEnd w:id="0"/>
            <w:r>
              <w:rPr>
                <w:rFonts w:ascii="Times New Roman" w:hAnsi="Times New Roman"/>
                <w:sz w:val="24"/>
              </w:rPr>
              <w:t>(для</w:t>
            </w:r>
            <w:r>
              <w:rPr>
                <w:rFonts w:ascii="Times New Roman" w:hAnsi="Times New Roman"/>
                <w:sz w:val="24"/>
              </w:rPr>
              <w:t xml:space="preserve"> данного типа кресел-колясок)</w:t>
            </w:r>
          </w:p>
          <w:p w:rsidR="00523D5A" w:rsidRPr="00D42044" w:rsidRDefault="00523D5A" w:rsidP="009C6F6D">
            <w:pPr>
              <w:rPr>
                <w:rFonts w:ascii="Times New Roman" w:hAnsi="Times New Roman"/>
                <w:sz w:val="24"/>
              </w:rPr>
            </w:pPr>
            <w:r>
              <w:rPr>
                <w:rFonts w:ascii="Times New Roman" w:hAnsi="Times New Roman"/>
                <w:sz w:val="24"/>
              </w:rPr>
              <w:t xml:space="preserve">Максимально допустимая нагрузка на кресло-коляску: не менее </w:t>
            </w:r>
            <w:smartTag w:uri="urn:schemas-microsoft-com:office:smarttags" w:element="metricconverter">
              <w:smartTagPr>
                <w:attr w:name="ProductID" w:val="120 кг"/>
              </w:smartTagPr>
              <w:r>
                <w:rPr>
                  <w:rFonts w:ascii="Times New Roman" w:hAnsi="Times New Roman"/>
                  <w:sz w:val="24"/>
                </w:rPr>
                <w:t>120 кг</w:t>
              </w:r>
            </w:smartTag>
            <w:r>
              <w:rPr>
                <w:rFonts w:ascii="Times New Roman" w:hAnsi="Times New Roman"/>
                <w:sz w:val="24"/>
              </w:rPr>
              <w:t>.</w:t>
            </w:r>
          </w:p>
          <w:p w:rsidR="00523D5A" w:rsidRPr="007828AA" w:rsidRDefault="00523D5A" w:rsidP="009C6F6D">
            <w:pPr>
              <w:rPr>
                <w:rFonts w:ascii="Times New Roman" w:hAnsi="Times New Roman"/>
                <w:sz w:val="24"/>
              </w:rPr>
            </w:pPr>
            <w:r w:rsidRPr="0015219C">
              <w:rPr>
                <w:rFonts w:ascii="Times New Roman" w:hAnsi="Times New Roman"/>
                <w:b/>
                <w:sz w:val="24"/>
              </w:rPr>
              <w:t>Дополнительное оснащение</w:t>
            </w:r>
            <w:r w:rsidRPr="007828AA">
              <w:rPr>
                <w:rFonts w:ascii="Times New Roman" w:hAnsi="Times New Roman"/>
                <w:sz w:val="24"/>
              </w:rPr>
              <w:t xml:space="preserve">: </w:t>
            </w:r>
          </w:p>
          <w:p w:rsidR="00523D5A" w:rsidRPr="007828AA" w:rsidRDefault="00523D5A" w:rsidP="009C6F6D">
            <w:pPr>
              <w:rPr>
                <w:rFonts w:ascii="Times New Roman" w:hAnsi="Times New Roman"/>
                <w:sz w:val="24"/>
              </w:rPr>
            </w:pPr>
            <w:r w:rsidRPr="007828AA">
              <w:rPr>
                <w:rFonts w:ascii="Times New Roman" w:hAnsi="Times New Roman"/>
                <w:sz w:val="24"/>
              </w:rPr>
              <w:t>- наличие запасных камер (при комплектации пневматическим шинами),</w:t>
            </w:r>
          </w:p>
          <w:p w:rsidR="00523D5A" w:rsidRPr="007828AA" w:rsidRDefault="00523D5A" w:rsidP="009C6F6D">
            <w:pPr>
              <w:rPr>
                <w:rFonts w:ascii="Times New Roman" w:hAnsi="Times New Roman"/>
                <w:sz w:val="24"/>
              </w:rPr>
            </w:pPr>
            <w:r w:rsidRPr="007828AA">
              <w:rPr>
                <w:rFonts w:ascii="Times New Roman" w:hAnsi="Times New Roman"/>
                <w:sz w:val="24"/>
              </w:rPr>
              <w:t>-</w:t>
            </w:r>
            <w:proofErr w:type="spellStart"/>
            <w:r w:rsidRPr="007828AA">
              <w:rPr>
                <w:rFonts w:ascii="Times New Roman" w:hAnsi="Times New Roman"/>
                <w:sz w:val="24"/>
              </w:rPr>
              <w:t>ремкомплект</w:t>
            </w:r>
            <w:proofErr w:type="spellEnd"/>
            <w:r w:rsidRPr="007828AA">
              <w:rPr>
                <w:rFonts w:ascii="Times New Roman" w:hAnsi="Times New Roman"/>
                <w:sz w:val="24"/>
              </w:rPr>
              <w:t>.</w:t>
            </w:r>
          </w:p>
        </w:tc>
        <w:tc>
          <w:tcPr>
            <w:tcW w:w="1440" w:type="dxa"/>
            <w:tcBorders>
              <w:top w:val="single" w:sz="4" w:space="0" w:color="auto"/>
              <w:left w:val="single" w:sz="4" w:space="0" w:color="auto"/>
              <w:bottom w:val="single" w:sz="4" w:space="0" w:color="auto"/>
              <w:right w:val="single" w:sz="4" w:space="0" w:color="auto"/>
            </w:tcBorders>
          </w:tcPr>
          <w:p w:rsidR="00523D5A" w:rsidRDefault="00523D5A" w:rsidP="009C6F6D">
            <w:pPr>
              <w:jc w:val="center"/>
              <w:rPr>
                <w:rFonts w:ascii="Times New Roman" w:hAnsi="Times New Roman"/>
                <w:sz w:val="24"/>
              </w:rPr>
            </w:pPr>
            <w:r>
              <w:rPr>
                <w:rFonts w:ascii="Times New Roman" w:hAnsi="Times New Roman"/>
                <w:sz w:val="24"/>
              </w:rPr>
              <w:lastRenderedPageBreak/>
              <w:t>100</w:t>
            </w:r>
          </w:p>
        </w:tc>
        <w:tc>
          <w:tcPr>
            <w:tcW w:w="1620" w:type="dxa"/>
            <w:tcBorders>
              <w:top w:val="single" w:sz="4" w:space="0" w:color="auto"/>
              <w:left w:val="single" w:sz="4" w:space="0" w:color="auto"/>
              <w:bottom w:val="single" w:sz="4" w:space="0" w:color="auto"/>
              <w:right w:val="single" w:sz="4" w:space="0" w:color="auto"/>
            </w:tcBorders>
          </w:tcPr>
          <w:p w:rsidR="00523D5A" w:rsidRPr="007828AA" w:rsidRDefault="00523D5A" w:rsidP="009C6F6D">
            <w:pPr>
              <w:ind w:left="-101"/>
              <w:jc w:val="center"/>
              <w:rPr>
                <w:rFonts w:ascii="Times New Roman" w:hAnsi="Times New Roman"/>
                <w:sz w:val="24"/>
              </w:rPr>
            </w:pPr>
            <w:r>
              <w:rPr>
                <w:rFonts w:ascii="Times New Roman" w:hAnsi="Times New Roman"/>
                <w:sz w:val="24"/>
              </w:rPr>
              <w:t>10 664,01</w:t>
            </w:r>
          </w:p>
        </w:tc>
      </w:tr>
    </w:tbl>
    <w:p w:rsidR="00A3488A" w:rsidRDefault="00A3488A"/>
    <w:sectPr w:rsidR="00A34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A3A45"/>
    <w:multiLevelType w:val="multilevel"/>
    <w:tmpl w:val="381AC40C"/>
    <w:lvl w:ilvl="0">
      <w:start w:val="1"/>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38"/>
    <w:rsid w:val="001139B5"/>
    <w:rsid w:val="00281AB3"/>
    <w:rsid w:val="003F6644"/>
    <w:rsid w:val="00523D5A"/>
    <w:rsid w:val="00866C2A"/>
    <w:rsid w:val="00A3488A"/>
    <w:rsid w:val="00B211A3"/>
    <w:rsid w:val="00CD2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7489A4E-565E-402D-AAA1-CA3CD50A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B3"/>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4"/>
    <w:uiPriority w:val="99"/>
    <w:locked/>
    <w:rsid w:val="00281AB3"/>
    <w:rPr>
      <w:sz w:val="24"/>
      <w:szCs w:val="24"/>
    </w:rPr>
  </w:style>
  <w:style w:type="paragraph" w:styleId="a4">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3"/>
    <w:uiPriority w:val="99"/>
    <w:unhideWhenUsed/>
    <w:rsid w:val="00281AB3"/>
    <w:pPr>
      <w:keepNext/>
      <w:widowControl/>
      <w:autoSpaceDE/>
      <w:autoSpaceDN/>
      <w:adjustRightInd/>
    </w:pPr>
    <w:rPr>
      <w:rFonts w:asciiTheme="minorHAnsi" w:eastAsiaTheme="minorHAnsi" w:hAnsiTheme="minorHAnsi" w:cstheme="minorBidi"/>
      <w:sz w:val="24"/>
      <w:szCs w:val="24"/>
      <w:lang w:eastAsia="en-US"/>
    </w:rPr>
  </w:style>
  <w:style w:type="paragraph" w:customStyle="1" w:styleId="a5">
    <w:name w:val="Знак"/>
    <w:basedOn w:val="a"/>
    <w:rsid w:val="00866C2A"/>
    <w:pPr>
      <w:widowControl/>
      <w:autoSpaceDE/>
      <w:autoSpaceDN/>
      <w:adjustRightInd/>
      <w:spacing w:after="160" w:line="240" w:lineRule="exact"/>
    </w:pPr>
    <w:rPr>
      <w:rFonts w:ascii="Verdana" w:hAnsi="Verdan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DOLGANOVA</dc:creator>
  <cp:keywords/>
  <dc:description/>
  <cp:lastModifiedBy>DOLGANOVA</cp:lastModifiedBy>
  <cp:revision>4</cp:revision>
  <dcterms:created xsi:type="dcterms:W3CDTF">2018-11-22T14:06:00Z</dcterms:created>
  <dcterms:modified xsi:type="dcterms:W3CDTF">2018-11-22T14:09:00Z</dcterms:modified>
</cp:coreProperties>
</file>