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EF" w:rsidRDefault="00FE555E" w:rsidP="00FE55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94E32" w:rsidRPr="00494E32" w:rsidRDefault="00494E32" w:rsidP="00FE55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2">
        <w:rPr>
          <w:rFonts w:ascii="Times New Roman" w:hAnsi="Times New Roman" w:cs="Times New Roman"/>
          <w:b/>
          <w:sz w:val="24"/>
          <w:szCs w:val="24"/>
        </w:rPr>
        <w:t xml:space="preserve">Поставка подгузников для </w:t>
      </w:r>
      <w:proofErr w:type="gramStart"/>
      <w:r w:rsidRPr="00494E32">
        <w:rPr>
          <w:rFonts w:ascii="Times New Roman" w:hAnsi="Times New Roman" w:cs="Times New Roman"/>
          <w:b/>
          <w:sz w:val="24"/>
          <w:szCs w:val="24"/>
        </w:rPr>
        <w:t>взрослых  в</w:t>
      </w:r>
      <w:proofErr w:type="gramEnd"/>
      <w:r w:rsidRPr="00494E32">
        <w:rPr>
          <w:rFonts w:ascii="Times New Roman" w:hAnsi="Times New Roman" w:cs="Times New Roman"/>
          <w:b/>
          <w:sz w:val="24"/>
          <w:szCs w:val="24"/>
        </w:rPr>
        <w:t xml:space="preserve"> 2019 году для обеспечения инвалидов</w:t>
      </w:r>
    </w:p>
    <w:p w:rsidR="00FE555E" w:rsidRPr="00494E32" w:rsidRDefault="00FE555E" w:rsidP="00690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938"/>
        <w:gridCol w:w="1134"/>
      </w:tblGrid>
      <w:tr w:rsidR="00FE555E" w:rsidRPr="00494E32" w:rsidTr="00CF5D97">
        <w:trPr>
          <w:trHeight w:val="951"/>
        </w:trPr>
        <w:tc>
          <w:tcPr>
            <w:tcW w:w="717" w:type="dxa"/>
          </w:tcPr>
          <w:p w:rsidR="00FE555E" w:rsidRPr="00494E32" w:rsidRDefault="00FE555E" w:rsidP="0065791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proofErr w:type="spellStart"/>
            <w:r w:rsidRPr="00494E32">
              <w:rPr>
                <w:rFonts w:ascii="Times New Roman" w:hAnsi="Times New Roman" w:cs="Times New Roman"/>
                <w:shd w:val="clear" w:color="auto" w:fill="FFFFFF"/>
              </w:rPr>
              <w:t>п.п</w:t>
            </w:r>
            <w:proofErr w:type="spellEnd"/>
            <w:r w:rsidRPr="00494E3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938" w:type="dxa"/>
          </w:tcPr>
          <w:p w:rsidR="00FE555E" w:rsidRPr="00494E32" w:rsidRDefault="00FE555E" w:rsidP="00E0562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Наименование</w:t>
            </w:r>
          </w:p>
          <w:p w:rsidR="00FE555E" w:rsidRPr="00494E32" w:rsidRDefault="00FE555E" w:rsidP="00657911">
            <w:pPr>
              <w:tabs>
                <w:tab w:val="center" w:pos="5315"/>
                <w:tab w:val="right" w:pos="992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55E" w:rsidRPr="00494E32" w:rsidRDefault="00FE555E" w:rsidP="00FE555E">
            <w:pPr>
              <w:spacing w:after="0"/>
              <w:rPr>
                <w:rFonts w:ascii="Times New Roman" w:hAnsi="Times New Roman" w:cs="Times New Roman"/>
              </w:rPr>
            </w:pPr>
            <w:r w:rsidRPr="00494E32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FE555E" w:rsidRPr="00494E32" w:rsidTr="00CF5D97">
        <w:trPr>
          <w:trHeight w:val="1231"/>
        </w:trPr>
        <w:tc>
          <w:tcPr>
            <w:tcW w:w="717" w:type="dxa"/>
          </w:tcPr>
          <w:p w:rsidR="00FE555E" w:rsidRPr="00494E32" w:rsidRDefault="00FE555E" w:rsidP="0065791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FE555E" w:rsidRPr="00494E32" w:rsidRDefault="00FE555E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Подгузники для взрослых размер "S</w:t>
            </w: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" (объем талии/бедер до 90 см), с полным влагопоглощением не менее 1400 г.,</w:t>
            </w:r>
          </w:p>
          <w:p w:rsidR="00FE555E" w:rsidRPr="00494E32" w:rsidRDefault="00FE555E" w:rsidP="00AF21A6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сорбционная способность после центрифугирования-</w:t>
            </w:r>
            <w:r w:rsidRPr="00494E32">
              <w:rPr>
                <w:rFonts w:ascii="Times New Roman" w:hAnsi="Times New Roman" w:cs="Times New Roman"/>
              </w:rPr>
              <w:t xml:space="preserve"> не менее 300 г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обратная сорбция </w:t>
            </w:r>
            <w:r w:rsidRPr="00494E32">
              <w:rPr>
                <w:rFonts w:ascii="Times New Roman" w:hAnsi="Times New Roman" w:cs="Times New Roman"/>
              </w:rPr>
              <w:t>не более 4,4г.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скорость впитывания </w:t>
            </w:r>
            <w:r w:rsidRPr="00494E32">
              <w:rPr>
                <w:rFonts w:ascii="Times New Roman" w:hAnsi="Times New Roman" w:cs="Times New Roman"/>
              </w:rPr>
              <w:t>не менее 2,3 с.</w:t>
            </w:r>
          </w:p>
          <w:p w:rsidR="00FE555E" w:rsidRPr="00494E32" w:rsidRDefault="00FE555E" w:rsidP="00E05629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FE555E" w:rsidRPr="00494E32" w:rsidRDefault="00FE555E" w:rsidP="00657911">
            <w:pPr>
              <w:spacing w:after="0"/>
              <w:rPr>
                <w:rFonts w:ascii="Times New Roman" w:hAnsi="Times New Roman" w:cs="Times New Roman"/>
              </w:rPr>
            </w:pPr>
            <w:r w:rsidRPr="00494E32">
              <w:rPr>
                <w:rFonts w:ascii="Times New Roman" w:hAnsi="Times New Roman" w:cs="Times New Roman"/>
              </w:rPr>
              <w:t>40000</w:t>
            </w:r>
          </w:p>
        </w:tc>
      </w:tr>
      <w:tr w:rsidR="00FE555E" w:rsidRPr="00494E32" w:rsidTr="00CF5D97">
        <w:trPr>
          <w:trHeight w:val="1367"/>
        </w:trPr>
        <w:tc>
          <w:tcPr>
            <w:tcW w:w="717" w:type="dxa"/>
          </w:tcPr>
          <w:p w:rsidR="00FE555E" w:rsidRPr="00494E32" w:rsidRDefault="00FE555E" w:rsidP="000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FE555E" w:rsidRPr="00494E32" w:rsidRDefault="00FE555E" w:rsidP="00BA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Подгузники для взрослых размер " М"</w:t>
            </w: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(объем талии/бедер до 120 см), с полным влагопоглощением не менее 1800 г.</w:t>
            </w:r>
          </w:p>
          <w:p w:rsidR="00FE555E" w:rsidRPr="00494E32" w:rsidRDefault="00FE555E" w:rsidP="00D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Сорбционная способность после центрифугирования-</w:t>
            </w:r>
            <w:r w:rsidRPr="00494E32">
              <w:rPr>
                <w:rFonts w:ascii="Times New Roman" w:hAnsi="Times New Roman" w:cs="Times New Roman"/>
              </w:rPr>
              <w:t xml:space="preserve"> не менее 440 г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обратная сорбция </w:t>
            </w:r>
            <w:r w:rsidRPr="00494E32">
              <w:rPr>
                <w:rFonts w:ascii="Times New Roman" w:hAnsi="Times New Roman" w:cs="Times New Roman"/>
              </w:rPr>
              <w:t>не более 4,4г.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скорость впитывания </w:t>
            </w:r>
            <w:r w:rsidRPr="00494E32">
              <w:rPr>
                <w:rFonts w:ascii="Times New Roman" w:hAnsi="Times New Roman" w:cs="Times New Roman"/>
              </w:rPr>
              <w:t>не менее 2,3 с.</w:t>
            </w:r>
          </w:p>
        </w:tc>
        <w:tc>
          <w:tcPr>
            <w:tcW w:w="1134" w:type="dxa"/>
          </w:tcPr>
          <w:p w:rsidR="00FE555E" w:rsidRPr="00494E32" w:rsidRDefault="00FE555E" w:rsidP="00BA1A70">
            <w:pPr>
              <w:rPr>
                <w:rFonts w:ascii="Times New Roman" w:hAnsi="Times New Roman" w:cs="Times New Roman"/>
              </w:rPr>
            </w:pPr>
            <w:r w:rsidRPr="00494E32">
              <w:rPr>
                <w:rFonts w:ascii="Times New Roman" w:hAnsi="Times New Roman" w:cs="Times New Roman"/>
              </w:rPr>
              <w:t>150000</w:t>
            </w:r>
          </w:p>
        </w:tc>
      </w:tr>
      <w:tr w:rsidR="00FE555E" w:rsidRPr="00494E32" w:rsidTr="00CF5D97">
        <w:trPr>
          <w:trHeight w:val="70"/>
        </w:trPr>
        <w:tc>
          <w:tcPr>
            <w:tcW w:w="717" w:type="dxa"/>
          </w:tcPr>
          <w:p w:rsidR="00FE555E" w:rsidRPr="00494E32" w:rsidRDefault="00FE555E" w:rsidP="00AF21A6">
            <w:pPr>
              <w:ind w:firstLine="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FE555E" w:rsidRPr="00494E32" w:rsidRDefault="00FE555E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Подгузники для взрослых размер "L"</w:t>
            </w: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(объем талии/бедер до 150 см), с полным влагопоглощением не менее 2000 г</w:t>
            </w:r>
          </w:p>
          <w:p w:rsidR="00FE555E" w:rsidRPr="00494E32" w:rsidRDefault="00FE555E" w:rsidP="00AF21A6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сорбционная способность после центрифугирования-</w:t>
            </w:r>
            <w:r w:rsidRPr="00494E32">
              <w:rPr>
                <w:rFonts w:ascii="Times New Roman" w:hAnsi="Times New Roman" w:cs="Times New Roman"/>
              </w:rPr>
              <w:t xml:space="preserve"> не менее 500 г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обратная сорбция </w:t>
            </w:r>
            <w:r w:rsidRPr="00494E32">
              <w:rPr>
                <w:rFonts w:ascii="Times New Roman" w:hAnsi="Times New Roman" w:cs="Times New Roman"/>
              </w:rPr>
              <w:t>не более 4,4г.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скорость впитывания </w:t>
            </w:r>
            <w:r w:rsidRPr="00494E32">
              <w:rPr>
                <w:rFonts w:ascii="Times New Roman" w:hAnsi="Times New Roman" w:cs="Times New Roman"/>
              </w:rPr>
              <w:t>не менее 2,3 с.</w:t>
            </w:r>
          </w:p>
        </w:tc>
        <w:tc>
          <w:tcPr>
            <w:tcW w:w="1134" w:type="dxa"/>
          </w:tcPr>
          <w:p w:rsidR="00FE555E" w:rsidRPr="00494E32" w:rsidRDefault="00FE555E" w:rsidP="00AF21A6">
            <w:pPr>
              <w:rPr>
                <w:rFonts w:ascii="Times New Roman" w:hAnsi="Times New Roman" w:cs="Times New Roman"/>
              </w:rPr>
            </w:pPr>
            <w:r w:rsidRPr="00494E32">
              <w:rPr>
                <w:rFonts w:ascii="Times New Roman" w:hAnsi="Times New Roman" w:cs="Times New Roman"/>
              </w:rPr>
              <w:t>200000</w:t>
            </w:r>
          </w:p>
        </w:tc>
      </w:tr>
      <w:tr w:rsidR="00FE555E" w:rsidRPr="00494E32" w:rsidTr="00CF5D97">
        <w:trPr>
          <w:trHeight w:val="1220"/>
        </w:trPr>
        <w:tc>
          <w:tcPr>
            <w:tcW w:w="717" w:type="dxa"/>
          </w:tcPr>
          <w:p w:rsidR="00FE555E" w:rsidRPr="00494E32" w:rsidRDefault="00FE555E" w:rsidP="00AF21A6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FE555E" w:rsidRPr="00494E32" w:rsidRDefault="00FE555E" w:rsidP="00AF21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494E3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Подгузники для взрослых размер "XL"</w:t>
            </w:r>
            <w:r w:rsidRPr="00494E3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(объем талии/бедер до 175 см), с полным влагопоглощением не менее 2800 г.</w:t>
            </w:r>
          </w:p>
          <w:p w:rsidR="00FE555E" w:rsidRPr="00494E32" w:rsidRDefault="00FE555E" w:rsidP="00AF21A6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94E32">
              <w:rPr>
                <w:rFonts w:ascii="Times New Roman" w:hAnsi="Times New Roman" w:cs="Times New Roman"/>
                <w:shd w:val="clear" w:color="auto" w:fill="FFFFFF"/>
              </w:rPr>
              <w:t>сорбционная способность после центрифугирования-</w:t>
            </w:r>
            <w:r w:rsidRPr="00494E32">
              <w:rPr>
                <w:rFonts w:ascii="Times New Roman" w:hAnsi="Times New Roman" w:cs="Times New Roman"/>
              </w:rPr>
              <w:t xml:space="preserve"> не менее 560 г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обратная сорбция </w:t>
            </w:r>
            <w:r w:rsidRPr="00494E32">
              <w:rPr>
                <w:rFonts w:ascii="Times New Roman" w:hAnsi="Times New Roman" w:cs="Times New Roman"/>
              </w:rPr>
              <w:t>не более 4,4 г.</w:t>
            </w:r>
            <w:r w:rsidRPr="00494E32">
              <w:rPr>
                <w:rFonts w:ascii="Times New Roman" w:hAnsi="Times New Roman" w:cs="Times New Roman"/>
                <w:shd w:val="clear" w:color="auto" w:fill="FFFFFF"/>
              </w:rPr>
              <w:t xml:space="preserve">, скорость впитывания </w:t>
            </w:r>
            <w:r w:rsidRPr="00494E32">
              <w:rPr>
                <w:rFonts w:ascii="Times New Roman" w:hAnsi="Times New Roman" w:cs="Times New Roman"/>
              </w:rPr>
              <w:t>не менее 2,3 с.</w:t>
            </w:r>
          </w:p>
        </w:tc>
        <w:tc>
          <w:tcPr>
            <w:tcW w:w="1134" w:type="dxa"/>
          </w:tcPr>
          <w:p w:rsidR="00FE555E" w:rsidRPr="00494E32" w:rsidRDefault="00FE555E" w:rsidP="00AF21A6">
            <w:pPr>
              <w:tabs>
                <w:tab w:val="center" w:pos="5315"/>
                <w:tab w:val="right" w:pos="9921"/>
              </w:tabs>
              <w:rPr>
                <w:rFonts w:ascii="Times New Roman" w:hAnsi="Times New Roman" w:cs="Times New Roman"/>
              </w:rPr>
            </w:pPr>
            <w:r w:rsidRPr="00494E32">
              <w:rPr>
                <w:rFonts w:ascii="Times New Roman" w:hAnsi="Times New Roman" w:cs="Times New Roman"/>
              </w:rPr>
              <w:t>90000</w:t>
            </w:r>
          </w:p>
        </w:tc>
      </w:tr>
    </w:tbl>
    <w:p w:rsidR="00690949" w:rsidRPr="00494E32" w:rsidRDefault="00690949" w:rsidP="00061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2E6B92" w:rsidRPr="00494E32" w:rsidRDefault="002E6B92" w:rsidP="00061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494E32">
        <w:rPr>
          <w:rFonts w:ascii="Times New Roman" w:hAnsi="Times New Roman" w:cs="Times New Roman"/>
        </w:rPr>
        <w:t>гелеобразующие</w:t>
      </w:r>
      <w:proofErr w:type="spellEnd"/>
      <w:r w:rsidRPr="00494E32">
        <w:rPr>
          <w:rFonts w:ascii="Times New Roman" w:hAnsi="Times New Roman" w:cs="Times New Roman"/>
        </w:rPr>
        <w:t xml:space="preserve"> влагопоглощающие вещества (</w:t>
      </w:r>
      <w:proofErr w:type="spellStart"/>
      <w:r w:rsidRPr="00494E32">
        <w:rPr>
          <w:rFonts w:ascii="Times New Roman" w:hAnsi="Times New Roman" w:cs="Times New Roman"/>
        </w:rPr>
        <w:t>суперабсорбенты</w:t>
      </w:r>
      <w:proofErr w:type="spellEnd"/>
      <w:r w:rsidRPr="00494E32">
        <w:rPr>
          <w:rFonts w:ascii="Times New Roman" w:hAnsi="Times New Roman" w:cs="Times New Roman"/>
        </w:rPr>
        <w:t>).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</w:rPr>
        <w:t>Форма подгузника</w:t>
      </w:r>
      <w:r w:rsidRPr="00494E32">
        <w:rPr>
          <w:rFonts w:ascii="Times New Roman" w:hAnsi="Times New Roman" w:cs="Times New Roman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</w:rPr>
        <w:t>Впитывающий слой</w:t>
      </w:r>
      <w:r w:rsidRPr="00494E32">
        <w:rPr>
          <w:rFonts w:ascii="Times New Roman" w:hAnsi="Times New Roman" w:cs="Times New Roman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</w:rPr>
        <w:t>Абсорбирующий слой</w:t>
      </w:r>
      <w:r w:rsidRPr="00494E32">
        <w:rPr>
          <w:rFonts w:ascii="Times New Roman" w:hAnsi="Times New Roman" w:cs="Times New Roman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spellStart"/>
        <w:proofErr w:type="gramStart"/>
        <w:r w:rsidRPr="00494E32">
          <w:rPr>
            <w:rFonts w:ascii="Times New Roman" w:hAnsi="Times New Roman" w:cs="Times New Roman"/>
          </w:rPr>
          <w:t>суперабсорбент</w:t>
        </w:r>
        <w:proofErr w:type="gramEnd"/>
      </w:hyperlink>
      <w:r w:rsidRPr="00494E32">
        <w:rPr>
          <w:rFonts w:ascii="Times New Roman" w:hAnsi="Times New Roman" w:cs="Times New Roman"/>
        </w:rPr>
        <w:t>а</w:t>
      </w:r>
      <w:proofErr w:type="spellEnd"/>
      <w:r w:rsidRPr="00494E32">
        <w:rPr>
          <w:rFonts w:ascii="Times New Roman" w:hAnsi="Times New Roman" w:cs="Times New Roman"/>
        </w:rPr>
        <w:t xml:space="preserve"> на основе полимеров акриловой кислоты. 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494E32">
        <w:rPr>
          <w:rFonts w:ascii="Times New Roman" w:hAnsi="Times New Roman" w:cs="Times New Roman"/>
          <w:b/>
        </w:rPr>
        <w:t>Суперабсорбент</w:t>
      </w:r>
      <w:proofErr w:type="spellEnd"/>
      <w:r w:rsidRPr="00494E32">
        <w:rPr>
          <w:rFonts w:ascii="Times New Roman" w:hAnsi="Times New Roman" w:cs="Times New Roman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</w:rPr>
        <w:t>Верхний покровный слой</w:t>
      </w:r>
      <w:r w:rsidRPr="00494E32">
        <w:rPr>
          <w:rFonts w:ascii="Times New Roman" w:hAnsi="Times New Roman" w:cs="Times New Roman"/>
        </w:rPr>
        <w:t xml:space="preserve"> должен быть изготовлен из </w:t>
      </w:r>
      <w:proofErr w:type="spellStart"/>
      <w:r w:rsidRPr="00494E32">
        <w:rPr>
          <w:rFonts w:ascii="Times New Roman" w:hAnsi="Times New Roman" w:cs="Times New Roman"/>
        </w:rPr>
        <w:t>гипоаллергенного</w:t>
      </w:r>
      <w:proofErr w:type="spellEnd"/>
      <w:r w:rsidRPr="00494E32">
        <w:rPr>
          <w:rFonts w:ascii="Times New Roman" w:hAnsi="Times New Roman" w:cs="Times New Roman"/>
        </w:rPr>
        <w:t xml:space="preserve">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</w:rPr>
        <w:t>Нижний покровный слой</w:t>
      </w:r>
      <w:r w:rsidRPr="00494E32">
        <w:rPr>
          <w:rFonts w:ascii="Times New Roman" w:hAnsi="Times New Roman" w:cs="Times New Roman"/>
        </w:rPr>
        <w:t xml:space="preserve"> должен быть изготовлен из нетканого, непромокаемого материала с функцией </w:t>
      </w:r>
      <w:proofErr w:type="spellStart"/>
      <w:r w:rsidRPr="00494E32">
        <w:rPr>
          <w:rFonts w:ascii="Times New Roman" w:hAnsi="Times New Roman" w:cs="Times New Roman"/>
        </w:rPr>
        <w:t>паропроницаемости</w:t>
      </w:r>
      <w:proofErr w:type="spellEnd"/>
      <w:r w:rsidRPr="00494E32">
        <w:rPr>
          <w:rFonts w:ascii="Times New Roman" w:hAnsi="Times New Roman" w:cs="Times New Roman"/>
        </w:rPr>
        <w:t xml:space="preserve"> (дышащий) по всей площади поверхности подгузника.</w:t>
      </w:r>
    </w:p>
    <w:p w:rsidR="002E6B92" w:rsidRPr="00494E32" w:rsidRDefault="002E6B92" w:rsidP="00061B47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  <w:b/>
          <w:bCs/>
          <w:color w:val="26282F"/>
        </w:rPr>
        <w:t>Барьерные элементы</w:t>
      </w:r>
      <w:r w:rsidRPr="00494E32">
        <w:rPr>
          <w:rFonts w:ascii="Times New Roman" w:hAnsi="Times New Roman" w:cs="Times New Roman"/>
          <w:bCs/>
          <w:color w:val="26282F"/>
        </w:rPr>
        <w:t xml:space="preserve"> должны быть представлены б</w:t>
      </w:r>
      <w:r w:rsidRPr="00494E32">
        <w:rPr>
          <w:rFonts w:ascii="Times New Roman" w:hAnsi="Times New Roman" w:cs="Times New Roman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C07F81" w:rsidRPr="00494E32" w:rsidRDefault="002E6B92" w:rsidP="002E6B92">
      <w:pPr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2E6B92" w:rsidRPr="00494E32" w:rsidRDefault="002E6B92" w:rsidP="00C07F81">
      <w:pPr>
        <w:spacing w:after="0"/>
        <w:jc w:val="both"/>
        <w:rPr>
          <w:rFonts w:ascii="Times New Roman" w:hAnsi="Times New Roman" w:cs="Times New Roman"/>
        </w:rPr>
      </w:pPr>
      <w:bookmarkStart w:id="0" w:name="sub_311"/>
      <w:r w:rsidRPr="00494E32">
        <w:rPr>
          <w:rFonts w:ascii="Times New Roman" w:hAnsi="Times New Roman" w:cs="Times New Roman"/>
        </w:rPr>
        <w:lastRenderedPageBreak/>
        <w:t>Подгузник должен иметь:</w:t>
      </w:r>
    </w:p>
    <w:p w:rsidR="002E6B92" w:rsidRPr="00494E32" w:rsidRDefault="002E6B92" w:rsidP="00C07F81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- </w:t>
      </w:r>
      <w:r w:rsidR="007B4307" w:rsidRPr="00494E32">
        <w:rPr>
          <w:rFonts w:ascii="Times New Roman" w:hAnsi="Times New Roman" w:cs="Times New Roman"/>
        </w:rPr>
        <w:t>фиксирующие элементы: застежки- «липучки», эластичная резинка в поясе</w:t>
      </w:r>
      <w:r w:rsidR="00126F06" w:rsidRPr="00494E32">
        <w:rPr>
          <w:rFonts w:ascii="Times New Roman" w:hAnsi="Times New Roman" w:cs="Times New Roman"/>
        </w:rPr>
        <w:t>.</w:t>
      </w:r>
    </w:p>
    <w:p w:rsidR="002E6B92" w:rsidRPr="00494E32" w:rsidRDefault="002E6B92" w:rsidP="00C07F81">
      <w:pPr>
        <w:spacing w:after="0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- </w:t>
      </w:r>
      <w:bookmarkStart w:id="1" w:name="sub_312"/>
      <w:bookmarkEnd w:id="0"/>
      <w:r w:rsidRPr="00494E32">
        <w:rPr>
          <w:rFonts w:ascii="Times New Roman" w:hAnsi="Times New Roman" w:cs="Times New Roman"/>
        </w:rPr>
        <w:t>индикатор наполнения подгузника</w:t>
      </w:r>
      <w:r w:rsidR="00126F06" w:rsidRPr="00494E32">
        <w:rPr>
          <w:rFonts w:ascii="Times New Roman" w:hAnsi="Times New Roman" w:cs="Times New Roman"/>
        </w:rPr>
        <w:t>.</w:t>
      </w:r>
    </w:p>
    <w:p w:rsidR="002E6B92" w:rsidRPr="00494E32" w:rsidRDefault="002E6B92" w:rsidP="00C0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1"/>
    <w:p w:rsidR="002E6B92" w:rsidRPr="00494E32" w:rsidRDefault="002E6B92" w:rsidP="00C0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494E32">
        <w:rPr>
          <w:rFonts w:ascii="Times New Roman" w:hAnsi="Times New Roman" w:cs="Times New Roman"/>
        </w:rPr>
        <w:t>выщипывания</w:t>
      </w:r>
      <w:proofErr w:type="spellEnd"/>
      <w:r w:rsidRPr="00494E32">
        <w:rPr>
          <w:rFonts w:ascii="Times New Roman" w:hAnsi="Times New Roman" w:cs="Times New Roman"/>
        </w:rPr>
        <w:t xml:space="preserve"> волокон с поверхности подгузника и </w:t>
      </w:r>
      <w:proofErr w:type="spellStart"/>
      <w:r w:rsidRPr="00494E32">
        <w:rPr>
          <w:rFonts w:ascii="Times New Roman" w:hAnsi="Times New Roman" w:cs="Times New Roman"/>
        </w:rPr>
        <w:t>отмарывание</w:t>
      </w:r>
      <w:proofErr w:type="spellEnd"/>
      <w:r w:rsidRPr="00494E32">
        <w:rPr>
          <w:rFonts w:ascii="Times New Roman" w:hAnsi="Times New Roman" w:cs="Times New Roman"/>
        </w:rPr>
        <w:t xml:space="preserve"> краски.</w:t>
      </w:r>
    </w:p>
    <w:p w:rsidR="00C07F81" w:rsidRPr="00494E32" w:rsidRDefault="00C07F81" w:rsidP="00C07F8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4751" w:rsidRPr="00494E32" w:rsidRDefault="00D64751" w:rsidP="00C07F81">
      <w:pPr>
        <w:spacing w:after="0"/>
        <w:jc w:val="center"/>
        <w:rPr>
          <w:rFonts w:ascii="Times New Roman" w:hAnsi="Times New Roman" w:cs="Times New Roman"/>
          <w:b/>
        </w:rPr>
      </w:pPr>
      <w:r w:rsidRPr="00494E32">
        <w:rPr>
          <w:rFonts w:ascii="Times New Roman" w:hAnsi="Times New Roman" w:cs="Times New Roman"/>
          <w:b/>
        </w:rPr>
        <w:t>Требования к товару</w:t>
      </w:r>
    </w:p>
    <w:p w:rsidR="00D64751" w:rsidRPr="00494E32" w:rsidRDefault="00D64751" w:rsidP="00C07F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>Поставляемый товар должен соответствовать:</w:t>
      </w:r>
    </w:p>
    <w:p w:rsidR="00D64751" w:rsidRPr="00494E32" w:rsidRDefault="00CF5D97" w:rsidP="00C07F81">
      <w:pPr>
        <w:pStyle w:val="text"/>
        <w:spacing w:before="0" w:beforeAutospacing="0" w:after="0" w:afterAutospacing="0"/>
        <w:jc w:val="both"/>
        <w:rPr>
          <w:sz w:val="22"/>
          <w:szCs w:val="22"/>
        </w:rPr>
      </w:pPr>
      <w:hyperlink r:id="rId6" w:tgtFrame="_blank" w:history="1">
        <w:r w:rsidR="00D64751" w:rsidRPr="00494E32">
          <w:rPr>
            <w:sz w:val="22"/>
            <w:szCs w:val="22"/>
          </w:rPr>
          <w:t>ГОСТ Р 52770-2016</w:t>
        </w:r>
      </w:hyperlink>
      <w:r w:rsidR="00D64751" w:rsidRPr="00494E32">
        <w:rPr>
          <w:sz w:val="22"/>
          <w:szCs w:val="22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D64751" w:rsidRPr="00494E32" w:rsidRDefault="00CF5D97" w:rsidP="00C07F81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="00D64751" w:rsidRPr="00494E32">
          <w:rPr>
            <w:rFonts w:ascii="Times New Roman" w:eastAsia="Times New Roman" w:hAnsi="Times New Roman" w:cs="Times New Roman"/>
            <w:lang w:eastAsia="ru-RU"/>
          </w:rPr>
          <w:t>ГОСТ Р 51632-2014</w:t>
        </w:r>
      </w:hyperlink>
      <w:r w:rsidR="00D64751" w:rsidRPr="00494E32">
        <w:rPr>
          <w:rFonts w:ascii="Times New Roman" w:eastAsia="Times New Roman" w:hAnsi="Times New Roman" w:cs="Times New Roman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AF39A2" w:rsidRPr="00494E32" w:rsidRDefault="00AF39A2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4751" w:rsidRPr="00494E32" w:rsidRDefault="00D64751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E32">
        <w:rPr>
          <w:rFonts w:ascii="Times New Roman" w:eastAsia="Times New Roman" w:hAnsi="Times New Roman" w:cs="Times New Roman"/>
          <w:b/>
          <w:lang w:eastAsia="ru-RU"/>
        </w:rPr>
        <w:t>Требования к транспортировке</w:t>
      </w:r>
    </w:p>
    <w:p w:rsidR="00D64751" w:rsidRPr="00494E32" w:rsidRDefault="00D64751" w:rsidP="00D64751">
      <w:pPr>
        <w:keepNext/>
        <w:keepLines/>
        <w:widowControl w:val="0"/>
        <w:suppressAutoHyphens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CD23F6" w:rsidRPr="00494E32" w:rsidRDefault="00CD23F6" w:rsidP="00C07F81">
      <w:pPr>
        <w:tabs>
          <w:tab w:val="center" w:pos="5315"/>
          <w:tab w:val="right" w:pos="9921"/>
        </w:tabs>
        <w:spacing w:after="0"/>
        <w:jc w:val="center"/>
        <w:rPr>
          <w:rFonts w:ascii="Times New Roman" w:hAnsi="Times New Roman" w:cs="Times New Roman"/>
          <w:b/>
        </w:rPr>
      </w:pPr>
      <w:r w:rsidRPr="00494E32">
        <w:rPr>
          <w:rFonts w:ascii="Times New Roman" w:hAnsi="Times New Roman" w:cs="Times New Roman"/>
          <w:b/>
        </w:rPr>
        <w:t>Тре</w:t>
      </w:r>
      <w:r w:rsidR="00CF5440" w:rsidRPr="00494E32">
        <w:rPr>
          <w:rFonts w:ascii="Times New Roman" w:hAnsi="Times New Roman" w:cs="Times New Roman"/>
          <w:b/>
        </w:rPr>
        <w:t>бования к маркировке и упаковке</w:t>
      </w:r>
    </w:p>
    <w:p w:rsidR="00CD23F6" w:rsidRPr="00494E32" w:rsidRDefault="00CD23F6" w:rsidP="00C07F81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5112"/>
      <w:r w:rsidRPr="00494E32">
        <w:rPr>
          <w:rFonts w:ascii="Times New Roman" w:eastAsia="Times New Roman" w:hAnsi="Times New Roman" w:cs="Times New Roman"/>
          <w:lang w:eastAsia="ru-RU"/>
        </w:rPr>
        <w:t>Маркировка упаковки подгузников для взрослых должна содержать:</w:t>
      </w:r>
    </w:p>
    <w:bookmarkEnd w:id="2"/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наименование страны-изготовителя;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наименование и местонахождение изготовителя, товарный знак (при наличии);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правила по применению подгузника (в виде рисунков или текста);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информацию о наличии специальных ингредиентов;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номер артикула (при наличии);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количество подгузников в упаковке;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дату (месяц, год) изготовления;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срок годности, устанавливаемый изготовителем;</w:t>
      </w:r>
    </w:p>
    <w:p w:rsidR="00CD23F6" w:rsidRPr="00494E32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обозначение стандарта;</w:t>
      </w:r>
    </w:p>
    <w:p w:rsidR="00CD23F6" w:rsidRPr="00494E32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- штриховой код (при наличии).</w:t>
      </w:r>
    </w:p>
    <w:p w:rsidR="00CD23F6" w:rsidRPr="00494E32" w:rsidRDefault="00CD23F6" w:rsidP="00C07F81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5121"/>
      <w:r w:rsidRPr="00494E32">
        <w:rPr>
          <w:rFonts w:ascii="Times New Roman" w:eastAsia="Times New Roman" w:hAnsi="Times New Roman" w:cs="Times New Roman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CD23F6" w:rsidRDefault="00CD23F6" w:rsidP="00C07F8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4E32">
        <w:rPr>
          <w:rFonts w:ascii="Times New Roman" w:eastAsia="Times New Roman" w:hAnsi="Times New Roman" w:cs="Times New Roman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F5D97" w:rsidRPr="00494E32" w:rsidRDefault="00CF5D97" w:rsidP="00C07F8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</w:p>
    <w:p w:rsidR="00CD23F6" w:rsidRPr="00494E32" w:rsidRDefault="00CD23F6" w:rsidP="00A92692">
      <w:pPr>
        <w:jc w:val="center"/>
        <w:rPr>
          <w:rFonts w:ascii="Times New Roman" w:hAnsi="Times New Roman" w:cs="Times New Roman"/>
          <w:b/>
        </w:rPr>
      </w:pPr>
      <w:r w:rsidRPr="00494E32">
        <w:rPr>
          <w:rFonts w:ascii="Times New Roman" w:hAnsi="Times New Roman" w:cs="Times New Roman"/>
          <w:b/>
        </w:rPr>
        <w:lastRenderedPageBreak/>
        <w:t>Сроки пр</w:t>
      </w:r>
      <w:r w:rsidR="00A92692" w:rsidRPr="00494E32">
        <w:rPr>
          <w:rFonts w:ascii="Times New Roman" w:hAnsi="Times New Roman" w:cs="Times New Roman"/>
          <w:b/>
        </w:rPr>
        <w:t>едоставляемой гарантии качества</w:t>
      </w:r>
    </w:p>
    <w:p w:rsidR="00CD23F6" w:rsidRPr="00494E32" w:rsidRDefault="00CD23F6" w:rsidP="00CD23F6">
      <w:pPr>
        <w:pStyle w:val="a5"/>
        <w:spacing w:line="276" w:lineRule="auto"/>
        <w:ind w:firstLine="709"/>
        <w:jc w:val="both"/>
        <w:rPr>
          <w:b/>
          <w:sz w:val="22"/>
          <w:szCs w:val="22"/>
        </w:rPr>
      </w:pPr>
      <w:r w:rsidRPr="00494E32">
        <w:rPr>
          <w:sz w:val="22"/>
          <w:szCs w:val="22"/>
          <w:shd w:val="clear" w:color="auto" w:fill="FFFFFF"/>
        </w:rPr>
        <w:t>Остаточный срок годности не менее года от даты передачи инвалиду.</w:t>
      </w:r>
    </w:p>
    <w:p w:rsidR="00CD23F6" w:rsidRPr="00494E32" w:rsidRDefault="00A92692" w:rsidP="00CD23F6">
      <w:pPr>
        <w:pStyle w:val="a5"/>
        <w:spacing w:before="0" w:after="0" w:line="276" w:lineRule="auto"/>
        <w:ind w:firstLine="709"/>
        <w:jc w:val="center"/>
        <w:rPr>
          <w:b/>
          <w:sz w:val="22"/>
          <w:szCs w:val="22"/>
        </w:rPr>
      </w:pPr>
      <w:r w:rsidRPr="00494E32">
        <w:rPr>
          <w:b/>
          <w:sz w:val="22"/>
          <w:szCs w:val="22"/>
        </w:rPr>
        <w:t>Дополнительные условия</w:t>
      </w:r>
    </w:p>
    <w:p w:rsidR="00472CBC" w:rsidRPr="00494E32" w:rsidRDefault="00472CBC" w:rsidP="00472CB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494E32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развития. </w:t>
      </w:r>
    </w:p>
    <w:p w:rsidR="00C07F81" w:rsidRPr="00494E32" w:rsidRDefault="00C07F81" w:rsidP="00537AC3">
      <w:pPr>
        <w:tabs>
          <w:tab w:val="left" w:pos="915"/>
        </w:tabs>
        <w:ind w:firstLine="567"/>
        <w:jc w:val="both"/>
        <w:rPr>
          <w:rFonts w:ascii="Times New Roman" w:hAnsi="Times New Roman"/>
        </w:rPr>
      </w:pPr>
      <w:r w:rsidRPr="00494E32">
        <w:rPr>
          <w:rFonts w:ascii="Times New Roman" w:hAnsi="Times New Roman"/>
        </w:rPr>
        <w:t xml:space="preserve">  </w:t>
      </w:r>
      <w:r w:rsidRPr="00494E32">
        <w:rPr>
          <w:rFonts w:ascii="Times New Roman" w:hAnsi="Times New Roman"/>
          <w:b/>
        </w:rPr>
        <w:t xml:space="preserve">Срок поставки товара: </w:t>
      </w:r>
      <w:r w:rsidRPr="00494E32">
        <w:rPr>
          <w:rFonts w:ascii="Times New Roman" w:hAnsi="Times New Roman"/>
        </w:rPr>
        <w:t>Товар поставляется в полном объеме в пункт выдачи товара в г. Курске в течение 10 (десять) рабочих дней со дня заключения государственного контракта. Получателя</w:t>
      </w:r>
      <w:r w:rsidR="00690949" w:rsidRPr="00494E32">
        <w:rPr>
          <w:rFonts w:ascii="Times New Roman" w:hAnsi="Times New Roman"/>
        </w:rPr>
        <w:t>м товар поставляется в течение 15</w:t>
      </w:r>
      <w:r w:rsidRPr="00494E32">
        <w:rPr>
          <w:rFonts w:ascii="Times New Roman" w:hAnsi="Times New Roman"/>
        </w:rPr>
        <w:t xml:space="preserve"> рабочих дней с даты получения реес</w:t>
      </w:r>
      <w:r w:rsidR="00AF21A6" w:rsidRPr="00494E32">
        <w:rPr>
          <w:rFonts w:ascii="Times New Roman" w:hAnsi="Times New Roman"/>
        </w:rPr>
        <w:t xml:space="preserve">тра получателей, но не позднее </w:t>
      </w:r>
      <w:r w:rsidRPr="00494E32">
        <w:rPr>
          <w:rFonts w:ascii="Times New Roman" w:hAnsi="Times New Roman"/>
        </w:rPr>
        <w:t>0</w:t>
      </w:r>
      <w:r w:rsidR="00AF21A6" w:rsidRPr="00494E32">
        <w:rPr>
          <w:rFonts w:ascii="Times New Roman" w:hAnsi="Times New Roman"/>
        </w:rPr>
        <w:t>1</w:t>
      </w:r>
      <w:r w:rsidRPr="00494E32">
        <w:rPr>
          <w:rFonts w:ascii="Times New Roman" w:hAnsi="Times New Roman"/>
        </w:rPr>
        <w:t xml:space="preserve"> </w:t>
      </w:r>
      <w:r w:rsidR="00591A9D" w:rsidRPr="00494E32">
        <w:rPr>
          <w:rFonts w:ascii="Times New Roman" w:hAnsi="Times New Roman"/>
        </w:rPr>
        <w:t>сентября</w:t>
      </w:r>
      <w:r w:rsidRPr="00494E32">
        <w:rPr>
          <w:rFonts w:ascii="Times New Roman" w:hAnsi="Times New Roman"/>
        </w:rPr>
        <w:t xml:space="preserve"> 2019 года. </w:t>
      </w:r>
    </w:p>
    <w:p w:rsidR="008125B9" w:rsidRPr="00494E32" w:rsidRDefault="00C07F81" w:rsidP="008125B9">
      <w:pPr>
        <w:ind w:firstLine="709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/>
          <w:b/>
        </w:rPr>
        <w:t>Место поставки товара:</w:t>
      </w:r>
      <w:r w:rsidRPr="00494E32">
        <w:rPr>
          <w:rFonts w:ascii="Times New Roman" w:hAnsi="Times New Roman"/>
        </w:rPr>
        <w:t xml:space="preserve"> </w:t>
      </w:r>
      <w:r w:rsidR="008125B9" w:rsidRPr="00494E32">
        <w:rPr>
          <w:rFonts w:ascii="Times New Roman" w:hAnsi="Times New Roman" w:cs="Times New Roman"/>
        </w:rPr>
        <w:t xml:space="preserve">поставлять товар получателю по месту его фактического проживания (в пределах Курской области) или по согласованию с инвалидом выдавать ему товар по месту нахождения пункта выдачи в </w:t>
      </w:r>
      <w:r w:rsidR="00316E14" w:rsidRPr="00494E32">
        <w:rPr>
          <w:rFonts w:ascii="Times New Roman" w:hAnsi="Times New Roman" w:cs="Times New Roman"/>
        </w:rPr>
        <w:t>г.</w:t>
      </w:r>
      <w:r w:rsidR="008125B9" w:rsidRPr="00494E32">
        <w:rPr>
          <w:rFonts w:ascii="Times New Roman" w:hAnsi="Times New Roman" w:cs="Times New Roman"/>
        </w:rPr>
        <w:t xml:space="preserve"> Курск</w:t>
      </w:r>
      <w:r w:rsidR="00316E14" w:rsidRPr="00494E32">
        <w:rPr>
          <w:rFonts w:ascii="Times New Roman" w:hAnsi="Times New Roman" w:cs="Times New Roman"/>
        </w:rPr>
        <w:t>е</w:t>
      </w:r>
      <w:r w:rsidR="008125B9" w:rsidRPr="00494E32">
        <w:rPr>
          <w:rFonts w:ascii="Times New Roman" w:hAnsi="Times New Roman" w:cs="Times New Roman"/>
        </w:rPr>
        <w:t>.</w:t>
      </w:r>
    </w:p>
    <w:p w:rsidR="00C07F81" w:rsidRPr="00494E32" w:rsidRDefault="00C07F81" w:rsidP="00C07F81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94E32">
        <w:rPr>
          <w:rFonts w:ascii="Times New Roman" w:hAnsi="Times New Roman" w:cs="Times New Roman"/>
        </w:rPr>
        <w:t xml:space="preserve">   Прошу включить в государственный контракт в обязанности поставщика условие по предоставлению образцов-эталонов по ГОСТ 15.009 на каждый вид и партию подгузников (при наличии).</w:t>
      </w:r>
    </w:p>
    <w:sectPr w:rsidR="00C07F81" w:rsidRPr="00494E32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32EF"/>
    <w:rsid w:val="000541E7"/>
    <w:rsid w:val="000612FA"/>
    <w:rsid w:val="00061B47"/>
    <w:rsid w:val="000709F6"/>
    <w:rsid w:val="000811AF"/>
    <w:rsid w:val="00091EB8"/>
    <w:rsid w:val="000A5EC2"/>
    <w:rsid w:val="00126F06"/>
    <w:rsid w:val="00137538"/>
    <w:rsid w:val="00182ABB"/>
    <w:rsid w:val="001C0C74"/>
    <w:rsid w:val="00203649"/>
    <w:rsid w:val="00205A55"/>
    <w:rsid w:val="00213F56"/>
    <w:rsid w:val="002253E6"/>
    <w:rsid w:val="002470B9"/>
    <w:rsid w:val="0025096E"/>
    <w:rsid w:val="00260077"/>
    <w:rsid w:val="002814EC"/>
    <w:rsid w:val="00295479"/>
    <w:rsid w:val="002D3052"/>
    <w:rsid w:val="002D34D0"/>
    <w:rsid w:val="002E6B92"/>
    <w:rsid w:val="00316E14"/>
    <w:rsid w:val="003265F9"/>
    <w:rsid w:val="0033084B"/>
    <w:rsid w:val="00345CFE"/>
    <w:rsid w:val="003706B1"/>
    <w:rsid w:val="00393BFB"/>
    <w:rsid w:val="003A5D67"/>
    <w:rsid w:val="004229A7"/>
    <w:rsid w:val="00464228"/>
    <w:rsid w:val="00472CBC"/>
    <w:rsid w:val="00494409"/>
    <w:rsid w:val="00494E32"/>
    <w:rsid w:val="004B2FA8"/>
    <w:rsid w:val="004B321F"/>
    <w:rsid w:val="004D2204"/>
    <w:rsid w:val="004D4F5B"/>
    <w:rsid w:val="004E71E2"/>
    <w:rsid w:val="00517D2C"/>
    <w:rsid w:val="00537AC3"/>
    <w:rsid w:val="005630F2"/>
    <w:rsid w:val="00563EFD"/>
    <w:rsid w:val="00576136"/>
    <w:rsid w:val="00591A9D"/>
    <w:rsid w:val="005A1843"/>
    <w:rsid w:val="005B4F61"/>
    <w:rsid w:val="005C5A16"/>
    <w:rsid w:val="005E1496"/>
    <w:rsid w:val="005E3252"/>
    <w:rsid w:val="00621975"/>
    <w:rsid w:val="00630810"/>
    <w:rsid w:val="0063759D"/>
    <w:rsid w:val="00641D6D"/>
    <w:rsid w:val="00643173"/>
    <w:rsid w:val="006479CB"/>
    <w:rsid w:val="00650677"/>
    <w:rsid w:val="00654856"/>
    <w:rsid w:val="00657911"/>
    <w:rsid w:val="00665948"/>
    <w:rsid w:val="00671512"/>
    <w:rsid w:val="0068346B"/>
    <w:rsid w:val="00690949"/>
    <w:rsid w:val="006C2E13"/>
    <w:rsid w:val="006E3D60"/>
    <w:rsid w:val="007311D4"/>
    <w:rsid w:val="0077477C"/>
    <w:rsid w:val="007B1B48"/>
    <w:rsid w:val="007B4307"/>
    <w:rsid w:val="007B7815"/>
    <w:rsid w:val="007D4972"/>
    <w:rsid w:val="008125B9"/>
    <w:rsid w:val="00854726"/>
    <w:rsid w:val="0088653E"/>
    <w:rsid w:val="008958B9"/>
    <w:rsid w:val="008B0AD1"/>
    <w:rsid w:val="008D672F"/>
    <w:rsid w:val="008E768C"/>
    <w:rsid w:val="00950B31"/>
    <w:rsid w:val="009564DB"/>
    <w:rsid w:val="009D113D"/>
    <w:rsid w:val="00A11C5C"/>
    <w:rsid w:val="00A270DB"/>
    <w:rsid w:val="00A328BB"/>
    <w:rsid w:val="00A64B40"/>
    <w:rsid w:val="00A92692"/>
    <w:rsid w:val="00A93D35"/>
    <w:rsid w:val="00AB5753"/>
    <w:rsid w:val="00AB68BE"/>
    <w:rsid w:val="00AD231D"/>
    <w:rsid w:val="00AD4BC5"/>
    <w:rsid w:val="00AD6C85"/>
    <w:rsid w:val="00AE45CF"/>
    <w:rsid w:val="00AF21A6"/>
    <w:rsid w:val="00AF39A2"/>
    <w:rsid w:val="00B3353F"/>
    <w:rsid w:val="00B44D18"/>
    <w:rsid w:val="00B547FA"/>
    <w:rsid w:val="00B71C01"/>
    <w:rsid w:val="00B82B75"/>
    <w:rsid w:val="00B96D69"/>
    <w:rsid w:val="00BA1A70"/>
    <w:rsid w:val="00C07F81"/>
    <w:rsid w:val="00C3404E"/>
    <w:rsid w:val="00C44945"/>
    <w:rsid w:val="00CA49AD"/>
    <w:rsid w:val="00CD23F6"/>
    <w:rsid w:val="00CF2710"/>
    <w:rsid w:val="00CF5440"/>
    <w:rsid w:val="00CF5D97"/>
    <w:rsid w:val="00D00AF3"/>
    <w:rsid w:val="00D02910"/>
    <w:rsid w:val="00D22BA7"/>
    <w:rsid w:val="00D331D8"/>
    <w:rsid w:val="00D64751"/>
    <w:rsid w:val="00D7652E"/>
    <w:rsid w:val="00D935A6"/>
    <w:rsid w:val="00E05629"/>
    <w:rsid w:val="00E1660C"/>
    <w:rsid w:val="00E21B60"/>
    <w:rsid w:val="00E3009C"/>
    <w:rsid w:val="00E32F4A"/>
    <w:rsid w:val="00E42C2D"/>
    <w:rsid w:val="00E4725A"/>
    <w:rsid w:val="00E665B5"/>
    <w:rsid w:val="00E8230F"/>
    <w:rsid w:val="00EA1FD3"/>
    <w:rsid w:val="00ED7245"/>
    <w:rsid w:val="00F00758"/>
    <w:rsid w:val="00F37846"/>
    <w:rsid w:val="00F41A2E"/>
    <w:rsid w:val="00F44559"/>
    <w:rsid w:val="00F64377"/>
    <w:rsid w:val="00F64FE6"/>
    <w:rsid w:val="00FE555E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text">
    <w:name w:val="text"/>
    <w:basedOn w:val="a"/>
    <w:rsid w:val="00D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AF85-B55F-4F8C-B0F0-03FF2B4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48</cp:revision>
  <cp:lastPrinted>2017-12-08T16:09:00Z</cp:lastPrinted>
  <dcterms:created xsi:type="dcterms:W3CDTF">2018-06-13T06:28:00Z</dcterms:created>
  <dcterms:modified xsi:type="dcterms:W3CDTF">2018-11-29T12:19:00Z</dcterms:modified>
</cp:coreProperties>
</file>