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A8" w:rsidRPr="00956D01" w:rsidRDefault="008E7E2F" w:rsidP="008E7E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6D0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E7E2F" w:rsidRPr="00956D01" w:rsidRDefault="008E7E2F" w:rsidP="008E7E2F">
      <w:pPr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индивидуальному </w:t>
      </w:r>
      <w:proofErr w:type="gramStart"/>
      <w:r w:rsidRPr="00956D01">
        <w:rPr>
          <w:rFonts w:ascii="Times New Roman" w:hAnsi="Times New Roman" w:cs="Times New Roman"/>
          <w:b/>
          <w:sz w:val="24"/>
          <w:szCs w:val="24"/>
        </w:rPr>
        <w:t>изготовлению  протезов</w:t>
      </w:r>
      <w:proofErr w:type="gramEnd"/>
      <w:r w:rsidRPr="00956D01">
        <w:rPr>
          <w:rFonts w:ascii="Times New Roman" w:hAnsi="Times New Roman" w:cs="Times New Roman"/>
          <w:b/>
          <w:sz w:val="24"/>
          <w:szCs w:val="24"/>
        </w:rPr>
        <w:t xml:space="preserve"> нижних конечностей для  обеспечения инвалидов в 2019 году</w:t>
      </w:r>
    </w:p>
    <w:tbl>
      <w:tblPr>
        <w:tblStyle w:val="a9"/>
        <w:tblW w:w="9665" w:type="dxa"/>
        <w:tblInd w:w="-446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6"/>
        <w:gridCol w:w="1520"/>
        <w:gridCol w:w="6585"/>
        <w:gridCol w:w="1134"/>
      </w:tblGrid>
      <w:tr w:rsidR="008E7E2F" w:rsidRPr="00956D01" w:rsidTr="008E7E2F">
        <w:tc>
          <w:tcPr>
            <w:tcW w:w="426" w:type="dxa"/>
          </w:tcPr>
          <w:p w:rsidR="008E7E2F" w:rsidRPr="00956D01" w:rsidRDefault="008E7E2F" w:rsidP="0037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0" w:type="dxa"/>
          </w:tcPr>
          <w:p w:rsidR="008E7E2F" w:rsidRPr="00956D01" w:rsidRDefault="008E7E2F" w:rsidP="0037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6585" w:type="dxa"/>
          </w:tcPr>
          <w:p w:rsidR="008E7E2F" w:rsidRPr="00956D01" w:rsidRDefault="008E7E2F" w:rsidP="0037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 функциональной классификации</w:t>
            </w:r>
          </w:p>
        </w:tc>
        <w:tc>
          <w:tcPr>
            <w:tcW w:w="1134" w:type="dxa"/>
          </w:tcPr>
          <w:p w:rsidR="008E7E2F" w:rsidRPr="00956D01" w:rsidRDefault="008E7E2F" w:rsidP="0037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b/>
                <w:sz w:val="24"/>
                <w:szCs w:val="24"/>
              </w:rPr>
              <w:t>Кол-во, (шт.)</w:t>
            </w:r>
          </w:p>
        </w:tc>
      </w:tr>
      <w:tr w:rsidR="008E7E2F" w:rsidRPr="00956D01" w:rsidTr="008E7E2F">
        <w:tblPrEx>
          <w:tblCellMar>
            <w:left w:w="108" w:type="dxa"/>
            <w:right w:w="108" w:type="dxa"/>
          </w:tblCellMar>
        </w:tblPrEx>
        <w:tc>
          <w:tcPr>
            <w:tcW w:w="426" w:type="dxa"/>
          </w:tcPr>
          <w:p w:rsidR="008E7E2F" w:rsidRPr="00956D01" w:rsidRDefault="008E7E2F" w:rsidP="0037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E7E2F" w:rsidRPr="00956D01" w:rsidRDefault="008E7E2F" w:rsidP="0037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b/>
                <w:sz w:val="24"/>
                <w:szCs w:val="24"/>
              </w:rPr>
              <w:t>Протез бедра лечебно-тренировочный</w:t>
            </w:r>
          </w:p>
        </w:tc>
        <w:tc>
          <w:tcPr>
            <w:tcW w:w="6585" w:type="dxa"/>
          </w:tcPr>
          <w:p w:rsidR="008E7E2F" w:rsidRPr="00956D01" w:rsidRDefault="008E7E2F" w:rsidP="00E8460A">
            <w:pPr>
              <w:pStyle w:val="TableContents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56D01">
              <w:rPr>
                <w:rFonts w:cs="Times New Roman"/>
                <w:sz w:val="24"/>
                <w:szCs w:val="24"/>
                <w:lang w:val="ru-RU"/>
              </w:rPr>
              <w:t>Модульный. С косметической облицовкой мягкой по</w:t>
            </w:r>
            <w:r w:rsidRPr="00956D01">
              <w:rPr>
                <w:rFonts w:cs="Times New Roman"/>
                <w:sz w:val="24"/>
                <w:szCs w:val="24"/>
                <w:lang w:val="ru-RU"/>
              </w:rPr>
              <w:softHyphen/>
              <w:t>лиуретановой (листовой поролон), с чулками слоновыми ортопедическими.</w:t>
            </w:r>
          </w:p>
          <w:p w:rsidR="008E7E2F" w:rsidRPr="00956D01" w:rsidRDefault="008E7E2F" w:rsidP="00E8460A">
            <w:pPr>
              <w:pStyle w:val="TableContents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56D01">
              <w:rPr>
                <w:rFonts w:cs="Times New Roman"/>
                <w:sz w:val="24"/>
                <w:szCs w:val="24"/>
                <w:lang w:val="ru-RU"/>
              </w:rPr>
              <w:t>Приемная гильза индивидуальная (изготовленная по ин</w:t>
            </w:r>
            <w:r w:rsidRPr="00956D01">
              <w:rPr>
                <w:rFonts w:cs="Times New Roman"/>
                <w:sz w:val="24"/>
                <w:szCs w:val="24"/>
                <w:lang w:val="ru-RU"/>
              </w:rPr>
              <w:softHyphen/>
              <w:t>дивидуальному слепку с культи инвалида). С приемными сменными гильзами - не менее 3 штук. С вкладной гильзой из вспененных материалов по необходимости. Из литьевого слоистого пластика на основе акриловых смол или из листового термопласта.</w:t>
            </w:r>
            <w:r w:rsidRPr="00956D01">
              <w:rPr>
                <w:rFonts w:cs="Times New Roman"/>
                <w:sz w:val="24"/>
                <w:szCs w:val="24"/>
              </w:rPr>
              <w:t>  </w:t>
            </w:r>
          </w:p>
          <w:p w:rsidR="008E7E2F" w:rsidRPr="00956D01" w:rsidRDefault="008E7E2F" w:rsidP="00E8460A">
            <w:pPr>
              <w:pStyle w:val="TableContents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56D01">
              <w:rPr>
                <w:rFonts w:cs="Times New Roman"/>
                <w:sz w:val="24"/>
                <w:szCs w:val="24"/>
                <w:lang w:val="ru-RU"/>
              </w:rPr>
              <w:t>Крепление поясное с использованием кожаных комплектующих.</w:t>
            </w:r>
          </w:p>
          <w:p w:rsidR="008E7E2F" w:rsidRPr="00956D01" w:rsidRDefault="008E7E2F" w:rsidP="00E8460A">
            <w:pPr>
              <w:pStyle w:val="TableContents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56D01">
              <w:rPr>
                <w:rFonts w:cs="Times New Roman"/>
                <w:sz w:val="24"/>
                <w:szCs w:val="24"/>
                <w:lang w:val="ru-RU"/>
              </w:rPr>
              <w:t>Коленный шарнир с зависимым механическим регули</w:t>
            </w:r>
            <w:r w:rsidRPr="00956D01">
              <w:rPr>
                <w:rFonts w:cs="Times New Roman"/>
                <w:sz w:val="24"/>
                <w:szCs w:val="24"/>
                <w:lang w:val="ru-RU"/>
              </w:rPr>
              <w:softHyphen/>
              <w:t>рованием фаз сгибания – разгибания.</w:t>
            </w:r>
          </w:p>
          <w:p w:rsidR="008E7E2F" w:rsidRPr="00956D01" w:rsidRDefault="008E7E2F" w:rsidP="00E8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sz w:val="24"/>
                <w:szCs w:val="24"/>
              </w:rPr>
              <w:t>Стопа пенополиуретановая или стопа одноосная шар</w:t>
            </w:r>
            <w:r w:rsidRPr="00956D01">
              <w:rPr>
                <w:rFonts w:ascii="Times New Roman" w:hAnsi="Times New Roman" w:cs="Times New Roman"/>
                <w:sz w:val="24"/>
                <w:szCs w:val="24"/>
              </w:rPr>
              <w:softHyphen/>
              <w:t>нирная с пластиковым закладным элементом в передней части.</w:t>
            </w:r>
          </w:p>
          <w:p w:rsidR="008E7E2F" w:rsidRPr="00956D01" w:rsidRDefault="008E7E2F" w:rsidP="00E8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2F" w:rsidRPr="00956D01" w:rsidRDefault="008E7E2F" w:rsidP="00E8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sz w:val="24"/>
                <w:szCs w:val="24"/>
              </w:rPr>
              <w:t>Изготовление по индивидуальным обмерам.</w:t>
            </w:r>
          </w:p>
        </w:tc>
        <w:tc>
          <w:tcPr>
            <w:tcW w:w="1134" w:type="dxa"/>
          </w:tcPr>
          <w:p w:rsidR="008E7E2F" w:rsidRPr="00956D01" w:rsidRDefault="008E7E2F" w:rsidP="0037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7E2F" w:rsidRPr="00956D01" w:rsidTr="008E7E2F">
        <w:tblPrEx>
          <w:tblCellMar>
            <w:left w:w="108" w:type="dxa"/>
            <w:right w:w="108" w:type="dxa"/>
          </w:tblCellMar>
        </w:tblPrEx>
        <w:tc>
          <w:tcPr>
            <w:tcW w:w="426" w:type="dxa"/>
          </w:tcPr>
          <w:p w:rsidR="008E7E2F" w:rsidRPr="00956D01" w:rsidRDefault="008E7E2F" w:rsidP="00E8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E7E2F" w:rsidRPr="00956D01" w:rsidRDefault="008E7E2F" w:rsidP="00E8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b/>
                <w:sz w:val="24"/>
                <w:szCs w:val="24"/>
              </w:rPr>
              <w:t>Протез голени лечебно-тренировочный</w:t>
            </w:r>
          </w:p>
        </w:tc>
        <w:tc>
          <w:tcPr>
            <w:tcW w:w="6585" w:type="dxa"/>
          </w:tcPr>
          <w:p w:rsidR="008E7E2F" w:rsidRPr="00956D01" w:rsidRDefault="008E7E2F" w:rsidP="00E8460A">
            <w:pPr>
              <w:pStyle w:val="TableContents"/>
              <w:spacing w:after="283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56D01">
              <w:rPr>
                <w:rFonts w:cs="Times New Roman"/>
                <w:sz w:val="24"/>
                <w:szCs w:val="24"/>
                <w:lang w:val="ru-RU"/>
              </w:rPr>
              <w:t>Модульный. С косметической облицовкой мягкой полиуретановой (листовой поролон), с чулками слоновыми ортопедическими. Приемная гильза индивидуальная (изготовленная по индивидуальному слепку с культи инвалида). С приемными сменными гильзами - не менее 3 штук по необходимости инвалиду. С вкладной гильзой из вспененных материалов. Крепление протеза голени индивидуальное. Стопа пенополиуретановая или стопа одноосная шарнирная с пластиковым закладным элементом в передней части.</w:t>
            </w:r>
            <w:r w:rsidRPr="00956D01">
              <w:rPr>
                <w:rFonts w:cs="Times New Roman"/>
                <w:sz w:val="24"/>
                <w:szCs w:val="24"/>
              </w:rPr>
              <w:t> </w:t>
            </w:r>
          </w:p>
          <w:p w:rsidR="008E7E2F" w:rsidRPr="00956D01" w:rsidRDefault="008E7E2F" w:rsidP="00E846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6D01">
              <w:rPr>
                <w:rFonts w:ascii="Times New Roman" w:hAnsi="Times New Roman" w:cs="Times New Roman"/>
                <w:sz w:val="24"/>
                <w:szCs w:val="24"/>
              </w:rPr>
              <w:t>Изготовление по индивидуальным обмерам.</w:t>
            </w:r>
          </w:p>
        </w:tc>
        <w:tc>
          <w:tcPr>
            <w:tcW w:w="1134" w:type="dxa"/>
          </w:tcPr>
          <w:p w:rsidR="008E7E2F" w:rsidRPr="00956D01" w:rsidRDefault="008E7E2F" w:rsidP="00E8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460A" w:rsidRPr="00956D01" w:rsidRDefault="00E8460A" w:rsidP="00E3683E">
      <w:pPr>
        <w:widowControl w:val="0"/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01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техническим, функциональным характеристикам</w:t>
      </w:r>
    </w:p>
    <w:p w:rsidR="00E8460A" w:rsidRPr="00956D01" w:rsidRDefault="00E8460A" w:rsidP="00E36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 xml:space="preserve">Протезы нижних конечностей – техническое средство реабилитации, заменяющее частично или полностью </w:t>
      </w:r>
      <w:proofErr w:type="gramStart"/>
      <w:r w:rsidRPr="00956D01">
        <w:rPr>
          <w:rFonts w:ascii="Times New Roman" w:hAnsi="Times New Roman" w:cs="Times New Roman"/>
          <w:sz w:val="24"/>
          <w:szCs w:val="24"/>
        </w:rPr>
        <w:t>отсутствующую</w:t>
      </w:r>
      <w:proofErr w:type="gramEnd"/>
      <w:r w:rsidRPr="00956D01">
        <w:rPr>
          <w:rFonts w:ascii="Times New Roman" w:hAnsi="Times New Roman" w:cs="Times New Roman"/>
          <w:sz w:val="24"/>
          <w:szCs w:val="24"/>
        </w:rPr>
        <w:t xml:space="preserve"> или имеющую врожденные дефекты нижнюю конечность и служащее для восполнения   функционального дефекта.</w:t>
      </w:r>
    </w:p>
    <w:p w:rsidR="00E8460A" w:rsidRPr="00956D01" w:rsidRDefault="00E8460A" w:rsidP="00E36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>Протезы должны изготавливаться с учетом анатомических дефектов нижних конечностей, индивидуально для инвалида, при этом необходимо максимально учитывать физическое состояние, индивидуальные особенности инвалида.</w:t>
      </w:r>
    </w:p>
    <w:p w:rsidR="00E8460A" w:rsidRPr="00956D01" w:rsidRDefault="00E8460A" w:rsidP="00E36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>Приемная гильза и крепления протез</w:t>
      </w:r>
      <w:r w:rsidR="00E3683E" w:rsidRPr="00956D01">
        <w:rPr>
          <w:rFonts w:ascii="Times New Roman" w:hAnsi="Times New Roman" w:cs="Times New Roman"/>
          <w:sz w:val="24"/>
          <w:szCs w:val="24"/>
        </w:rPr>
        <w:t>ов</w:t>
      </w:r>
      <w:r w:rsidRPr="00956D01">
        <w:rPr>
          <w:rFonts w:ascii="Times New Roman" w:hAnsi="Times New Roman" w:cs="Times New Roman"/>
          <w:sz w:val="24"/>
          <w:szCs w:val="24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E8460A" w:rsidRPr="00956D01" w:rsidRDefault="00E8460A" w:rsidP="00E3683E">
      <w:pPr>
        <w:widowControl w:val="0"/>
        <w:spacing w:after="0"/>
        <w:ind w:left="-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>Протез</w:t>
      </w:r>
      <w:r w:rsidR="00E3683E" w:rsidRPr="00956D01">
        <w:rPr>
          <w:rFonts w:ascii="Times New Roman" w:hAnsi="Times New Roman" w:cs="Times New Roman"/>
          <w:sz w:val="24"/>
          <w:szCs w:val="24"/>
        </w:rPr>
        <w:t>ы</w:t>
      </w:r>
      <w:r w:rsidRPr="00956D01">
        <w:rPr>
          <w:rFonts w:ascii="Times New Roman" w:hAnsi="Times New Roman" w:cs="Times New Roman"/>
          <w:sz w:val="24"/>
          <w:szCs w:val="24"/>
        </w:rPr>
        <w:t xml:space="preserve"> </w:t>
      </w:r>
      <w:r w:rsidR="00E3683E" w:rsidRPr="00956D01">
        <w:rPr>
          <w:rFonts w:ascii="Times New Roman" w:hAnsi="Times New Roman" w:cs="Times New Roman"/>
          <w:sz w:val="24"/>
          <w:szCs w:val="24"/>
        </w:rPr>
        <w:t>нижних</w:t>
      </w:r>
      <w:r w:rsidRPr="00956D01">
        <w:rPr>
          <w:rFonts w:ascii="Times New Roman" w:hAnsi="Times New Roman" w:cs="Times New Roman"/>
          <w:sz w:val="24"/>
          <w:szCs w:val="24"/>
        </w:rPr>
        <w:t xml:space="preserve"> конечностей </w:t>
      </w:r>
      <w:r w:rsidR="00E3683E" w:rsidRPr="00956D01">
        <w:rPr>
          <w:rFonts w:ascii="Times New Roman" w:hAnsi="Times New Roman" w:cs="Times New Roman"/>
          <w:sz w:val="24"/>
          <w:szCs w:val="24"/>
        </w:rPr>
        <w:t>долж</w:t>
      </w:r>
      <w:r w:rsidRPr="00956D01">
        <w:rPr>
          <w:rFonts w:ascii="Times New Roman" w:hAnsi="Times New Roman" w:cs="Times New Roman"/>
          <w:sz w:val="24"/>
          <w:szCs w:val="24"/>
        </w:rPr>
        <w:t>н</w:t>
      </w:r>
      <w:r w:rsidR="00E3683E" w:rsidRPr="00956D01">
        <w:rPr>
          <w:rFonts w:ascii="Times New Roman" w:hAnsi="Times New Roman" w:cs="Times New Roman"/>
          <w:sz w:val="24"/>
          <w:szCs w:val="24"/>
        </w:rPr>
        <w:t>ы</w:t>
      </w:r>
      <w:r w:rsidRPr="00956D01">
        <w:rPr>
          <w:rFonts w:ascii="Times New Roman" w:hAnsi="Times New Roman" w:cs="Times New Roman"/>
          <w:sz w:val="24"/>
          <w:szCs w:val="24"/>
        </w:rPr>
        <w:t xml:space="preserve"> отвечать национальным стандартам Российской Федерации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8460A" w:rsidRPr="00956D01" w:rsidRDefault="00E8460A" w:rsidP="00E3683E">
      <w:pPr>
        <w:widowControl w:val="0"/>
        <w:spacing w:after="0"/>
        <w:ind w:left="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01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E8460A" w:rsidRPr="00956D01" w:rsidRDefault="00E8460A" w:rsidP="00E3683E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lastRenderedPageBreak/>
        <w:t>Работы по обеспечению инвалид</w:t>
      </w:r>
      <w:r w:rsidR="00E3683E" w:rsidRPr="00956D01">
        <w:rPr>
          <w:rFonts w:ascii="Times New Roman" w:hAnsi="Times New Roman" w:cs="Times New Roman"/>
          <w:sz w:val="24"/>
          <w:szCs w:val="24"/>
        </w:rPr>
        <w:t>ов</w:t>
      </w:r>
      <w:r w:rsidRPr="00956D01">
        <w:rPr>
          <w:rFonts w:ascii="Times New Roman" w:hAnsi="Times New Roman" w:cs="Times New Roman"/>
          <w:sz w:val="24"/>
          <w:szCs w:val="24"/>
        </w:rPr>
        <w:t xml:space="preserve"> </w:t>
      </w:r>
      <w:r w:rsidR="00E3683E" w:rsidRPr="00956D01">
        <w:rPr>
          <w:rFonts w:ascii="Times New Roman" w:hAnsi="Times New Roman" w:cs="Times New Roman"/>
          <w:sz w:val="24"/>
          <w:szCs w:val="24"/>
        </w:rPr>
        <w:t>протезами</w:t>
      </w:r>
      <w:r w:rsidRPr="00956D01">
        <w:rPr>
          <w:rFonts w:ascii="Times New Roman" w:hAnsi="Times New Roman" w:cs="Times New Roman"/>
          <w:sz w:val="24"/>
          <w:szCs w:val="24"/>
        </w:rPr>
        <w:t xml:space="preserve"> </w:t>
      </w:r>
      <w:r w:rsidR="00E3683E" w:rsidRPr="00956D01">
        <w:rPr>
          <w:rFonts w:ascii="Times New Roman" w:hAnsi="Times New Roman" w:cs="Times New Roman"/>
          <w:sz w:val="24"/>
          <w:szCs w:val="24"/>
        </w:rPr>
        <w:t>нижних</w:t>
      </w:r>
      <w:r w:rsidRPr="00956D01">
        <w:rPr>
          <w:rFonts w:ascii="Times New Roman" w:hAnsi="Times New Roman" w:cs="Times New Roman"/>
          <w:sz w:val="24"/>
          <w:szCs w:val="24"/>
        </w:rPr>
        <w:t xml:space="preserve">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</w:t>
      </w:r>
      <w:r w:rsidR="00E3683E" w:rsidRPr="00956D01">
        <w:rPr>
          <w:rFonts w:ascii="Times New Roman" w:hAnsi="Times New Roman" w:cs="Times New Roman"/>
          <w:sz w:val="24"/>
          <w:szCs w:val="24"/>
        </w:rPr>
        <w:t>ов</w:t>
      </w:r>
      <w:r w:rsidRPr="00956D01">
        <w:rPr>
          <w:rFonts w:ascii="Times New Roman" w:hAnsi="Times New Roman" w:cs="Times New Roman"/>
          <w:sz w:val="24"/>
          <w:szCs w:val="24"/>
        </w:rPr>
        <w:t xml:space="preserve"> протез</w:t>
      </w:r>
      <w:r w:rsidR="00E3683E" w:rsidRPr="00956D01">
        <w:rPr>
          <w:rFonts w:ascii="Times New Roman" w:hAnsi="Times New Roman" w:cs="Times New Roman"/>
          <w:sz w:val="24"/>
          <w:szCs w:val="24"/>
        </w:rPr>
        <w:t>а</w:t>
      </w:r>
      <w:r w:rsidRPr="00956D01">
        <w:rPr>
          <w:rFonts w:ascii="Times New Roman" w:hAnsi="Times New Roman" w:cs="Times New Roman"/>
          <w:sz w:val="24"/>
          <w:szCs w:val="24"/>
        </w:rPr>
        <w:t>м</w:t>
      </w:r>
      <w:r w:rsidR="00E3683E" w:rsidRPr="00956D01">
        <w:rPr>
          <w:rFonts w:ascii="Times New Roman" w:hAnsi="Times New Roman" w:cs="Times New Roman"/>
          <w:sz w:val="24"/>
          <w:szCs w:val="24"/>
        </w:rPr>
        <w:t>и</w:t>
      </w:r>
      <w:r w:rsidRPr="00956D01">
        <w:rPr>
          <w:rFonts w:ascii="Times New Roman" w:hAnsi="Times New Roman" w:cs="Times New Roman"/>
          <w:sz w:val="24"/>
          <w:szCs w:val="24"/>
        </w:rPr>
        <w:t xml:space="preserve"> должны быть выполнены с надлежащим качеством и в установленные сроки.</w:t>
      </w:r>
    </w:p>
    <w:p w:rsidR="00E8460A" w:rsidRPr="00956D01" w:rsidRDefault="00E8460A" w:rsidP="00E3683E">
      <w:pPr>
        <w:keepNext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b/>
          <w:sz w:val="24"/>
          <w:szCs w:val="24"/>
        </w:rPr>
        <w:t>Требования к упаковке</w:t>
      </w:r>
      <w:r w:rsidRPr="00956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0A" w:rsidRPr="00956D01" w:rsidRDefault="00E8460A" w:rsidP="00E3683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>Упаковка протеза верхних конечностей должна обеспечивать защиту от повреждений, порчи (изнашивания) или загрязнения во время хранения и транспортировки</w:t>
      </w:r>
    </w:p>
    <w:p w:rsidR="00E8460A" w:rsidRPr="00956D01" w:rsidRDefault="00E8460A" w:rsidP="00E3683E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>Гарантийный срок на протез</w:t>
      </w:r>
      <w:r w:rsidRPr="00956D0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устанавливается с даты подписания Акта   приема-передачи Изделия Получателем и должен составлять не менее 12 (двенадцати) месяцев.</w:t>
      </w:r>
    </w:p>
    <w:p w:rsidR="00E8460A" w:rsidRPr="00956D01" w:rsidRDefault="00E8460A" w:rsidP="00E3683E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>Срок гарантийного ремонта со дня обращения инвалида не должен превышать 20 дней.</w:t>
      </w:r>
    </w:p>
    <w:p w:rsidR="00E8460A" w:rsidRPr="00956D01" w:rsidRDefault="00E8460A" w:rsidP="00E3683E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>Обязательно наличие гарантийного талона, дающее право на бесплатный ремонт Изделия во время гарантийного срока пользования.</w:t>
      </w:r>
    </w:p>
    <w:p w:rsidR="00E8460A" w:rsidRPr="00956D01" w:rsidRDefault="00E8460A" w:rsidP="00E3683E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 xml:space="preserve">Обязательно указание в Акте </w:t>
      </w:r>
      <w:r w:rsidRPr="00956D0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приема-передачи Изделия Получателем </w:t>
      </w:r>
      <w:r w:rsidRPr="00956D01">
        <w:rPr>
          <w:rFonts w:ascii="Times New Roman" w:hAnsi="Times New Roman" w:cs="Times New Roman"/>
          <w:sz w:val="24"/>
          <w:szCs w:val="24"/>
        </w:rPr>
        <w:t>адреса   мастерских, в которые следует обращаться для гарантийного ремонта изделия или устранения неисправностей.</w:t>
      </w:r>
    </w:p>
    <w:p w:rsidR="00E8460A" w:rsidRPr="00956D01" w:rsidRDefault="00E8460A" w:rsidP="00E3683E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инвалида техническим средством реабилитации осуществляется в соответствии с Федеральным законом от 07.02.1992 г. № 2300-1 «О защите прав потребителей».</w:t>
      </w:r>
    </w:p>
    <w:p w:rsidR="00E8460A" w:rsidRPr="00956D01" w:rsidRDefault="00E8460A" w:rsidP="00E3683E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>Исполнитель должен гарантировать, что Изделие, поставляемое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E8460A" w:rsidRPr="00956D01" w:rsidRDefault="00E8460A" w:rsidP="00E3683E">
      <w:pPr>
        <w:spacing w:after="0" w:line="259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>Исполнитель гарантирует, что изделие передается свободным от прав третьих лиц и не является предметом залога, ареста или иного обременения.</w:t>
      </w:r>
    </w:p>
    <w:p w:rsidR="00E3683E" w:rsidRPr="00956D01" w:rsidRDefault="00E3683E" w:rsidP="00E3683E">
      <w:pPr>
        <w:spacing w:after="0" w:line="259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60A" w:rsidRPr="00956D01" w:rsidRDefault="00E8460A" w:rsidP="00E3683E">
      <w:pPr>
        <w:keepNext/>
        <w:keepLines/>
        <w:suppressLineNumber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01">
        <w:rPr>
          <w:rFonts w:ascii="Times New Roman" w:hAnsi="Times New Roman" w:cs="Times New Roman"/>
          <w:b/>
          <w:sz w:val="24"/>
          <w:szCs w:val="24"/>
        </w:rPr>
        <w:t>Требования к документам, подтверждающим соответствие установленным требованиям</w:t>
      </w:r>
    </w:p>
    <w:p w:rsidR="00E8460A" w:rsidRPr="00956D01" w:rsidRDefault="00E8460A" w:rsidP="00E3683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sz w:val="24"/>
          <w:szCs w:val="24"/>
        </w:rPr>
        <w:t>Наличие действующих деклараций о соответствии на данную продукцию обязательно.</w:t>
      </w:r>
    </w:p>
    <w:p w:rsidR="00E8460A" w:rsidRPr="00956D01" w:rsidRDefault="00E8460A" w:rsidP="00E36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b/>
          <w:sz w:val="24"/>
          <w:szCs w:val="24"/>
        </w:rPr>
        <w:t>Место выполнения работ.</w:t>
      </w:r>
      <w:r w:rsidRPr="00956D01">
        <w:rPr>
          <w:rFonts w:ascii="Times New Roman" w:hAnsi="Times New Roman" w:cs="Times New Roman"/>
          <w:sz w:val="24"/>
          <w:szCs w:val="24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Pr="00956D01">
        <w:rPr>
          <w:rFonts w:ascii="Times New Roman" w:hAnsi="Times New Roman" w:cs="Times New Roman"/>
          <w:bCs/>
          <w:sz w:val="24"/>
          <w:szCs w:val="24"/>
        </w:rPr>
        <w:t>Доставка</w:t>
      </w:r>
      <w:r w:rsidRPr="00956D01">
        <w:rPr>
          <w:rFonts w:ascii="Times New Roman" w:hAnsi="Times New Roman" w:cs="Times New Roman"/>
          <w:sz w:val="24"/>
          <w:szCs w:val="24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г. Курске).</w:t>
      </w:r>
    </w:p>
    <w:p w:rsidR="00E8460A" w:rsidRPr="00956D01" w:rsidRDefault="00E8460A" w:rsidP="00E36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01">
        <w:rPr>
          <w:rFonts w:ascii="Times New Roman" w:hAnsi="Times New Roman" w:cs="Times New Roman"/>
          <w:b/>
          <w:sz w:val="24"/>
          <w:szCs w:val="24"/>
        </w:rPr>
        <w:t>Срок выполнения работ:</w:t>
      </w:r>
      <w:r w:rsidRPr="00956D01">
        <w:rPr>
          <w:rFonts w:ascii="Times New Roman" w:hAnsi="Times New Roman" w:cs="Times New Roman"/>
          <w:sz w:val="24"/>
          <w:szCs w:val="24"/>
        </w:rPr>
        <w:t xml:space="preserve"> с момента заключения государственного контракта по 01 </w:t>
      </w:r>
      <w:r w:rsidR="00E25087" w:rsidRPr="00956D01">
        <w:rPr>
          <w:rFonts w:ascii="Times New Roman" w:hAnsi="Times New Roman" w:cs="Times New Roman"/>
          <w:sz w:val="24"/>
          <w:szCs w:val="24"/>
        </w:rPr>
        <w:t>сентября</w:t>
      </w:r>
      <w:r w:rsidRPr="00956D01">
        <w:rPr>
          <w:rFonts w:ascii="Times New Roman" w:hAnsi="Times New Roman" w:cs="Times New Roman"/>
          <w:sz w:val="24"/>
          <w:szCs w:val="24"/>
        </w:rPr>
        <w:t xml:space="preserve"> 2019 года. Исполнитель должен выполнить работы в срок, не превышающий 30 календарных дней со дня получения реестра от Заказчика.</w:t>
      </w:r>
    </w:p>
    <w:p w:rsidR="00E8460A" w:rsidRPr="00956D01" w:rsidRDefault="00E8460A" w:rsidP="00E368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8460A" w:rsidRPr="00956D01" w:rsidTr="004D035E">
        <w:tc>
          <w:tcPr>
            <w:tcW w:w="0" w:type="auto"/>
            <w:vAlign w:val="center"/>
            <w:hideMark/>
          </w:tcPr>
          <w:p w:rsidR="00E8460A" w:rsidRPr="00956D01" w:rsidRDefault="00E8460A" w:rsidP="004D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3353F" w:rsidRPr="00956D01" w:rsidRDefault="00B3353F" w:rsidP="00E25087">
      <w:pPr>
        <w:pStyle w:val="Textbody"/>
        <w:jc w:val="both"/>
        <w:rPr>
          <w:rFonts w:cs="Times New Roman"/>
        </w:rPr>
      </w:pPr>
    </w:p>
    <w:sectPr w:rsidR="00B3353F" w:rsidRPr="00956D01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02F28"/>
    <w:rsid w:val="00010407"/>
    <w:rsid w:val="00021731"/>
    <w:rsid w:val="00023C41"/>
    <w:rsid w:val="00046B1D"/>
    <w:rsid w:val="000541E7"/>
    <w:rsid w:val="000709F6"/>
    <w:rsid w:val="000811AF"/>
    <w:rsid w:val="000A5EC2"/>
    <w:rsid w:val="000B6E4E"/>
    <w:rsid w:val="000E0B15"/>
    <w:rsid w:val="00137538"/>
    <w:rsid w:val="00146047"/>
    <w:rsid w:val="00150D1D"/>
    <w:rsid w:val="0016627D"/>
    <w:rsid w:val="001B0ED1"/>
    <w:rsid w:val="001B5347"/>
    <w:rsid w:val="001B6452"/>
    <w:rsid w:val="001F30B6"/>
    <w:rsid w:val="00205A55"/>
    <w:rsid w:val="0025096E"/>
    <w:rsid w:val="002D3052"/>
    <w:rsid w:val="002D34D0"/>
    <w:rsid w:val="002D61E0"/>
    <w:rsid w:val="002E0C25"/>
    <w:rsid w:val="0033084B"/>
    <w:rsid w:val="003706B1"/>
    <w:rsid w:val="00393BFB"/>
    <w:rsid w:val="003B68F0"/>
    <w:rsid w:val="004229A7"/>
    <w:rsid w:val="00422F2B"/>
    <w:rsid w:val="004269FB"/>
    <w:rsid w:val="00441BF7"/>
    <w:rsid w:val="00464228"/>
    <w:rsid w:val="004A5F9B"/>
    <w:rsid w:val="004B2FA8"/>
    <w:rsid w:val="004D0BB4"/>
    <w:rsid w:val="004D4F5B"/>
    <w:rsid w:val="004E71E2"/>
    <w:rsid w:val="0052151F"/>
    <w:rsid w:val="005630F2"/>
    <w:rsid w:val="005A1843"/>
    <w:rsid w:val="005B4F61"/>
    <w:rsid w:val="005E1496"/>
    <w:rsid w:val="0061723A"/>
    <w:rsid w:val="00630810"/>
    <w:rsid w:val="0063759D"/>
    <w:rsid w:val="00641D6D"/>
    <w:rsid w:val="00646BF3"/>
    <w:rsid w:val="006479CB"/>
    <w:rsid w:val="00654856"/>
    <w:rsid w:val="00665948"/>
    <w:rsid w:val="00671512"/>
    <w:rsid w:val="0068346B"/>
    <w:rsid w:val="006C3408"/>
    <w:rsid w:val="007311D4"/>
    <w:rsid w:val="007A7E2D"/>
    <w:rsid w:val="007B7815"/>
    <w:rsid w:val="007D4972"/>
    <w:rsid w:val="008958B9"/>
    <w:rsid w:val="008D672F"/>
    <w:rsid w:val="008E7E2F"/>
    <w:rsid w:val="00950B31"/>
    <w:rsid w:val="009564DB"/>
    <w:rsid w:val="00956D01"/>
    <w:rsid w:val="009608C6"/>
    <w:rsid w:val="009621BC"/>
    <w:rsid w:val="009D113D"/>
    <w:rsid w:val="00A06477"/>
    <w:rsid w:val="00A11C5C"/>
    <w:rsid w:val="00A270DB"/>
    <w:rsid w:val="00A40A26"/>
    <w:rsid w:val="00A44D04"/>
    <w:rsid w:val="00A64B40"/>
    <w:rsid w:val="00AA39C4"/>
    <w:rsid w:val="00AD231D"/>
    <w:rsid w:val="00AD6C85"/>
    <w:rsid w:val="00B3353F"/>
    <w:rsid w:val="00B547FA"/>
    <w:rsid w:val="00B71C01"/>
    <w:rsid w:val="00B74A74"/>
    <w:rsid w:val="00B83188"/>
    <w:rsid w:val="00B96D69"/>
    <w:rsid w:val="00B97396"/>
    <w:rsid w:val="00BC19AA"/>
    <w:rsid w:val="00BF1D52"/>
    <w:rsid w:val="00BF4E58"/>
    <w:rsid w:val="00C44945"/>
    <w:rsid w:val="00D22BA7"/>
    <w:rsid w:val="00D860A8"/>
    <w:rsid w:val="00D867C2"/>
    <w:rsid w:val="00D90A05"/>
    <w:rsid w:val="00D935A6"/>
    <w:rsid w:val="00DB66A8"/>
    <w:rsid w:val="00E25087"/>
    <w:rsid w:val="00E32F4A"/>
    <w:rsid w:val="00E3683E"/>
    <w:rsid w:val="00E80CDD"/>
    <w:rsid w:val="00E8460A"/>
    <w:rsid w:val="00E933B7"/>
    <w:rsid w:val="00F05E97"/>
    <w:rsid w:val="00F32C72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34F00-A397-4144-9864-3F8D029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BF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F4E58"/>
    <w:pPr>
      <w:suppressLineNumbers/>
      <w:suppressAutoHyphens/>
      <w:overflowPunct w:val="0"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0"/>
      <w:szCs w:val="20"/>
      <w:lang w:val="en-US" w:eastAsia="ar-SA" w:bidi="fa-IR"/>
    </w:rPr>
  </w:style>
  <w:style w:type="paragraph" w:customStyle="1" w:styleId="Standard">
    <w:name w:val="Standard"/>
    <w:rsid w:val="00BF4E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a">
    <w:name w:val="Îáû÷íûé"/>
    <w:uiPriority w:val="99"/>
    <w:rsid w:val="00E933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D860A8"/>
    <w:pPr>
      <w:suppressLineNumbers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c">
    <w:name w:val="Текст в заданном формате"/>
    <w:basedOn w:val="a"/>
    <w:rsid w:val="00D860A8"/>
    <w:pPr>
      <w:suppressAutoHyphens/>
      <w:spacing w:after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1F30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BF58-9A10-44BD-9BD8-80EBF201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 Жанна Витальевна</cp:lastModifiedBy>
  <cp:revision>49</cp:revision>
  <cp:lastPrinted>2017-12-08T15:41:00Z</cp:lastPrinted>
  <dcterms:created xsi:type="dcterms:W3CDTF">2017-12-08T05:42:00Z</dcterms:created>
  <dcterms:modified xsi:type="dcterms:W3CDTF">2018-11-28T14:19:00Z</dcterms:modified>
</cp:coreProperties>
</file>