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06" w:rsidRDefault="00E247CB">
      <w:pPr>
        <w:pStyle w:val="Textbody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Cs w:val="21"/>
        </w:rPr>
        <w:t>Техническое задание</w:t>
      </w:r>
    </w:p>
    <w:p w:rsidR="00A53206" w:rsidRDefault="00E247CB">
      <w:pPr>
        <w:pStyle w:val="Standard"/>
        <w:keepNext/>
        <w:tabs>
          <w:tab w:val="left" w:pos="1158"/>
        </w:tabs>
        <w:ind w:left="-567"/>
        <w:jc w:val="center"/>
        <w:rPr>
          <w:rFonts w:ascii="Times New Roman" w:eastAsia="Lucida Sans Unicode" w:hAnsi="Times New Roman" w:cs="Times New Roman"/>
          <w:b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 w:cs="Times New Roman"/>
          <w:b/>
          <w:color w:val="000000"/>
          <w:szCs w:val="21"/>
          <w:lang w:eastAsia="en-US" w:bidi="en-US"/>
        </w:rPr>
        <w:t>1. Предмет заключения контракта:</w:t>
      </w:r>
    </w:p>
    <w:p w:rsidR="00A53206" w:rsidRDefault="00A53206">
      <w:pPr>
        <w:pStyle w:val="Standard"/>
        <w:tabs>
          <w:tab w:val="left" w:pos="1158"/>
        </w:tabs>
        <w:ind w:left="-567"/>
        <w:jc w:val="center"/>
        <w:rPr>
          <w:rFonts w:ascii="Times New Roman" w:eastAsia="Lucida Sans Unicode" w:hAnsi="Times New Roman" w:cs="Times New Roman"/>
          <w:b/>
          <w:color w:val="000000"/>
          <w:szCs w:val="21"/>
          <w:lang w:eastAsia="en-US" w:bidi="en-US"/>
        </w:rPr>
      </w:pPr>
    </w:p>
    <w:p w:rsidR="00A53206" w:rsidRDefault="00E247CB">
      <w:pPr>
        <w:pStyle w:val="Standard"/>
        <w:keepNext/>
        <w:tabs>
          <w:tab w:val="left" w:pos="0"/>
          <w:tab w:val="left" w:pos="5306"/>
        </w:tabs>
        <w:jc w:val="center"/>
      </w:pPr>
      <w:r>
        <w:rPr>
          <w:rFonts w:ascii="Times New Roman" w:hAnsi="Times New Roman" w:cs="Times New Roman"/>
          <w:color w:val="000000"/>
          <w:spacing w:val="-3"/>
          <w:szCs w:val="21"/>
        </w:rPr>
        <w:t>Поставка инвалидам технических средств реабилитации:</w:t>
      </w:r>
      <w:r>
        <w:rPr>
          <w:rFonts w:ascii="Times New Roman" w:hAnsi="Times New Roman" w:cs="Times New Roman"/>
          <w:i/>
          <w:iCs/>
          <w:szCs w:val="21"/>
        </w:rPr>
        <w:t xml:space="preserve">  кресел-колясок  с ручным приводом комнатных, прогулочных</w:t>
      </w:r>
      <w:r>
        <w:rPr>
          <w:rFonts w:ascii="Times New Roman" w:hAnsi="Times New Roman" w:cs="Times New Roman"/>
          <w:szCs w:val="21"/>
        </w:rPr>
        <w:t>.</w:t>
      </w:r>
    </w:p>
    <w:p w:rsidR="00A53206" w:rsidRDefault="00A53206">
      <w:pPr>
        <w:pStyle w:val="Standard"/>
        <w:keepNext/>
        <w:tabs>
          <w:tab w:val="right" w:pos="9780"/>
        </w:tabs>
        <w:ind w:left="426"/>
        <w:jc w:val="center"/>
        <w:rPr>
          <w:rFonts w:ascii="Times New Roman" w:eastAsia="Lucida Sans Unicode" w:hAnsi="Times New Roman" w:cs="Times New Roman"/>
          <w:b/>
          <w:color w:val="000000"/>
          <w:szCs w:val="21"/>
          <w:lang w:eastAsia="en-US" w:bidi="en-US"/>
        </w:rPr>
      </w:pPr>
    </w:p>
    <w:p w:rsidR="00A53206" w:rsidRDefault="00E247CB">
      <w:pPr>
        <w:pStyle w:val="Standard"/>
        <w:tabs>
          <w:tab w:val="right" w:pos="9354"/>
        </w:tabs>
        <w:jc w:val="center"/>
      </w:pPr>
      <w:r>
        <w:rPr>
          <w:rFonts w:ascii="Times New Roman" w:eastAsia="Lucida Sans Unicode" w:hAnsi="Times New Roman" w:cs="Times New Roman"/>
          <w:b/>
          <w:color w:val="000000"/>
          <w:szCs w:val="21"/>
          <w:lang w:eastAsia="en-US" w:bidi="en-US"/>
        </w:rPr>
        <w:t xml:space="preserve">2. </w:t>
      </w: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  <w:t xml:space="preserve">Обязательные </w:t>
      </w:r>
      <w:r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  <w:t>условия:</w:t>
      </w:r>
    </w:p>
    <w:p w:rsidR="00A53206" w:rsidRDefault="00E247CB">
      <w:pPr>
        <w:pStyle w:val="Standard"/>
        <w:tabs>
          <w:tab w:val="left" w:pos="75"/>
        </w:tabs>
        <w:ind w:left="75" w:firstLine="600"/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         Требования к качеству изделия, к техническим характеристикам изделия, к безопасности изделия, к функциональным характеристикам (потребительским свойствам) изделия, к количественным и качественным характеристикам изделия, к комплектности </w:t>
      </w: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и упаковке изделия, к отгрузке (передаче) изделия, к сроку и (или) объему предоставления гарантий качества изделия.</w:t>
      </w:r>
    </w:p>
    <w:p w:rsidR="00A53206" w:rsidRDefault="00A53206">
      <w:pPr>
        <w:pStyle w:val="Standard"/>
        <w:keepNext/>
        <w:tabs>
          <w:tab w:val="right" w:pos="9354"/>
        </w:tabs>
        <w:jc w:val="both"/>
        <w:rPr>
          <w:rFonts w:ascii="Times New Roman" w:eastAsia="Lucida Sans Unicode" w:hAnsi="Times New Roman" w:cs="Times New Roman"/>
          <w:bCs/>
          <w:color w:val="000000"/>
          <w:szCs w:val="21"/>
          <w:lang w:eastAsia="en-US" w:bidi="en-US"/>
        </w:rPr>
      </w:pPr>
    </w:p>
    <w:p w:rsidR="00A53206" w:rsidRDefault="00E247CB">
      <w:pPr>
        <w:pStyle w:val="Standard"/>
        <w:tabs>
          <w:tab w:val="left" w:pos="1158"/>
        </w:tabs>
        <w:ind w:left="-567"/>
        <w:jc w:val="center"/>
      </w:pPr>
      <w:r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 xml:space="preserve">Наименование </w:t>
      </w:r>
      <w:r>
        <w:rPr>
          <w:rFonts w:ascii="Times New Roman" w:eastAsia="Lucida Sans Unicode" w:hAnsi="Times New Roman" w:cs="Times New Roman"/>
          <w:b/>
          <w:color w:val="000000"/>
          <w:szCs w:val="21"/>
          <w:lang w:eastAsia="en-US" w:bidi="en-US"/>
        </w:rPr>
        <w:t>изделия</w:t>
      </w:r>
    </w:p>
    <w:p w:rsidR="00A53206" w:rsidRDefault="00A53206">
      <w:pPr>
        <w:pStyle w:val="Standard"/>
        <w:tabs>
          <w:tab w:val="left" w:pos="1158"/>
        </w:tabs>
        <w:ind w:left="-567"/>
        <w:jc w:val="both"/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</w:pPr>
    </w:p>
    <w:p w:rsidR="00A53206" w:rsidRDefault="00E247CB">
      <w:pPr>
        <w:pStyle w:val="Standard"/>
        <w:tabs>
          <w:tab w:val="left" w:pos="708"/>
        </w:tabs>
        <w:ind w:firstLine="709"/>
        <w:jc w:val="both"/>
        <w:rPr>
          <w:rFonts w:ascii="Times New Roman CYR" w:eastAsia="Times New Roman CYR" w:hAnsi="Times New Roman CYR" w:cs="Times New Roman CYR"/>
          <w:color w:val="000000"/>
          <w:szCs w:val="21"/>
          <w:lang w:eastAsia="en-US" w:bidi="en-US"/>
        </w:rPr>
      </w:pPr>
      <w:r>
        <w:rPr>
          <w:rFonts w:ascii="Times New Roman CYR" w:eastAsia="Times New Roman CYR" w:hAnsi="Times New Roman CYR" w:cs="Times New Roman CYR"/>
          <w:color w:val="000000"/>
          <w:szCs w:val="21"/>
          <w:lang w:eastAsia="en-US" w:bidi="en-US"/>
        </w:rPr>
        <w:t xml:space="preserve">Кресла-коляски   - техническое средство реабилитации, предназначенное как для самостоятельного передвижения, так и с </w:t>
      </w:r>
      <w:r>
        <w:rPr>
          <w:rFonts w:ascii="Times New Roman CYR" w:eastAsia="Times New Roman CYR" w:hAnsi="Times New Roman CYR" w:cs="Times New Roman CYR"/>
          <w:color w:val="000000"/>
          <w:szCs w:val="21"/>
          <w:lang w:eastAsia="en-US" w:bidi="en-US"/>
        </w:rPr>
        <w:t>помощью сопровождающих в помещениях и уличных условиях инвалидов, с нарушениями функций опорно-двигательного аппарата.</w:t>
      </w:r>
    </w:p>
    <w:p w:rsidR="00A53206" w:rsidRDefault="00A53206">
      <w:pPr>
        <w:pStyle w:val="Standard"/>
        <w:keepNext/>
        <w:tabs>
          <w:tab w:val="left" w:pos="708"/>
        </w:tabs>
        <w:ind w:firstLine="709"/>
        <w:jc w:val="both"/>
        <w:rPr>
          <w:rFonts w:ascii="Times New Roman" w:eastAsia="Lucida Sans Unicode" w:hAnsi="Times New Roman"/>
          <w:color w:val="000000"/>
          <w:szCs w:val="21"/>
          <w:lang w:eastAsia="en-US" w:bidi="en-US"/>
        </w:rPr>
      </w:pPr>
    </w:p>
    <w:p w:rsidR="00A53206" w:rsidRDefault="00E247CB">
      <w:pPr>
        <w:pStyle w:val="Standard"/>
        <w:keepNext/>
        <w:jc w:val="center"/>
      </w:pPr>
      <w:r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 xml:space="preserve">Требования к качеству  </w:t>
      </w:r>
      <w:r>
        <w:rPr>
          <w:rFonts w:ascii="Times New Roman" w:eastAsia="Lucida Sans Unicode" w:hAnsi="Times New Roman" w:cs="Times New Roman"/>
          <w:b/>
          <w:color w:val="000000"/>
          <w:szCs w:val="21"/>
          <w:lang w:eastAsia="en-US" w:bidi="en-US"/>
        </w:rPr>
        <w:t>изделия</w:t>
      </w:r>
    </w:p>
    <w:p w:rsidR="00A53206" w:rsidRDefault="00E247CB">
      <w:pPr>
        <w:pStyle w:val="Standard"/>
        <w:keepNext/>
        <w:ind w:firstLine="376"/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Эргономика кресел-колясок должна обеспечивать удобное размещение в ней пользователя и свободу движений по</w:t>
      </w: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A53206" w:rsidRDefault="00A53206">
      <w:pPr>
        <w:pStyle w:val="a7"/>
        <w:keepNext/>
        <w:tabs>
          <w:tab w:val="left" w:pos="450"/>
        </w:tabs>
        <w:suppressAutoHyphens w:val="0"/>
        <w:spacing w:after="357" w:line="276" w:lineRule="auto"/>
        <w:ind w:firstLine="709"/>
        <w:jc w:val="both"/>
        <w:rPr>
          <w:rFonts w:ascii="Times New Roman" w:eastAsia="Arial" w:hAnsi="Times New Roman" w:cs="Arial"/>
          <w:color w:val="000000"/>
          <w:szCs w:val="21"/>
          <w:lang w:eastAsia="en-US" w:bidi="en-US"/>
        </w:rPr>
      </w:pPr>
    </w:p>
    <w:p w:rsidR="00A53206" w:rsidRDefault="00E247CB">
      <w:pPr>
        <w:pStyle w:val="a7"/>
        <w:tabs>
          <w:tab w:val="left" w:pos="450"/>
        </w:tabs>
        <w:suppressAutoHyphens w:val="0"/>
        <w:spacing w:after="357" w:line="276" w:lineRule="auto"/>
        <w:ind w:firstLine="709"/>
        <w:jc w:val="both"/>
      </w:pPr>
      <w:r>
        <w:rPr>
          <w:rFonts w:ascii="Times New Roman" w:eastAsia="Arial" w:hAnsi="Times New Roman" w:cs="Arial"/>
          <w:b/>
          <w:color w:val="000000"/>
          <w:sz w:val="20"/>
          <w:szCs w:val="20"/>
          <w:lang w:eastAsia="en-US" w:bidi="en-US"/>
        </w:rPr>
        <w:t xml:space="preserve">                                                           </w:t>
      </w:r>
      <w:r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 xml:space="preserve">Требования к безопасности  </w:t>
      </w:r>
      <w:r>
        <w:rPr>
          <w:rFonts w:ascii="Times New Roman" w:eastAsia="Lucida Sans Unicode" w:hAnsi="Times New Roman" w:cs="Times New Roman"/>
          <w:b/>
          <w:color w:val="000000"/>
          <w:szCs w:val="21"/>
          <w:lang w:eastAsia="en-US" w:bidi="en-US"/>
        </w:rPr>
        <w:t>изделия</w:t>
      </w:r>
    </w:p>
    <w:p w:rsidR="00A53206" w:rsidRDefault="00E247CB">
      <w:pPr>
        <w:pStyle w:val="Standard"/>
        <w:ind w:firstLine="376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</w:t>
      </w:r>
      <w:r>
        <w:rPr>
          <w:rFonts w:ascii="Times New Roman" w:hAnsi="Times New Roman" w:cs="Times New Roman"/>
          <w:szCs w:val="21"/>
        </w:rPr>
        <w:t>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A53206" w:rsidRDefault="00E247CB">
      <w:pPr>
        <w:pStyle w:val="Standard"/>
        <w:ind w:firstLine="376"/>
        <w:jc w:val="both"/>
        <w:rPr>
          <w:rFonts w:ascii="Times New Roman" w:eastAsia="Lucida Sans Unicode" w:hAnsi="Times New Roman" w:cs="Times New Roman"/>
          <w:color w:val="000000"/>
          <w:szCs w:val="21"/>
        </w:rPr>
      </w:pPr>
      <w:r>
        <w:rPr>
          <w:rFonts w:ascii="Times New Roman" w:eastAsia="Lucida Sans Unicode" w:hAnsi="Times New Roman" w:cs="Times New Roman"/>
          <w:color w:val="000000"/>
          <w:szCs w:val="21"/>
        </w:rPr>
        <w:t>Обя</w:t>
      </w:r>
      <w:r>
        <w:rPr>
          <w:rFonts w:ascii="Times New Roman" w:eastAsia="Lucida Sans Unicode" w:hAnsi="Times New Roman" w:cs="Times New Roman"/>
          <w:color w:val="000000"/>
          <w:szCs w:val="21"/>
        </w:rPr>
        <w:t>зательная государственная регистрация в соответствии с Федеральным законом от 31.11.2011 № 323-ФЗ «Об основах охраны здоровья граждан в Российской Федерации».</w:t>
      </w:r>
    </w:p>
    <w:p w:rsidR="00A53206" w:rsidRDefault="00A53206">
      <w:pPr>
        <w:pStyle w:val="Standard"/>
        <w:ind w:firstLine="720"/>
        <w:jc w:val="both"/>
        <w:rPr>
          <w:rFonts w:ascii="Times New Roman CYR" w:eastAsia="Times New Roman CYR" w:hAnsi="Times New Roman CYR" w:cs="Times New Roman CYR"/>
          <w:szCs w:val="21"/>
        </w:rPr>
      </w:pPr>
    </w:p>
    <w:p w:rsidR="00A53206" w:rsidRDefault="00A53206">
      <w:pPr>
        <w:pStyle w:val="Standard"/>
        <w:tabs>
          <w:tab w:val="left" w:pos="120"/>
        </w:tabs>
        <w:ind w:firstLine="720"/>
        <w:jc w:val="both"/>
        <w:rPr>
          <w:rFonts w:ascii="Times New Roman" w:hAnsi="Times New Roman"/>
          <w:szCs w:val="21"/>
        </w:rPr>
      </w:pPr>
    </w:p>
    <w:p w:rsidR="00A53206" w:rsidRDefault="00E247CB">
      <w:pPr>
        <w:pStyle w:val="Standard"/>
        <w:jc w:val="center"/>
      </w:pPr>
      <w:r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>Требования к размерам, упаковке и отгрузке изделия</w:t>
      </w:r>
    </w:p>
    <w:p w:rsidR="00A53206" w:rsidRDefault="00A53206">
      <w:pPr>
        <w:pStyle w:val="Standard"/>
        <w:jc w:val="center"/>
        <w:rPr>
          <w:rFonts w:ascii="Times New Roman" w:eastAsia="Lucida Sans Unicode" w:hAnsi="Times New Roman"/>
          <w:color w:val="000000"/>
          <w:szCs w:val="21"/>
          <w:lang w:eastAsia="en-US" w:bidi="en-US"/>
        </w:rPr>
      </w:pPr>
    </w:p>
    <w:p w:rsidR="00A53206" w:rsidRDefault="00E247CB">
      <w:pPr>
        <w:pStyle w:val="Standard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      Хранение должно осуществляться </w:t>
      </w:r>
      <w:r>
        <w:rPr>
          <w:rFonts w:ascii="Times New Roman" w:hAnsi="Times New Roman"/>
          <w:szCs w:val="21"/>
        </w:rPr>
        <w:t>в соответствии с требованиями, предъявляемыми к данной категории изделий.</w:t>
      </w:r>
    </w:p>
    <w:p w:rsidR="00A53206" w:rsidRDefault="00E247CB">
      <w:pPr>
        <w:pStyle w:val="Standard"/>
        <w:ind w:firstLine="708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</w:t>
      </w:r>
      <w:r>
        <w:rPr>
          <w:rFonts w:ascii="Times New Roman" w:hAnsi="Times New Roman"/>
          <w:szCs w:val="21"/>
        </w:rPr>
        <w:t>ющими на данном виде транспорта.</w:t>
      </w:r>
    </w:p>
    <w:p w:rsidR="00A53206" w:rsidRDefault="00E247CB">
      <w:pPr>
        <w:pStyle w:val="Standard"/>
        <w:ind w:firstLine="709"/>
        <w:jc w:val="both"/>
      </w:pPr>
      <w:r>
        <w:rPr>
          <w:rFonts w:ascii="Times New Roman" w:hAnsi="Times New Roman"/>
          <w:szCs w:val="21"/>
        </w:rPr>
        <w:t>Упаковка колясок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должна обеспечивать защиту от воздействия механи</w:t>
      </w:r>
      <w:r>
        <w:rPr>
          <w:rFonts w:ascii="Times New Roman" w:hAnsi="Times New Roman"/>
          <w:szCs w:val="21"/>
        </w:rPr>
        <w:t xml:space="preserve">ческих и климатических факторов во время транспортирования и хранения технических средств реабилитации. В соответствии с  разделом 16.1 </w:t>
      </w: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ГОСТ </w:t>
      </w:r>
      <w:proofErr w:type="gramStart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Р</w:t>
      </w:r>
      <w:proofErr w:type="gramEnd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51083-2015 «Кресла-коляски. Общие технические условия» на каждое кресло-коляску наносят маркировку, содержащую, </w:t>
      </w: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как минимум: должна быть табличка, выполненная по ГОСТУ 12969, на которой должно быть указаны:</w:t>
      </w:r>
    </w:p>
    <w:p w:rsidR="00A53206" w:rsidRDefault="00E247CB">
      <w:pPr>
        <w:pStyle w:val="Standard"/>
        <w:numPr>
          <w:ilvl w:val="0"/>
          <w:numId w:val="1"/>
        </w:numPr>
        <w:tabs>
          <w:tab w:val="left" w:pos="708"/>
        </w:tabs>
        <w:jc w:val="both"/>
      </w:pPr>
      <w:r>
        <w:rPr>
          <w:rFonts w:ascii="Times New Roman" w:hAnsi="Times New Roman" w:cs="Times New Roman"/>
          <w:szCs w:val="21"/>
        </w:rPr>
        <w:t>наименование и адрес изготовителя кресла-коляски;</w:t>
      </w:r>
    </w:p>
    <w:p w:rsidR="00A53206" w:rsidRDefault="00E247CB">
      <w:pPr>
        <w:pStyle w:val="Standard"/>
        <w:numPr>
          <w:ilvl w:val="0"/>
          <w:numId w:val="1"/>
        </w:numPr>
        <w:tabs>
          <w:tab w:val="left" w:pos="708"/>
        </w:tabs>
        <w:jc w:val="both"/>
      </w:pPr>
      <w:r>
        <w:rPr>
          <w:rFonts w:ascii="Times New Roman" w:hAnsi="Times New Roman" w:cs="Times New Roman"/>
          <w:szCs w:val="21"/>
        </w:rPr>
        <w:t>обозначение изделия и серийный номер кресла-коляски;</w:t>
      </w:r>
    </w:p>
    <w:p w:rsidR="00A53206" w:rsidRDefault="00E247CB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обозначение типа (модели) кресла-коляски (в зависимости от</w:t>
      </w:r>
      <w:r>
        <w:rPr>
          <w:rFonts w:ascii="Times New Roman" w:hAnsi="Times New Roman" w:cs="Times New Roman"/>
          <w:szCs w:val="21"/>
        </w:rPr>
        <w:t xml:space="preserve"> модификации);</w:t>
      </w:r>
    </w:p>
    <w:p w:rsidR="00A53206" w:rsidRDefault="00E247CB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дата изготовления кресла-коляски  (год, месяц);</w:t>
      </w:r>
    </w:p>
    <w:p w:rsidR="00A53206" w:rsidRDefault="00E247C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ограничения использования (предельная масса пользователя, вне и внутри помещения);  </w:t>
      </w:r>
    </w:p>
    <w:p w:rsidR="00A53206" w:rsidRDefault="00E247C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надпись «Сделано в России» или страна изготовитель;</w:t>
      </w:r>
    </w:p>
    <w:p w:rsidR="00A53206" w:rsidRDefault="00E247C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знак соответствия при сертификации в законодательно рег</w:t>
      </w:r>
      <w:r>
        <w:rPr>
          <w:rFonts w:ascii="Times New Roman" w:hAnsi="Times New Roman" w:cs="Times New Roman"/>
          <w:szCs w:val="21"/>
        </w:rPr>
        <w:t>улируемой сфере, если это определено системой сертификации, а также другие данные, определенные изготовителем кресла-коляски.</w:t>
      </w:r>
    </w:p>
    <w:p w:rsidR="00A53206" w:rsidRDefault="00E247CB">
      <w:pPr>
        <w:pStyle w:val="Standard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16.2</w:t>
      </w:r>
      <w:proofErr w:type="gramStart"/>
      <w:r>
        <w:rPr>
          <w:rFonts w:ascii="Times New Roman" w:hAnsi="Times New Roman" w:cs="Times New Roman"/>
          <w:szCs w:val="21"/>
        </w:rPr>
        <w:t xml:space="preserve"> Н</w:t>
      </w:r>
      <w:proofErr w:type="gramEnd"/>
      <w:r>
        <w:rPr>
          <w:rFonts w:ascii="Times New Roman" w:hAnsi="Times New Roman" w:cs="Times New Roman"/>
          <w:szCs w:val="21"/>
        </w:rPr>
        <w:t>а шинах колес кресла-коляски должна быть маркировка их размеров.</w:t>
      </w:r>
    </w:p>
    <w:p w:rsidR="00A53206" w:rsidRDefault="00A53206">
      <w:pPr>
        <w:pStyle w:val="Standard"/>
        <w:ind w:firstLine="376"/>
        <w:jc w:val="both"/>
        <w:rPr>
          <w:rFonts w:ascii="Times New Roman" w:hAnsi="Times New Roman" w:cs="Times New Roman"/>
          <w:szCs w:val="21"/>
        </w:rPr>
      </w:pPr>
    </w:p>
    <w:p w:rsidR="00A53206" w:rsidRDefault="00A53206">
      <w:pPr>
        <w:pStyle w:val="Standard"/>
        <w:autoSpaceDE w:val="0"/>
        <w:jc w:val="center"/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</w:pPr>
    </w:p>
    <w:p w:rsidR="00A53206" w:rsidRDefault="00E247CB">
      <w:pPr>
        <w:pStyle w:val="Standard"/>
        <w:autoSpaceDE w:val="0"/>
        <w:jc w:val="center"/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>Требования к сроку и (или) объему предоставленных</w:t>
      </w:r>
      <w:r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 xml:space="preserve"> гарантий качества кресел — колясок</w:t>
      </w:r>
    </w:p>
    <w:p w:rsidR="00A53206" w:rsidRDefault="00A53206">
      <w:pPr>
        <w:pStyle w:val="Standard"/>
        <w:autoSpaceDE w:val="0"/>
        <w:ind w:firstLine="709"/>
        <w:jc w:val="center"/>
        <w:rPr>
          <w:rFonts w:ascii="Times New Roman" w:eastAsia="Lucida Sans Unicode" w:hAnsi="Times New Roman"/>
          <w:color w:val="000000"/>
          <w:szCs w:val="21"/>
          <w:lang w:eastAsia="en-US" w:bidi="en-US"/>
        </w:rPr>
      </w:pPr>
    </w:p>
    <w:p w:rsidR="00A53206" w:rsidRDefault="00E247CB">
      <w:pPr>
        <w:pStyle w:val="Standard"/>
        <w:jc w:val="both"/>
        <w:rPr>
          <w:rFonts w:ascii="Times New Roman" w:eastAsia="Lucida Sans Unicode" w:hAnsi="Times New Roman"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     В течение гарантийного срока в случае обнаружения Получателем недостатка Изделия, Поставщиком, либо уполномоченным представителем должны быть обеспечены замена Изделия на Изделие той же модели, либо безвозмездно</w:t>
      </w: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>е устранение недостатков изделия.</w:t>
      </w:r>
    </w:p>
    <w:p w:rsidR="00A53206" w:rsidRDefault="00E247CB">
      <w:pPr>
        <w:pStyle w:val="Standard"/>
        <w:jc w:val="both"/>
        <w:rPr>
          <w:rFonts w:ascii="Times New Roman" w:eastAsia="Lucida Sans Unicode" w:hAnsi="Times New Roman"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    При этом срок безвозмездного устранения недостатков изделия (гарантийного ремонта) со дня обращения Получателя не должен превышать 20 (двадцати) календарных дней.</w:t>
      </w:r>
    </w:p>
    <w:p w:rsidR="00A53206" w:rsidRDefault="00E247CB">
      <w:pPr>
        <w:pStyle w:val="Standard"/>
        <w:jc w:val="both"/>
        <w:rPr>
          <w:rFonts w:ascii="Times New Roman" w:eastAsia="Lucida Sans Unicode" w:hAnsi="Times New Roman"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При получении Изделия на гарантийный ремонт Поста</w:t>
      </w: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>вщик обязан выдать Получателю документ, подтверждающий получение Изделия.</w:t>
      </w:r>
    </w:p>
    <w:p w:rsidR="00A53206" w:rsidRDefault="00E247CB">
      <w:pPr>
        <w:pStyle w:val="Standard"/>
        <w:jc w:val="both"/>
        <w:rPr>
          <w:rFonts w:ascii="Times New Roman" w:eastAsia="Lucida Sans Unicode" w:hAnsi="Times New Roman"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 Поставщик обязан обеспечить за свой счет возможность приемки Изделия на гарантийный ремонт по фактическому месту проживания Получателя в течение 3-х (трех)  календарных дней с мо</w:t>
      </w: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мента получения сообщения о такой необходимости от Заказчика или Получателя.    </w:t>
      </w:r>
    </w:p>
    <w:p w:rsidR="00A53206" w:rsidRDefault="00E247CB">
      <w:pPr>
        <w:pStyle w:val="Standard"/>
        <w:jc w:val="both"/>
      </w:pP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     Доставка Изделия до Получателя осуществляется по месту фактического проживания Получателя в срок не позднее 20 (двадцати) календарных дней после окончания гарантийного</w:t>
      </w: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ремонта, за счет Поставщика.</w:t>
      </w:r>
    </w:p>
    <w:p w:rsidR="00A53206" w:rsidRDefault="00E247CB">
      <w:pPr>
        <w:pStyle w:val="Standard"/>
        <w:jc w:val="both"/>
      </w:pP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</w:t>
      </w:r>
      <w:r>
        <w:rPr>
          <w:rFonts w:ascii="Times New Roman" w:hAnsi="Times New Roman"/>
          <w:szCs w:val="21"/>
        </w:rPr>
        <w:t xml:space="preserve">Поставщик либо уполномоченный представитель при предъявлении Получателем, либо Заказчиком требования обязаны в 3-х (трех) </w:t>
      </w:r>
      <w:proofErr w:type="spellStart"/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>дневный</w:t>
      </w:r>
      <w:proofErr w:type="spellEnd"/>
      <w:r>
        <w:rPr>
          <w:rFonts w:ascii="Times New Roman" w:hAnsi="Times New Roman"/>
          <w:szCs w:val="21"/>
        </w:rPr>
        <w:t xml:space="preserve"> срок безвозмездно предоставить Получателю Изделие на период ремонта, обладающее такими же </w:t>
      </w:r>
      <w:r>
        <w:rPr>
          <w:rFonts w:ascii="Times New Roman" w:hAnsi="Times New Roman"/>
          <w:szCs w:val="21"/>
        </w:rPr>
        <w:t>основными потребительскими свойствами, обеспечив доставку за свой счет по месту фактического проживания Получателя.</w:t>
      </w:r>
    </w:p>
    <w:p w:rsidR="00A53206" w:rsidRDefault="00E247CB">
      <w:pPr>
        <w:pStyle w:val="Standard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A53206" w:rsidRDefault="00E247CB">
      <w:pPr>
        <w:pStyle w:val="Standard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proofErr w:type="gramStart"/>
      <w:r>
        <w:rPr>
          <w:rFonts w:ascii="Times New Roman" w:hAnsi="Times New Roman"/>
          <w:szCs w:val="21"/>
        </w:rPr>
        <w:t>кресла-колясками</w:t>
      </w:r>
      <w:proofErr w:type="gramEnd"/>
      <w:r>
        <w:rPr>
          <w:rFonts w:ascii="Times New Roman" w:hAnsi="Times New Roman"/>
          <w:szCs w:val="21"/>
        </w:rPr>
        <w:t xml:space="preserve"> осуществляется в соответствии с Федеральным законом от 07.02.1992 г. № 2300-1 «О защите прав потребителей».</w:t>
      </w:r>
    </w:p>
    <w:p w:rsidR="00A53206" w:rsidRDefault="00E247CB">
      <w:pPr>
        <w:pStyle w:val="Standard"/>
        <w:keepNext/>
        <w:keepLines/>
        <w:suppressAutoHyphens w:val="0"/>
        <w:autoSpaceDE w:val="0"/>
        <w:jc w:val="both"/>
      </w:pP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  Поставщик гарант</w:t>
      </w: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>ирует, что Изделия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Поставщ</w:t>
      </w: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>и</w:t>
      </w: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>ка при нормальном использовании в обычных условиях эксплуатации.</w:t>
      </w:r>
    </w:p>
    <w:p w:rsidR="00A53206" w:rsidRDefault="00E247CB">
      <w:pPr>
        <w:pStyle w:val="Standard"/>
        <w:jc w:val="both"/>
      </w:pP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   </w:t>
      </w: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 </w:t>
      </w:r>
      <w:r>
        <w:rPr>
          <w:rFonts w:ascii="Times New Roman" w:hAnsi="Times New Roman" w:cs="Times New Roman"/>
          <w:szCs w:val="21"/>
        </w:rPr>
        <w:t>Кресла-коляски должны иметь установленный производителем срок службы, который со дня подписания Акта приема-передачи изделия пользователем имеет величину, не менее срока пользования, утвержденного приказом Министерства труда и социальной защиты Российско</w:t>
      </w:r>
      <w:r>
        <w:rPr>
          <w:rFonts w:ascii="Times New Roman" w:hAnsi="Times New Roman" w:cs="Times New Roman"/>
          <w:szCs w:val="21"/>
        </w:rPr>
        <w:t>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53206" w:rsidRDefault="00E247CB">
      <w:pPr>
        <w:pStyle w:val="Standard"/>
        <w:ind w:firstLine="376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Установленный гарантийный срок эксплуатации кресел-колясок не распространяется на</w:t>
      </w:r>
      <w:r>
        <w:rPr>
          <w:rFonts w:ascii="Times New Roman" w:hAnsi="Times New Roman" w:cs="Times New Roman"/>
          <w:szCs w:val="21"/>
        </w:rPr>
        <w:t xml:space="preserve"> случаи нарушения пользователем условий и требований к эксплуатации кресел-колясок.</w:t>
      </w:r>
    </w:p>
    <w:p w:rsidR="00A53206" w:rsidRDefault="00E247CB">
      <w:pPr>
        <w:pStyle w:val="Standard"/>
        <w:ind w:firstLine="376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</w:t>
      </w:r>
      <w:r>
        <w:rPr>
          <w:rFonts w:ascii="Times New Roman" w:hAnsi="Times New Roman" w:cs="Times New Roman"/>
          <w:szCs w:val="21"/>
        </w:rPr>
        <w:t xml:space="preserve"> вследствие их эксплуатации.</w:t>
      </w:r>
    </w:p>
    <w:p w:rsidR="00A53206" w:rsidRDefault="00E247CB">
      <w:pPr>
        <w:pStyle w:val="Standard"/>
        <w:ind w:firstLine="376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изделия.</w:t>
      </w:r>
    </w:p>
    <w:p w:rsidR="00A53206" w:rsidRDefault="00E247CB">
      <w:pPr>
        <w:pStyle w:val="Standard"/>
        <w:ind w:firstLine="376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Поставщик должен располагать сервисной службой, находящейся            </w:t>
      </w:r>
      <w:r>
        <w:rPr>
          <w:rFonts w:ascii="Times New Roman" w:hAnsi="Times New Roman" w:cs="Times New Roman"/>
          <w:szCs w:val="21"/>
        </w:rPr>
        <w:t xml:space="preserve">     __________________________________________________________________________.</w:t>
      </w:r>
    </w:p>
    <w:p w:rsidR="00A53206" w:rsidRDefault="00E247CB">
      <w:pPr>
        <w:pStyle w:val="Standard"/>
        <w:ind w:firstLine="376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(указать адрес места нахождения сервисной службы)</w:t>
      </w:r>
    </w:p>
    <w:p w:rsidR="00A53206" w:rsidRDefault="00E247CB">
      <w:pPr>
        <w:pStyle w:val="Standard"/>
        <w:shd w:val="clear" w:color="auto" w:fill="FFFFFF"/>
        <w:tabs>
          <w:tab w:val="left" w:pos="0"/>
        </w:tabs>
        <w:autoSpaceDE w:val="0"/>
        <w:ind w:firstLine="709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для обеспечения гарантийного ремонта поставляемых кресел-колясок.</w:t>
      </w:r>
    </w:p>
    <w:p w:rsidR="00A53206" w:rsidRDefault="00E247CB">
      <w:pPr>
        <w:pStyle w:val="Standard"/>
        <w:keepNext/>
        <w:keepLines/>
        <w:shd w:val="clear" w:color="auto" w:fill="FFFFFF"/>
        <w:tabs>
          <w:tab w:val="left" w:pos="1725"/>
        </w:tabs>
        <w:suppressAutoHyphens w:val="0"/>
        <w:autoSpaceDE w:val="0"/>
        <w:jc w:val="both"/>
      </w:pPr>
      <w:r>
        <w:rPr>
          <w:rFonts w:ascii="Times New Roman CYR" w:eastAsia="Times New Roman CYR" w:hAnsi="Times New Roman CYR" w:cs="Times New Roman CYR"/>
          <w:color w:val="000000"/>
          <w:szCs w:val="21"/>
          <w:lang w:eastAsia="en-US" w:bidi="en-US"/>
        </w:rPr>
        <w:t>Гарантийный срок эксплуатации Изделия</w:t>
      </w: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 должен быть не менее</w:t>
      </w:r>
      <w:r>
        <w:rPr>
          <w:rFonts w:ascii="Times New Roman CYR" w:eastAsia="Times New Roman CYR" w:hAnsi="Times New Roman CYR" w:cs="Times New Roman CYR"/>
          <w:color w:val="000000"/>
          <w:szCs w:val="21"/>
          <w:lang w:eastAsia="en-US" w:bidi="en-US"/>
        </w:rPr>
        <w:t xml:space="preserve"> 12 месяцев со дня подписания </w:t>
      </w:r>
      <w:r>
        <w:rPr>
          <w:rFonts w:ascii="Times New Roman" w:eastAsia="Times New Roman CYR" w:hAnsi="Times New Roman" w:cs="Times New Roman"/>
          <w:color w:val="000000"/>
          <w:szCs w:val="21"/>
          <w:lang w:eastAsia="en-US" w:bidi="en-US"/>
        </w:rPr>
        <w:t>Акта приема-передачи изделия.</w:t>
      </w:r>
    </w:p>
    <w:p w:rsidR="00A53206" w:rsidRDefault="00A53206">
      <w:pPr>
        <w:pStyle w:val="Standard"/>
        <w:shd w:val="clear" w:color="auto" w:fill="FFFFFF"/>
        <w:tabs>
          <w:tab w:val="left" w:pos="0"/>
        </w:tabs>
        <w:suppressAutoHyphens w:val="0"/>
        <w:autoSpaceDE w:val="0"/>
        <w:ind w:firstLine="709"/>
        <w:jc w:val="center"/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</w:pPr>
    </w:p>
    <w:p w:rsidR="00A53206" w:rsidRDefault="00E247CB">
      <w:pPr>
        <w:pStyle w:val="Standard"/>
        <w:shd w:val="clear" w:color="auto" w:fill="FFFFFF"/>
        <w:tabs>
          <w:tab w:val="left" w:pos="0"/>
        </w:tabs>
        <w:suppressAutoHyphens w:val="0"/>
        <w:autoSpaceDE w:val="0"/>
        <w:ind w:firstLine="709"/>
        <w:jc w:val="center"/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>Требования к количественным и качественным характеристикам изделий</w:t>
      </w:r>
    </w:p>
    <w:p w:rsidR="00A53206" w:rsidRDefault="00A53206">
      <w:pPr>
        <w:pStyle w:val="Standard"/>
        <w:shd w:val="clear" w:color="auto" w:fill="FFFFFF"/>
        <w:suppressAutoHyphens w:val="0"/>
        <w:jc w:val="center"/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</w:pPr>
    </w:p>
    <w:tbl>
      <w:tblPr>
        <w:tblW w:w="1017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7608"/>
        <w:gridCol w:w="1109"/>
      </w:tblGrid>
      <w:tr w:rsidR="00A53206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06" w:rsidRDefault="00E247CB">
            <w:pPr>
              <w:pStyle w:val="Standard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Наименование</w:t>
            </w:r>
          </w:p>
          <w:p w:rsidR="00A53206" w:rsidRDefault="00E247C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изделия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06" w:rsidRDefault="00E247CB">
            <w:pPr>
              <w:pStyle w:val="TableContents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Описание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06" w:rsidRDefault="00E247CB">
            <w:pPr>
              <w:pStyle w:val="TableContents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A53206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06" w:rsidRDefault="00A532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3206" w:rsidRDefault="00E247CB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Кресло-коляска   с ручным приводом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 xml:space="preserve">Кресла-коляски для инвалидов с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ручным приводом комнатные, оснащенные набором инструмента и </w:t>
            </w:r>
            <w:proofErr w:type="spellStart"/>
            <w:r>
              <w:rPr>
                <w:rFonts w:ascii="Times New Roman" w:hAnsi="Times New Roman"/>
                <w:b/>
                <w:bCs/>
                <w:szCs w:val="21"/>
              </w:rPr>
              <w:t>антиопрокидавающим</w:t>
            </w:r>
            <w:proofErr w:type="spellEnd"/>
            <w:r>
              <w:rPr>
                <w:rFonts w:ascii="Times New Roman" w:hAnsi="Times New Roman"/>
                <w:b/>
                <w:bCs/>
                <w:szCs w:val="21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Кресло-коляска с ручным приводом должна быть предназначена для передвижения лиц с ограниченными </w:t>
            </w:r>
            <w:r>
              <w:rPr>
                <w:rFonts w:ascii="Times New Roman" w:hAnsi="Times New Roman"/>
                <w:szCs w:val="21"/>
              </w:rPr>
              <w:t>двигательными возможностями как самостоятельно, так и с посторонней помощью в условиях помещения.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Кресло-коляска должна быть с приводом от обода колеса.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Рамная конструкция кресла-коляски должна быть изготовлена из высокопрочных алюминиевых сплавов. Рама </w:t>
            </w:r>
            <w:r>
              <w:rPr>
                <w:rFonts w:ascii="Times New Roman" w:hAnsi="Times New Roman"/>
                <w:szCs w:val="21"/>
              </w:rPr>
              <w:t>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Поверхности металлических элементов кресла-коляски должны обеспечивать антикоррозийную</w:t>
            </w:r>
            <w:r>
              <w:rPr>
                <w:rFonts w:ascii="Times New Roman" w:hAnsi="Times New Roman"/>
                <w:szCs w:val="21"/>
              </w:rPr>
              <w:t xml:space="preserve"> защиту и быть устойчивыми к дезинфекции, а также должны </w:t>
            </w:r>
            <w:r>
              <w:rPr>
                <w:rFonts w:ascii="Times New Roman" w:hAnsi="Times New Roman"/>
                <w:szCs w:val="21"/>
              </w:rPr>
              <w:lastRenderedPageBreak/>
              <w:t>быть покрыты  высококачественной порошковой краской на основе полиэфира.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Возможность складывания и раскладывания кресла-коляски без применения инструмента.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Поворотные колеса должны иметь литые полиур</w:t>
            </w:r>
            <w:r>
              <w:rPr>
                <w:rFonts w:ascii="Times New Roman" w:hAnsi="Times New Roman"/>
                <w:szCs w:val="21"/>
              </w:rPr>
              <w:t>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В качестве опор вращения в передних и в задних колесах должны быть применены шариковые подшипники, работ</w:t>
            </w:r>
            <w:r>
              <w:rPr>
                <w:rFonts w:ascii="Times New Roman" w:hAnsi="Times New Roman"/>
                <w:szCs w:val="21"/>
              </w:rPr>
              <w:t>ающие в паре со стальной втулкой.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Диаметр приводных колес должен составлять не менее 57 см и не более 62 см.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</w:t>
            </w:r>
            <w:r>
              <w:rPr>
                <w:rFonts w:ascii="Times New Roman" w:hAnsi="Times New Roman"/>
                <w:szCs w:val="21"/>
              </w:rPr>
              <w:t xml:space="preserve">аторами, должны быть снабжены алюминиевыми </w:t>
            </w:r>
            <w:proofErr w:type="spellStart"/>
            <w:r>
              <w:rPr>
                <w:rFonts w:ascii="Times New Roman" w:hAnsi="Times New Roman"/>
                <w:szCs w:val="21"/>
              </w:rPr>
              <w:t>ободами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и обручами.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Высота спинки должна быть не менее 4</w:t>
            </w:r>
            <w:r>
              <w:rPr>
                <w:rFonts w:ascii="Times New Roman" w:hAnsi="Times New Roman"/>
                <w:szCs w:val="21"/>
              </w:rPr>
              <w:t>2,5 см и иметь возможность регулировки по высоте не менее чем на 5 см.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Подлок</w:t>
            </w:r>
            <w:r>
              <w:rPr>
                <w:rFonts w:ascii="Times New Roman" w:hAnsi="Times New Roman"/>
                <w:szCs w:val="21"/>
              </w:rPr>
              <w:t>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Накладки подлокотников должны быть изготовлены из вспененной резины. Подлокотники должны быть длиной не </w:t>
            </w:r>
            <w:r>
              <w:rPr>
                <w:rFonts w:ascii="Times New Roman" w:hAnsi="Times New Roman"/>
                <w:szCs w:val="21"/>
              </w:rPr>
              <w:t>менее 27 см и не более 30 см.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Кресло-коляска</w:t>
            </w:r>
            <w:r>
              <w:rPr>
                <w:rFonts w:ascii="Times New Roman" w:hAnsi="Times New Roman"/>
                <w:szCs w:val="21"/>
              </w:rPr>
              <w:t xml:space="preserve">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- изменение высоты сиденья спереди в диапазоне не менее 3 и сзади в диапазоне не менее 9</w:t>
            </w:r>
            <w:r>
              <w:rPr>
                <w:rFonts w:ascii="Times New Roman" w:hAnsi="Times New Roman"/>
                <w:szCs w:val="21"/>
              </w:rPr>
              <w:t xml:space="preserve"> см;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-  изменение угла наклона сиденья </w:t>
            </w:r>
            <w:proofErr w:type="gramStart"/>
            <w:r>
              <w:rPr>
                <w:rFonts w:ascii="Times New Roman" w:hAnsi="Times New Roman"/>
                <w:szCs w:val="21"/>
              </w:rPr>
              <w:t>от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минус 5º до 15º;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Кресло-коляска должна быть укомп</w:t>
            </w:r>
            <w:r>
              <w:rPr>
                <w:rFonts w:ascii="Times New Roman" w:hAnsi="Times New Roman"/>
                <w:szCs w:val="21"/>
              </w:rPr>
              <w:t>лектована подушкой на сиденье толщиной не менее 5 см.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Кресло-коляска должна быть укомплектована страховочным устройством от опрокидывания.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Максимальный вес пользователя: не менее 125 кг включительно.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Вес кресла-коляски без дополнительного оснащения и без п</w:t>
            </w:r>
            <w:r>
              <w:rPr>
                <w:rFonts w:ascii="Times New Roman" w:hAnsi="Times New Roman"/>
                <w:szCs w:val="21"/>
              </w:rPr>
              <w:t>одушки не более 18  кг.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Кресла-коляски должны иметь ширины сиденья: 38 см  +/- 1 см, 40 см +/- 1 см, 43 см +/- 1 см, 45 см +/- 1 см, 48 см +/- 1 см, 50 см +/- 1 см.</w:t>
            </w:r>
            <w:proofErr w:type="gramEnd"/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Количество кресел-колясок в зависимости от ширины сидения определяется в соответствии с </w:t>
            </w:r>
            <w:r>
              <w:rPr>
                <w:rFonts w:ascii="Times New Roman" w:hAnsi="Times New Roman"/>
                <w:szCs w:val="21"/>
              </w:rPr>
              <w:t>заявкой (разнарядкой) Получателя.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В комплект поставки должно входить: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- набор инструментов;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- инструкция для пользователя (на русском языке);</w:t>
            </w:r>
          </w:p>
          <w:p w:rsidR="00A53206" w:rsidRDefault="00E247CB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гарантийный талон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06" w:rsidRDefault="00A53206">
            <w:pPr>
              <w:pStyle w:val="TableContents"/>
              <w:jc w:val="center"/>
              <w:rPr>
                <w:rFonts w:ascii="Times New Roman" w:hAnsi="Times New Roman"/>
                <w:szCs w:val="21"/>
              </w:rPr>
            </w:pPr>
          </w:p>
          <w:p w:rsidR="00A53206" w:rsidRDefault="00E247CB">
            <w:pPr>
              <w:pStyle w:val="TableContents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</w:tr>
      <w:tr w:rsidR="00A53206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06" w:rsidRDefault="00E247CB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Кресло-коляска   с ручным приводом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прогулочная</w:t>
            </w:r>
            <w:proofErr w:type="gramEnd"/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 xml:space="preserve">Кресла-коляски для инвалидов с ручным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приводом прогулочные, оснащенные набором инструментов, насосом и </w:t>
            </w:r>
            <w:proofErr w:type="spellStart"/>
            <w:r>
              <w:rPr>
                <w:rFonts w:ascii="Times New Roman" w:hAnsi="Times New Roman"/>
                <w:b/>
                <w:bCs/>
                <w:szCs w:val="21"/>
              </w:rPr>
              <w:t>антиопрокидывающим</w:t>
            </w:r>
            <w:proofErr w:type="spellEnd"/>
            <w:r>
              <w:rPr>
                <w:rFonts w:ascii="Times New Roman" w:hAnsi="Times New Roman"/>
                <w:b/>
                <w:bCs/>
                <w:szCs w:val="21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Кресло-коляска с ручным приводом должна быть предназначена для передвижения лиц с ограничен</w:t>
            </w:r>
            <w:r>
              <w:rPr>
                <w:rFonts w:ascii="Times New Roman" w:hAnsi="Times New Roman"/>
                <w:szCs w:val="21"/>
              </w:rPr>
              <w:t>ными двигательными возможностями как самостоятельно, так и с посторонней помощью в условиях  улицы.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Кресло-коляска должна быть с приводом от обода колеса.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Рама кресла-коляски должна иметь высокопрочную раму крестообразной конструкции трехтрубного исполнени</w:t>
            </w:r>
            <w:r>
              <w:rPr>
                <w:rFonts w:ascii="Times New Roman" w:hAnsi="Times New Roman"/>
                <w:szCs w:val="21"/>
              </w:rPr>
              <w:t>я, обеспечивающую надежность и стабильность конструкции при эксплуатации.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</w:t>
            </w:r>
            <w:r>
              <w:rPr>
                <w:rFonts w:ascii="Times New Roman" w:hAnsi="Times New Roman"/>
                <w:szCs w:val="21"/>
              </w:rPr>
              <w:t>овой краской на основе полиэфира.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Возможность складывания и раскладывания кресла-коляски без применения инструмента.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Поворотные колеса должны иметь надувные покрышки и иметь диаметр не менее 15 см и не более 20 см. Вилка поворотного колеса должна иметь не </w:t>
            </w:r>
            <w:r>
              <w:rPr>
                <w:rFonts w:ascii="Times New Roman" w:hAnsi="Times New Roman"/>
                <w:szCs w:val="21"/>
              </w:rPr>
              <w:t>менее 4 позиций установки положения колеса.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Диаметр приводных колес должен составлять не менее 57 см и не более 62 см.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>
              <w:rPr>
                <w:rFonts w:ascii="Times New Roman" w:hAnsi="Times New Roman"/>
                <w:szCs w:val="21"/>
              </w:rPr>
              <w:t>ободами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и обручами.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Спинка и сиденье должны быть изготовлены и</w:t>
            </w:r>
            <w:r>
              <w:rPr>
                <w:rFonts w:ascii="Times New Roman" w:hAnsi="Times New Roman"/>
                <w:szCs w:val="21"/>
              </w:rPr>
              <w:t>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Высота спинки должна быть не менее 42,5 см и иметь возможность регулировки по высоте не менее чем на  5 см.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Глубина сиденья должна регулирова</w:t>
            </w:r>
            <w:r>
              <w:rPr>
                <w:rFonts w:ascii="Times New Roman" w:hAnsi="Times New Roman"/>
                <w:szCs w:val="21"/>
              </w:rPr>
              <w:t xml:space="preserve">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Подлокотники кресла-коляски должны откидываться назад. Для манипулирования одной рукой узла фиксации подлокотн</w:t>
            </w:r>
            <w:r>
              <w:rPr>
                <w:rFonts w:ascii="Times New Roman" w:hAnsi="Times New Roman"/>
                <w:szCs w:val="21"/>
              </w:rPr>
              <w:t>ика, он не должен обладать возвратной пружиной.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Подножки должны быть легко демонтированы или просто отведены внутрь рамы б</w:t>
            </w:r>
            <w:r>
              <w:rPr>
                <w:rFonts w:ascii="Times New Roman" w:hAnsi="Times New Roman"/>
                <w:szCs w:val="21"/>
              </w:rPr>
              <w:t>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</w:t>
            </w:r>
            <w:r>
              <w:rPr>
                <w:rFonts w:ascii="Times New Roman" w:hAnsi="Times New Roman"/>
                <w:szCs w:val="21"/>
              </w:rPr>
              <w:t>индивидуальные регулировки коляски  не менее чем в 16 позициях: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- изменение высоты сиденья спереди в диапазоне не менее 3 и сзади в диапазоне не менее 9 см;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-  изменение угла наклона сиденья </w:t>
            </w:r>
            <w:proofErr w:type="gramStart"/>
            <w:r>
              <w:rPr>
                <w:rFonts w:ascii="Times New Roman" w:hAnsi="Times New Roman"/>
                <w:szCs w:val="21"/>
              </w:rPr>
              <w:t>от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минус 5º до 15º;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- изменение длины колесной базы не менее чем </w:t>
            </w:r>
            <w:r>
              <w:rPr>
                <w:rFonts w:ascii="Times New Roman" w:hAnsi="Times New Roman"/>
                <w:szCs w:val="21"/>
              </w:rPr>
              <w:t>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Кресло-коляска должна быть укомплектована подушкой на сиденье толщиной не менее 5 см.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Кресло-коляска должна быть укомплектована страхово</w:t>
            </w:r>
            <w:r>
              <w:rPr>
                <w:rFonts w:ascii="Times New Roman" w:hAnsi="Times New Roman"/>
                <w:szCs w:val="21"/>
              </w:rPr>
              <w:t>чным устройством от опрокидывания.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Максимальный вес пользователя: не менее 125 кг включительно.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Вес кресла-коляски без дополнительного оснащения и без подушки не более 18  кг.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 xml:space="preserve">Кресла-коляски должны иметь ширины сиденья: 38 см  +/- 1 см, 40 см +/- 1 см, 43 </w:t>
            </w:r>
            <w:r>
              <w:rPr>
                <w:rFonts w:ascii="Times New Roman" w:hAnsi="Times New Roman"/>
                <w:szCs w:val="21"/>
              </w:rPr>
              <w:t>см +/- 1 см, 45 см +/- 1 см, 48 см +/- 1 см, 50 см +/- 1 см.</w:t>
            </w:r>
            <w:proofErr w:type="gramEnd"/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В комплект поставки должно входить: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- набор инструментов;</w:t>
            </w:r>
          </w:p>
          <w:p w:rsidR="00A53206" w:rsidRDefault="00E247CB">
            <w:pPr>
              <w:pStyle w:val="Standard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- инструкция дл</w:t>
            </w:r>
            <w:r>
              <w:rPr>
                <w:rFonts w:ascii="Times New Roman" w:hAnsi="Times New Roman"/>
                <w:szCs w:val="21"/>
              </w:rPr>
              <w:t>я пользователя (на русском языке);</w:t>
            </w:r>
          </w:p>
          <w:p w:rsidR="00A53206" w:rsidRDefault="00E247CB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гарантийный талон.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06" w:rsidRDefault="00E247CB">
            <w:pPr>
              <w:pStyle w:val="TableContents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50</w:t>
            </w:r>
          </w:p>
        </w:tc>
      </w:tr>
    </w:tbl>
    <w:p w:rsidR="00A53206" w:rsidRDefault="00A53206">
      <w:pPr>
        <w:pStyle w:val="Standard"/>
        <w:keepNext/>
        <w:keepLines/>
        <w:shd w:val="clear" w:color="auto" w:fill="FFFFFF"/>
        <w:tabs>
          <w:tab w:val="left" w:pos="0"/>
        </w:tabs>
        <w:suppressAutoHyphens w:val="0"/>
        <w:autoSpaceDE w:val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en-US" w:bidi="en-US"/>
        </w:rPr>
      </w:pPr>
    </w:p>
    <w:p w:rsidR="00A53206" w:rsidRDefault="00E247CB">
      <w:pPr>
        <w:pStyle w:val="a7"/>
        <w:shd w:val="clear" w:color="auto" w:fill="FFFFFF"/>
        <w:tabs>
          <w:tab w:val="left" w:pos="675"/>
        </w:tabs>
        <w:autoSpaceDE w:val="0"/>
        <w:ind w:left="675"/>
        <w:jc w:val="both"/>
      </w:pP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Кресла-коляски должны соответствовать</w:t>
      </w:r>
      <w:r>
        <w:rPr>
          <w:rFonts w:ascii="Times New Roman" w:eastAsia="Arial" w:hAnsi="Times New Roman" w:cs="Arial"/>
          <w:color w:val="000000"/>
          <w:szCs w:val="21"/>
          <w:lang w:eastAsia="en-US" w:bidi="en-US"/>
        </w:rPr>
        <w:t xml:space="preserve"> требованиям стандартов серии</w:t>
      </w: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(разд. 3,4) ГОСТ </w:t>
      </w:r>
      <w:proofErr w:type="gramStart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Р</w:t>
      </w:r>
      <w:proofErr w:type="gramEnd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50444-92 «Приборы, аппараты и оборудование медицинское. Общие технические условия», ГОСТ </w:t>
      </w:r>
      <w:proofErr w:type="gramStart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Р</w:t>
      </w:r>
      <w:proofErr w:type="gramEnd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51083-2015 </w:t>
      </w: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«Кресла-коляски. Общие технические условия».</w:t>
      </w:r>
    </w:p>
    <w:p w:rsidR="00A53206" w:rsidRDefault="00A53206">
      <w:pPr>
        <w:pStyle w:val="a7"/>
        <w:shd w:val="clear" w:color="auto" w:fill="FFFFFF"/>
        <w:tabs>
          <w:tab w:val="left" w:pos="675"/>
        </w:tabs>
        <w:autoSpaceDE w:val="0"/>
        <w:ind w:left="675"/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</w:p>
    <w:p w:rsidR="00A53206" w:rsidRDefault="00E247CB">
      <w:pPr>
        <w:pStyle w:val="Textbody"/>
        <w:autoSpaceDE w:val="0"/>
        <w:spacing w:before="28" w:after="28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Cs w:val="21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en-US" w:bidi="en-US"/>
        </w:rPr>
        <w:t>Сроки поставки Изделий Поставщиком для выборочной проверки:</w:t>
      </w:r>
    </w:p>
    <w:p w:rsidR="00A53206" w:rsidRDefault="00E247CB">
      <w:pPr>
        <w:pStyle w:val="Textbody"/>
        <w:autoSpaceDE w:val="0"/>
        <w:spacing w:before="28" w:after="28"/>
        <w:ind w:left="-15" w:firstLine="75"/>
        <w:jc w:val="both"/>
        <w:rPr>
          <w:rFonts w:ascii="Times New Roman" w:eastAsia="Lucida Sans Unicode" w:hAnsi="Times New Roman"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       Поставщик в течение 3 (трех) календарных дней с момента заключения Контракта, предоставляет для выборочной проверки Изделие </w:t>
      </w:r>
      <w:proofErr w:type="spellStart"/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>Заказчику</w:t>
      </w:r>
      <w:proofErr w:type="gramStart"/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>.З</w:t>
      </w:r>
      <w:proofErr w:type="gramEnd"/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>аказч</w:t>
      </w: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>ик</w:t>
      </w:r>
      <w:proofErr w:type="spellEnd"/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сам имеет право произвести выемку Изделий у Поставщика, подлежащих выдаче Получателям, для проведения выборочной проверки.</w:t>
      </w:r>
    </w:p>
    <w:p w:rsidR="00A53206" w:rsidRDefault="00A53206">
      <w:pPr>
        <w:pStyle w:val="Textbody"/>
        <w:autoSpaceDE w:val="0"/>
        <w:spacing w:before="28" w:after="28"/>
        <w:ind w:left="-15" w:firstLine="75"/>
        <w:jc w:val="both"/>
        <w:rPr>
          <w:rFonts w:ascii="Times New Roman" w:eastAsia="Lucida Sans Unicode" w:hAnsi="Times New Roman"/>
          <w:color w:val="000000"/>
          <w:szCs w:val="21"/>
          <w:lang w:eastAsia="en-US" w:bidi="en-US"/>
        </w:rPr>
      </w:pPr>
    </w:p>
    <w:p w:rsidR="00A53206" w:rsidRDefault="00E247CB">
      <w:pPr>
        <w:pStyle w:val="Standard"/>
        <w:tabs>
          <w:tab w:val="left" w:pos="1158"/>
        </w:tabs>
        <w:autoSpaceDE w:val="0"/>
        <w:ind w:firstLine="708"/>
        <w:rPr>
          <w:rFonts w:ascii="Times New Roman" w:eastAsia="Lucida Sans Unicode" w:hAnsi="Times New Roman"/>
          <w:b/>
          <w:bCs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/>
          <w:b/>
          <w:bCs/>
          <w:color w:val="000000"/>
          <w:szCs w:val="21"/>
          <w:lang w:eastAsia="en-US" w:bidi="en-US"/>
        </w:rPr>
        <w:t>Сроки поставки изделия до Получателей:</w:t>
      </w:r>
    </w:p>
    <w:p w:rsidR="00A53206" w:rsidRDefault="00E247CB">
      <w:pPr>
        <w:pStyle w:val="a7"/>
        <w:tabs>
          <w:tab w:val="left" w:pos="465"/>
        </w:tabs>
        <w:autoSpaceDE w:val="0"/>
        <w:ind w:left="15" w:hanging="480"/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               Срок поставки Изделия в течение 25 (двадцати пяти) календарных дней </w:t>
      </w:r>
      <w:proofErr w:type="gramStart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с даты</w:t>
      </w: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получения</w:t>
      </w:r>
      <w:proofErr w:type="gramEnd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от Заказчика Реестра получателей и (или) не позднее 7 (семи) календарных дней с даты получения направления Поставщиком от Получателя. Направления принимаются Поставщиком не позднее 17.12.2019. В случае приема Направлений после указанного срока, </w:t>
      </w: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Поставщик принимает на себя обязательство по поставке Изделия в срок до 23.12.2019.</w:t>
      </w:r>
    </w:p>
    <w:p w:rsidR="00A53206" w:rsidRDefault="00A53206">
      <w:pPr>
        <w:pStyle w:val="a7"/>
        <w:tabs>
          <w:tab w:val="left" w:pos="465"/>
        </w:tabs>
        <w:autoSpaceDE w:val="0"/>
        <w:ind w:left="15" w:hanging="480"/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</w:p>
    <w:p w:rsidR="00A53206" w:rsidRDefault="00A53206">
      <w:pPr>
        <w:pStyle w:val="a7"/>
        <w:tabs>
          <w:tab w:val="left" w:pos="465"/>
        </w:tabs>
        <w:autoSpaceDE w:val="0"/>
        <w:ind w:left="15" w:hanging="480"/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</w:p>
    <w:p w:rsidR="00A53206" w:rsidRDefault="00E247CB">
      <w:pPr>
        <w:pStyle w:val="Standard"/>
        <w:tabs>
          <w:tab w:val="left" w:pos="1158"/>
        </w:tabs>
        <w:autoSpaceDE w:val="0"/>
        <w:ind w:firstLine="708"/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>Место доставки Изделий, выполнения работ, оказания услуг:</w:t>
      </w:r>
    </w:p>
    <w:p w:rsidR="00A53206" w:rsidRDefault="00E247CB">
      <w:pPr>
        <w:pStyle w:val="Standard"/>
        <w:tabs>
          <w:tab w:val="left" w:pos="450"/>
        </w:tabs>
        <w:ind w:firstLine="360"/>
        <w:jc w:val="both"/>
      </w:pPr>
      <w:r>
        <w:rPr>
          <w:rFonts w:ascii="Times New Roman" w:eastAsia="Lucida Sans Unicode" w:hAnsi="Times New Roman" w:cs="Times New Roman"/>
          <w:color w:val="000000"/>
          <w:szCs w:val="21"/>
          <w:lang w:bidi="en-US"/>
        </w:rPr>
        <w:t xml:space="preserve">     Осуществляется по выбору Получателя: по месту жительства Получателя, </w:t>
      </w:r>
      <w:proofErr w:type="gramStart"/>
      <w:r>
        <w:rPr>
          <w:rFonts w:ascii="Times New Roman" w:eastAsia="Lucida Sans Unicode" w:hAnsi="Times New Roman" w:cs="Times New Roman"/>
          <w:color w:val="000000"/>
          <w:szCs w:val="21"/>
          <w:lang w:bidi="en-US"/>
        </w:rPr>
        <w:t>согласно  списка</w:t>
      </w:r>
      <w:proofErr w:type="gramEnd"/>
      <w:r>
        <w:rPr>
          <w:rFonts w:ascii="Times New Roman" w:eastAsia="Lucida Sans Unicode" w:hAnsi="Times New Roman" w:cs="Times New Roman"/>
          <w:color w:val="000000"/>
          <w:szCs w:val="21"/>
          <w:lang w:bidi="en-US"/>
        </w:rPr>
        <w:t xml:space="preserve"> Получателей в предела</w:t>
      </w:r>
      <w:r>
        <w:rPr>
          <w:rFonts w:ascii="Times New Roman" w:eastAsia="Lucida Sans Unicode" w:hAnsi="Times New Roman" w:cs="Times New Roman"/>
          <w:color w:val="000000"/>
          <w:szCs w:val="21"/>
          <w:lang w:bidi="en-US"/>
        </w:rPr>
        <w:t>х административных границ Республики Хакасия, либо в пунктах выдачи;</w:t>
      </w:r>
    </w:p>
    <w:p w:rsidR="00A53206" w:rsidRDefault="00E247CB">
      <w:pPr>
        <w:pStyle w:val="Standard"/>
        <w:ind w:hanging="66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             - должно быть открыто не менее одного пункта выдачи, один из которых должен располагаться на территории               г. Абакана;</w:t>
      </w:r>
    </w:p>
    <w:p w:rsidR="00A53206" w:rsidRDefault="00E247CB">
      <w:pPr>
        <w:pStyle w:val="Standard"/>
        <w:ind w:left="-45" w:hanging="645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             - при выборе Получателем способ</w:t>
      </w:r>
      <w:r>
        <w:rPr>
          <w:rFonts w:ascii="Times New Roman" w:hAnsi="Times New Roman"/>
          <w:szCs w:val="21"/>
        </w:rPr>
        <w:t>а получения Изделия по месту нахождения пунктов выдачи длительность ожидания выдачи Изделия и обслуживания Получателя не должна превышать 30 минут с момента обращения;</w:t>
      </w:r>
    </w:p>
    <w:p w:rsidR="00A53206" w:rsidRDefault="00E247CB">
      <w:pPr>
        <w:pStyle w:val="a7"/>
        <w:tabs>
          <w:tab w:val="left" w:pos="525"/>
        </w:tabs>
        <w:autoSpaceDE w:val="0"/>
        <w:ind w:left="75"/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- пункт выдачи должен быть оборудован мебелью для ожидания в сидячем положении. Проход в</w:t>
      </w: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пункт выдачи должен быть беспрепятственным для маломобильных групп населения.</w:t>
      </w:r>
    </w:p>
    <w:p w:rsidR="00A53206" w:rsidRDefault="00A53206">
      <w:pPr>
        <w:pStyle w:val="a7"/>
        <w:tabs>
          <w:tab w:val="left" w:pos="525"/>
        </w:tabs>
        <w:autoSpaceDE w:val="0"/>
        <w:ind w:left="75"/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</w:p>
    <w:p w:rsidR="00A53206" w:rsidRDefault="00A53206">
      <w:pPr>
        <w:pStyle w:val="a7"/>
        <w:shd w:val="clear" w:color="auto" w:fill="FFFFFF"/>
        <w:tabs>
          <w:tab w:val="left" w:pos="450"/>
        </w:tabs>
        <w:autoSpaceDE w:val="0"/>
        <w:jc w:val="both"/>
        <w:rPr>
          <w:rFonts w:ascii="Times New Roman" w:eastAsia="Arial" w:hAnsi="Times New Roman" w:cs="Arial"/>
          <w:color w:val="000000"/>
          <w:sz w:val="26"/>
          <w:szCs w:val="26"/>
          <w:lang w:eastAsia="en-US" w:bidi="en-US"/>
        </w:rPr>
      </w:pPr>
    </w:p>
    <w:sectPr w:rsidR="00A53206">
      <w:footerReference w:type="default" r:id="rId8"/>
      <w:headerReference w:type="first" r:id="rId9"/>
      <w:footerReference w:type="first" r:id="rId10"/>
      <w:pgSz w:w="11906" w:h="16838"/>
      <w:pgMar w:top="709" w:right="709" w:bottom="992" w:left="1021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CB" w:rsidRDefault="00E247CB">
      <w:r>
        <w:separator/>
      </w:r>
    </w:p>
  </w:endnote>
  <w:endnote w:type="continuationSeparator" w:id="0">
    <w:p w:rsidR="00E247CB" w:rsidRDefault="00E2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41" w:rsidRDefault="00E247CB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41" w:rsidRDefault="00E247CB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7A299B">
      <w:rPr>
        <w:noProof/>
      </w:rPr>
      <w:t>1</w:t>
    </w:r>
    <w:r>
      <w:fldChar w:fldCharType="end"/>
    </w:r>
  </w:p>
  <w:p w:rsidR="00381041" w:rsidRDefault="00E247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CB" w:rsidRDefault="00E247CB">
      <w:r>
        <w:rPr>
          <w:color w:val="000000"/>
        </w:rPr>
        <w:separator/>
      </w:r>
    </w:p>
  </w:footnote>
  <w:footnote w:type="continuationSeparator" w:id="0">
    <w:p w:rsidR="00E247CB" w:rsidRDefault="00E2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41" w:rsidRDefault="00E247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346"/>
    <w:multiLevelType w:val="multilevel"/>
    <w:tmpl w:val="9BA80F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1E147A0"/>
    <w:multiLevelType w:val="multilevel"/>
    <w:tmpl w:val="35D45A6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7C8206B"/>
    <w:multiLevelType w:val="multilevel"/>
    <w:tmpl w:val="CCA20E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9984D46"/>
    <w:multiLevelType w:val="multilevel"/>
    <w:tmpl w:val="5DDC15E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49533BDB"/>
    <w:multiLevelType w:val="multilevel"/>
    <w:tmpl w:val="E57C7E8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3206"/>
    <w:rsid w:val="007A299B"/>
    <w:rsid w:val="00A53206"/>
    <w:rsid w:val="00E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</w:style>
  <w:style w:type="paragraph" w:styleId="a8">
    <w:name w:val="header"/>
    <w:basedOn w:val="Standard"/>
  </w:style>
  <w:style w:type="paragraph" w:styleId="a9">
    <w:name w:val="footer"/>
    <w:basedOn w:val="Standard"/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eastAsia="Arial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0">
    <w:name w:val="Основной  текст 2"/>
    <w:basedOn w:val="Textbody"/>
    <w:rPr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</w:style>
  <w:style w:type="paragraph" w:styleId="a8">
    <w:name w:val="header"/>
    <w:basedOn w:val="Standard"/>
  </w:style>
  <w:style w:type="paragraph" w:styleId="a9">
    <w:name w:val="footer"/>
    <w:basedOn w:val="Standard"/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eastAsia="Arial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0">
    <w:name w:val="Основной  текст 2"/>
    <w:basedOn w:val="Textbody"/>
    <w:rPr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Папазян Анна Сергеевна</dc:creator>
  <cp:lastModifiedBy>Папазян Анна</cp:lastModifiedBy>
  <cp:revision>2</cp:revision>
  <cp:lastPrinted>2018-09-20T15:23:00Z</cp:lastPrinted>
  <dcterms:created xsi:type="dcterms:W3CDTF">2018-12-17T10:01:00Z</dcterms:created>
  <dcterms:modified xsi:type="dcterms:W3CDTF">2018-12-17T10:01:00Z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