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73" w:rsidRPr="007D4A1A" w:rsidRDefault="00F24673" w:rsidP="00F24673">
      <w:pPr>
        <w:jc w:val="center"/>
        <w:rPr>
          <w:rFonts w:ascii="Times New Roman" w:hAnsi="Times New Roman"/>
          <w:sz w:val="24"/>
        </w:rPr>
      </w:pPr>
      <w:r w:rsidRPr="007D4A1A">
        <w:rPr>
          <w:rFonts w:ascii="Times New Roman" w:hAnsi="Times New Roman"/>
          <w:sz w:val="24"/>
        </w:rPr>
        <w:t>Техническое задание</w:t>
      </w:r>
    </w:p>
    <w:p w:rsidR="00F24673" w:rsidRPr="007D4A1A" w:rsidRDefault="00FF135F" w:rsidP="00F2467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в</w:t>
      </w:r>
      <w:r w:rsidRPr="00FF135F">
        <w:rPr>
          <w:rFonts w:ascii="Times New Roman" w:hAnsi="Times New Roman"/>
          <w:sz w:val="24"/>
        </w:rPr>
        <w:t>ыполнение работ по обеспечению в 2019 году детей-инвалидов ортопедической обувью</w:t>
      </w:r>
    </w:p>
    <w:p w:rsidR="003A0879" w:rsidRPr="00B309F4" w:rsidRDefault="003A0879" w:rsidP="00F24673">
      <w:pPr>
        <w:jc w:val="center"/>
        <w:rPr>
          <w:rFonts w:ascii="Times New Roman" w:hAnsi="Times New Roman"/>
          <w:sz w:val="24"/>
        </w:rPr>
      </w:pPr>
    </w:p>
    <w:tbl>
      <w:tblPr>
        <w:tblW w:w="103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5387"/>
        <w:gridCol w:w="1134"/>
        <w:gridCol w:w="567"/>
        <w:gridCol w:w="1559"/>
      </w:tblGrid>
      <w:tr w:rsidR="00F24673" w:rsidRPr="00AF3150" w:rsidTr="00805BB3">
        <w:tc>
          <w:tcPr>
            <w:tcW w:w="1701" w:type="dxa"/>
            <w:shd w:val="clear" w:color="auto" w:fill="auto"/>
          </w:tcPr>
          <w:p w:rsidR="00F24673" w:rsidRPr="00AF3150" w:rsidRDefault="00F24673" w:rsidP="00C05CD6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F3150">
              <w:rPr>
                <w:rFonts w:ascii="Times New Roman" w:hAnsi="Times New Roman"/>
                <w:sz w:val="22"/>
                <w:szCs w:val="22"/>
              </w:rPr>
              <w:t>Наименование протезов</w:t>
            </w:r>
          </w:p>
        </w:tc>
        <w:tc>
          <w:tcPr>
            <w:tcW w:w="5387" w:type="dxa"/>
            <w:shd w:val="clear" w:color="auto" w:fill="auto"/>
          </w:tcPr>
          <w:p w:rsidR="00F24673" w:rsidRPr="00AF3150" w:rsidRDefault="00F24673" w:rsidP="00C05CD6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3150">
              <w:rPr>
                <w:rFonts w:ascii="Times New Roman" w:hAnsi="Times New Roman"/>
                <w:sz w:val="22"/>
                <w:szCs w:val="22"/>
              </w:rPr>
              <w:t>Функциональные характеристики</w:t>
            </w:r>
          </w:p>
        </w:tc>
        <w:tc>
          <w:tcPr>
            <w:tcW w:w="1134" w:type="dxa"/>
            <w:shd w:val="clear" w:color="auto" w:fill="auto"/>
          </w:tcPr>
          <w:p w:rsidR="00F24673" w:rsidRPr="00AF3150" w:rsidRDefault="00F24673" w:rsidP="00C05CD6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F3150">
              <w:rPr>
                <w:rFonts w:ascii="Times New Roman" w:hAnsi="Times New Roman"/>
                <w:sz w:val="22"/>
                <w:szCs w:val="22"/>
              </w:rPr>
              <w:t>Цена за единицу (руб.)</w:t>
            </w:r>
          </w:p>
        </w:tc>
        <w:tc>
          <w:tcPr>
            <w:tcW w:w="567" w:type="dxa"/>
            <w:shd w:val="clear" w:color="auto" w:fill="auto"/>
          </w:tcPr>
          <w:p w:rsidR="00F24673" w:rsidRPr="00AF3150" w:rsidRDefault="00F24673" w:rsidP="00C05CD6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F3150">
              <w:rPr>
                <w:rFonts w:ascii="Times New Roman" w:hAnsi="Times New Roman"/>
                <w:sz w:val="22"/>
                <w:szCs w:val="22"/>
              </w:rPr>
              <w:t>Кол</w:t>
            </w:r>
            <w:r w:rsidRPr="00AF3150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AF3150">
              <w:rPr>
                <w:rFonts w:ascii="Times New Roman" w:hAnsi="Times New Roman"/>
                <w:sz w:val="22"/>
                <w:szCs w:val="22"/>
              </w:rPr>
              <w:t xml:space="preserve">во </w:t>
            </w:r>
          </w:p>
        </w:tc>
        <w:tc>
          <w:tcPr>
            <w:tcW w:w="1559" w:type="dxa"/>
            <w:shd w:val="clear" w:color="auto" w:fill="auto"/>
          </w:tcPr>
          <w:p w:rsidR="00F24673" w:rsidRPr="00AF3150" w:rsidRDefault="00F24673" w:rsidP="00C05CD6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F3150">
              <w:rPr>
                <w:rFonts w:ascii="Times New Roman" w:hAnsi="Times New Roman"/>
                <w:sz w:val="22"/>
                <w:szCs w:val="22"/>
              </w:rPr>
              <w:t>Сумма (руб.)</w:t>
            </w:r>
          </w:p>
        </w:tc>
      </w:tr>
      <w:tr w:rsidR="0044619C" w:rsidRPr="00AF3150" w:rsidTr="005C77CE">
        <w:trPr>
          <w:trHeight w:val="2364"/>
        </w:trPr>
        <w:tc>
          <w:tcPr>
            <w:tcW w:w="1701" w:type="dxa"/>
            <w:shd w:val="clear" w:color="auto" w:fill="auto"/>
          </w:tcPr>
          <w:p w:rsidR="0044619C" w:rsidRPr="00AF3150" w:rsidRDefault="00AF3150" w:rsidP="00805BB3">
            <w:pPr>
              <w:rPr>
                <w:rFonts w:ascii="Times New Roman" w:hAnsi="Times New Roman"/>
                <w:sz w:val="22"/>
                <w:szCs w:val="22"/>
              </w:rPr>
            </w:pPr>
            <w:r w:rsidRPr="00AF3150">
              <w:rPr>
                <w:rStyle w:val="ng-binding"/>
                <w:rFonts w:ascii="Times New Roman" w:hAnsi="Times New Roman"/>
                <w:sz w:val="22"/>
                <w:szCs w:val="22"/>
              </w:rPr>
              <w:t>Малосложная ортопедическая обувь для детей без утепленной подкладки</w:t>
            </w:r>
          </w:p>
        </w:tc>
        <w:tc>
          <w:tcPr>
            <w:tcW w:w="5387" w:type="dxa"/>
            <w:shd w:val="clear" w:color="auto" w:fill="auto"/>
          </w:tcPr>
          <w:p w:rsidR="0044619C" w:rsidRPr="00AF3150" w:rsidRDefault="0044619C" w:rsidP="003A08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3150">
              <w:rPr>
                <w:rFonts w:ascii="Times New Roman" w:eastAsia="Calibri" w:hAnsi="Times New Roman"/>
                <w:sz w:val="22"/>
                <w:szCs w:val="22"/>
              </w:rPr>
              <w:t xml:space="preserve">Ботинок /полуботинок / туфель детский используется при вальгусной / </w:t>
            </w:r>
            <w:proofErr w:type="spellStart"/>
            <w:r w:rsidRPr="00AF3150">
              <w:rPr>
                <w:rFonts w:ascii="Times New Roman" w:eastAsia="Calibri" w:hAnsi="Times New Roman"/>
                <w:sz w:val="22"/>
                <w:szCs w:val="22"/>
              </w:rPr>
              <w:t>варусной</w:t>
            </w:r>
            <w:proofErr w:type="spellEnd"/>
            <w:r w:rsidRPr="00AF3150">
              <w:rPr>
                <w:rFonts w:ascii="Times New Roman" w:eastAsia="Calibri" w:hAnsi="Times New Roman"/>
                <w:sz w:val="22"/>
                <w:szCs w:val="22"/>
              </w:rPr>
              <w:t xml:space="preserve"> деформации стоп. Изготавливается из натурального хрома, со шнурками или молнией обувной </w:t>
            </w:r>
            <w:r w:rsidRPr="00AF3150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(определяется по индивидуальным показаниям и пожеланиям получателя)</w:t>
            </w:r>
            <w:r w:rsidRPr="00AF3150">
              <w:rPr>
                <w:rFonts w:ascii="Times New Roman" w:eastAsia="Calibri" w:hAnsi="Times New Roman"/>
                <w:sz w:val="22"/>
                <w:szCs w:val="22"/>
              </w:rPr>
              <w:t>, клеевым, рантовым методом крепления, по специальным ортопедическим колодкам с анатомическим профилем, вкладной ортопедической стелькой, плотной фиксацией стопы, ригидной подошвой с заложенным перекатом стопы в носочной части, формованным жестким задником, из высококачественных натуральных материалов (полуфабрикатов)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19C" w:rsidRPr="00AF3150" w:rsidRDefault="0044619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3150">
              <w:rPr>
                <w:rFonts w:ascii="Times New Roman" w:hAnsi="Times New Roman"/>
                <w:color w:val="000000"/>
                <w:sz w:val="22"/>
                <w:szCs w:val="22"/>
              </w:rPr>
              <w:t>2 087,33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619C" w:rsidRPr="00AF3150" w:rsidRDefault="0044619C" w:rsidP="005C77CE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315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619C" w:rsidRPr="00AF3150" w:rsidRDefault="0044619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3150">
              <w:rPr>
                <w:rFonts w:ascii="Times New Roman" w:hAnsi="Times New Roman"/>
                <w:color w:val="000000"/>
                <w:sz w:val="22"/>
                <w:szCs w:val="22"/>
              </w:rPr>
              <w:t>83 493,20</w:t>
            </w:r>
          </w:p>
        </w:tc>
      </w:tr>
      <w:tr w:rsidR="0044619C" w:rsidRPr="00AF3150" w:rsidTr="005C77CE">
        <w:trPr>
          <w:trHeight w:val="3215"/>
        </w:trPr>
        <w:tc>
          <w:tcPr>
            <w:tcW w:w="1701" w:type="dxa"/>
            <w:shd w:val="clear" w:color="auto" w:fill="auto"/>
          </w:tcPr>
          <w:p w:rsidR="0044619C" w:rsidRPr="00AF3150" w:rsidRDefault="00AF3150" w:rsidP="0044619C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3150">
              <w:rPr>
                <w:rStyle w:val="ng-binding"/>
                <w:rFonts w:ascii="Times New Roman" w:hAnsi="Times New Roman"/>
                <w:sz w:val="22"/>
                <w:szCs w:val="22"/>
              </w:rPr>
              <w:t>Малосложная ортопедическая обувь для детей на утепленной подкладки</w:t>
            </w:r>
          </w:p>
        </w:tc>
        <w:tc>
          <w:tcPr>
            <w:tcW w:w="5387" w:type="dxa"/>
            <w:shd w:val="clear" w:color="auto" w:fill="auto"/>
          </w:tcPr>
          <w:p w:rsidR="0044619C" w:rsidRPr="00AF3150" w:rsidRDefault="0044619C" w:rsidP="00C05CD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AF3150">
              <w:rPr>
                <w:rFonts w:ascii="Times New Roman" w:eastAsia="Calibri" w:hAnsi="Times New Roman"/>
                <w:sz w:val="22"/>
                <w:szCs w:val="22"/>
              </w:rPr>
              <w:t xml:space="preserve">Ботинок утепленный детский используется при вальгусной / </w:t>
            </w:r>
            <w:proofErr w:type="spellStart"/>
            <w:r w:rsidRPr="00AF3150">
              <w:rPr>
                <w:rFonts w:ascii="Times New Roman" w:eastAsia="Calibri" w:hAnsi="Times New Roman"/>
                <w:sz w:val="22"/>
                <w:szCs w:val="22"/>
              </w:rPr>
              <w:t>варусной</w:t>
            </w:r>
            <w:proofErr w:type="spellEnd"/>
            <w:r w:rsidRPr="00AF3150">
              <w:rPr>
                <w:rFonts w:ascii="Times New Roman" w:eastAsia="Calibri" w:hAnsi="Times New Roman"/>
                <w:sz w:val="22"/>
                <w:szCs w:val="22"/>
              </w:rPr>
              <w:t xml:space="preserve"> деформации стоп. Изготавливается из натурального хрома, натурального, искусственного меха, со шнурками или молнией обувной </w:t>
            </w:r>
            <w:r w:rsidRPr="00AF3150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(определяется по индивидуальным показаниям и пожеланиям получателя)</w:t>
            </w:r>
            <w:r w:rsidRPr="00AF3150">
              <w:rPr>
                <w:rFonts w:ascii="Times New Roman" w:eastAsia="Calibri" w:hAnsi="Times New Roman"/>
                <w:sz w:val="22"/>
                <w:szCs w:val="22"/>
              </w:rPr>
              <w:t>, клеевым, рантовым методом крепления, по специальным ортопедическим колодкам с анатомическим профилем, вкладной ортопедической стелькой, плотной фиксацией стопы, ригидной подошвой с заложенным перекатом стопы в носочной части, формованным жестким задником, из высококачественных натуральных материалов (полуфабрикатов)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19C" w:rsidRPr="00AF3150" w:rsidRDefault="0044619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3150">
              <w:rPr>
                <w:rFonts w:ascii="Times New Roman" w:hAnsi="Times New Roman"/>
                <w:color w:val="000000"/>
                <w:sz w:val="22"/>
                <w:szCs w:val="22"/>
              </w:rPr>
              <w:t>3 441,00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619C" w:rsidRPr="00AF3150" w:rsidRDefault="0044619C" w:rsidP="0044619C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315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619C" w:rsidRPr="00AF3150" w:rsidRDefault="0044619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3150">
              <w:rPr>
                <w:rFonts w:ascii="Times New Roman" w:hAnsi="Times New Roman"/>
                <w:color w:val="000000"/>
                <w:sz w:val="22"/>
                <w:szCs w:val="22"/>
              </w:rPr>
              <w:t>137 640,00</w:t>
            </w:r>
          </w:p>
        </w:tc>
      </w:tr>
      <w:tr w:rsidR="0044619C" w:rsidRPr="00AF3150" w:rsidTr="005C77CE">
        <w:tc>
          <w:tcPr>
            <w:tcW w:w="1701" w:type="dxa"/>
            <w:shd w:val="clear" w:color="auto" w:fill="auto"/>
          </w:tcPr>
          <w:p w:rsidR="0044619C" w:rsidRPr="00AF3150" w:rsidRDefault="00AF3150" w:rsidP="00C05C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3150">
              <w:rPr>
                <w:rStyle w:val="ng-binding"/>
                <w:rFonts w:ascii="Times New Roman" w:hAnsi="Times New Roman"/>
                <w:sz w:val="22"/>
                <w:szCs w:val="22"/>
              </w:rPr>
              <w:t>Сложная ортопедическая обувь для детей без утепленной подкладки</w:t>
            </w:r>
          </w:p>
        </w:tc>
        <w:tc>
          <w:tcPr>
            <w:tcW w:w="5387" w:type="dxa"/>
            <w:shd w:val="clear" w:color="auto" w:fill="auto"/>
          </w:tcPr>
          <w:p w:rsidR="0044619C" w:rsidRPr="00AF3150" w:rsidRDefault="0044619C" w:rsidP="00C05CD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AF3150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Ботинок </w:t>
            </w:r>
            <w:proofErr w:type="spellStart"/>
            <w:r w:rsidRPr="00AF3150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малодетский</w:t>
            </w:r>
            <w:proofErr w:type="spellEnd"/>
            <w:r w:rsidRPr="00AF3150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или детский или </w:t>
            </w:r>
            <w:proofErr w:type="gramStart"/>
            <w:r w:rsidRPr="00AF3150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школьный</w:t>
            </w:r>
            <w:proofErr w:type="gramEnd"/>
            <w:r w:rsidRPr="00AF3150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или подростковый используется: при вальгусной деформации стоп или при </w:t>
            </w:r>
            <w:proofErr w:type="spellStart"/>
            <w:r w:rsidRPr="00AF3150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эквино-варусных</w:t>
            </w:r>
            <w:proofErr w:type="spellEnd"/>
            <w:r w:rsidRPr="00AF3150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деформациях стоп, при отвисающих стопах, полном параличе мышц голени, выраженной косолапости. Должен быть изготовлен из: натурального хрома, со шнурками обувными, с молниями обувными, клеевым, рантовым методом крепления, с супинатором, с невысокой боковой поддержкой, с выкладкой сводов пробковым агломератом или с выкладкой сводов пробковым агломератом, с жесткими высокими берцами, с задником, продленным до носка. Материал должен быть: верх - хромовая кожа, подкладка натуральная из юфти, подошва - микропора подошвенная. Изготовление должно быть индивидуальное. Должен комплектоваться стелькой индивидуального изготовления из юфти.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19C" w:rsidRPr="00AF3150" w:rsidRDefault="0044619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3150">
              <w:rPr>
                <w:rFonts w:ascii="Times New Roman" w:hAnsi="Times New Roman"/>
                <w:color w:val="000000"/>
                <w:sz w:val="22"/>
                <w:szCs w:val="22"/>
              </w:rPr>
              <w:t>5051,67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619C" w:rsidRPr="00AF3150" w:rsidRDefault="0044619C" w:rsidP="005C77CE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315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619C" w:rsidRPr="00AF3150" w:rsidRDefault="0044619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3150">
              <w:rPr>
                <w:rFonts w:ascii="Times New Roman" w:hAnsi="Times New Roman"/>
                <w:color w:val="000000"/>
                <w:sz w:val="22"/>
                <w:szCs w:val="22"/>
              </w:rPr>
              <w:t>3 536 169,00</w:t>
            </w:r>
          </w:p>
        </w:tc>
      </w:tr>
      <w:tr w:rsidR="0044619C" w:rsidRPr="00AF3150" w:rsidTr="005C77CE">
        <w:tc>
          <w:tcPr>
            <w:tcW w:w="1701" w:type="dxa"/>
            <w:shd w:val="clear" w:color="auto" w:fill="auto"/>
          </w:tcPr>
          <w:p w:rsidR="0044619C" w:rsidRPr="00AF3150" w:rsidRDefault="00AF3150" w:rsidP="0044619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3150">
              <w:rPr>
                <w:rStyle w:val="ng-binding"/>
                <w:rFonts w:ascii="Times New Roman" w:hAnsi="Times New Roman"/>
                <w:sz w:val="22"/>
                <w:szCs w:val="22"/>
              </w:rPr>
              <w:t>Сложная ортопедическая обувь для детей на утепленной подкладки</w:t>
            </w:r>
          </w:p>
        </w:tc>
        <w:tc>
          <w:tcPr>
            <w:tcW w:w="5387" w:type="dxa"/>
            <w:shd w:val="clear" w:color="auto" w:fill="auto"/>
          </w:tcPr>
          <w:p w:rsidR="0044619C" w:rsidRPr="00AF3150" w:rsidRDefault="0044619C" w:rsidP="00C05CD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AF3150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Ботинок </w:t>
            </w:r>
            <w:proofErr w:type="spellStart"/>
            <w:r w:rsidRPr="00AF3150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малодетский</w:t>
            </w:r>
            <w:proofErr w:type="spellEnd"/>
            <w:r w:rsidRPr="00AF3150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или детский или </w:t>
            </w:r>
            <w:proofErr w:type="gramStart"/>
            <w:r w:rsidRPr="00AF3150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школьный</w:t>
            </w:r>
            <w:proofErr w:type="gramEnd"/>
            <w:r w:rsidRPr="00AF3150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или подростковый утепленный используется: при вальгусной деформации стоп или при </w:t>
            </w:r>
            <w:proofErr w:type="spellStart"/>
            <w:r w:rsidRPr="00AF3150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эквино-варусных</w:t>
            </w:r>
            <w:proofErr w:type="spellEnd"/>
            <w:r w:rsidRPr="00AF3150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деформациях стоп, при отвисающих стопах, полном параличе мышц голени, выраженной косолапости. Должен быть изготовлен из: натурального хрома, со шнурками обувными, с молниями обувными, клеевым, рантовым методом крепления, с супинатором, с </w:t>
            </w:r>
            <w:r w:rsidRPr="00AF3150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lastRenderedPageBreak/>
              <w:t>невысокой боковой поддержкой, с выкладкой сводов пробковым агломератом или с выкладкой сводов пробковым агломератом, с жесткими высокими берцами, с задником, продленным до носка. Материал должен быть: верх - хромовая кожа, подкладка натуральная из юфти, натурального, искусственного меха, подошва - микропора подошвенная с профилактикой. Изготовление должно быть индивидуальное. Должен комплектоваться стелькой индивидуального изготовления из юфти.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19C" w:rsidRPr="00AF3150" w:rsidRDefault="0044619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315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5673,00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619C" w:rsidRPr="00AF3150" w:rsidRDefault="0044619C" w:rsidP="005C77CE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315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619C" w:rsidRPr="00AF3150" w:rsidRDefault="0044619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3150">
              <w:rPr>
                <w:rFonts w:ascii="Times New Roman" w:hAnsi="Times New Roman"/>
                <w:color w:val="000000"/>
                <w:sz w:val="22"/>
                <w:szCs w:val="22"/>
              </w:rPr>
              <w:t>3 971 100,00</w:t>
            </w:r>
          </w:p>
        </w:tc>
      </w:tr>
      <w:tr w:rsidR="005C77CE" w:rsidRPr="00AF3150" w:rsidTr="005C77CE">
        <w:tc>
          <w:tcPr>
            <w:tcW w:w="1701" w:type="dxa"/>
            <w:shd w:val="clear" w:color="auto" w:fill="auto"/>
          </w:tcPr>
          <w:p w:rsidR="005C77CE" w:rsidRPr="00AF3150" w:rsidRDefault="005C77CE" w:rsidP="00E34831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F3150">
              <w:rPr>
                <w:rFonts w:ascii="Times New Roman" w:hAnsi="Times New Roman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5387" w:type="dxa"/>
            <w:shd w:val="clear" w:color="auto" w:fill="auto"/>
          </w:tcPr>
          <w:p w:rsidR="005C77CE" w:rsidRPr="00AF3150" w:rsidRDefault="005C77CE" w:rsidP="00E34831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77CE" w:rsidRPr="00AF3150" w:rsidRDefault="005C77CE" w:rsidP="005C77CE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7CE" w:rsidRPr="00AF3150" w:rsidRDefault="0044619C" w:rsidP="005C77CE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F3150">
              <w:rPr>
                <w:rFonts w:ascii="Times New Roman" w:hAnsi="Times New Roman"/>
                <w:b/>
                <w:bCs/>
                <w:sz w:val="22"/>
                <w:szCs w:val="22"/>
              </w:rPr>
              <w:t>1480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77CE" w:rsidRPr="00AF3150" w:rsidRDefault="0044619C" w:rsidP="005C77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F31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7 728 402,20</w:t>
            </w:r>
          </w:p>
        </w:tc>
      </w:tr>
    </w:tbl>
    <w:p w:rsidR="00357E70" w:rsidRPr="009347B9" w:rsidRDefault="00357E70" w:rsidP="00F24673">
      <w:pPr>
        <w:pStyle w:val="a4"/>
        <w:widowControl w:val="0"/>
        <w:suppressLineNumbers/>
        <w:suppressAutoHyphens w:val="0"/>
        <w:snapToGrid w:val="0"/>
        <w:spacing w:after="0"/>
        <w:rPr>
          <w:rFonts w:eastAsia="Arial Unicode MS"/>
          <w:kern w:val="1"/>
        </w:rPr>
      </w:pPr>
    </w:p>
    <w:p w:rsidR="007E7467" w:rsidRDefault="007E7467" w:rsidP="007E7467">
      <w:pPr>
        <w:suppressAutoHyphens w:val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Выполнение работ по обеспечению Получателей ортопедической обувью производится по индивидуальным меркам, снятым с Получателя. Исполнитель обязан провести индивидуальный обмер Получателя.</w:t>
      </w:r>
    </w:p>
    <w:p w:rsidR="007E7467" w:rsidRDefault="007E7467" w:rsidP="007E7467">
      <w:pPr>
        <w:suppressAutoHyphens w:val="0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7E7467" w:rsidRDefault="007E7467" w:rsidP="007E7467">
      <w:pPr>
        <w:pStyle w:val="a4"/>
        <w:spacing w:after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Требования к безопасности, экологической безопасности товара:</w:t>
      </w:r>
    </w:p>
    <w:p w:rsidR="007E7467" w:rsidRDefault="007E7467" w:rsidP="007E7467">
      <w:pPr>
        <w:pStyle w:val="FR3"/>
        <w:widowControl/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Выполняемые работы по обеспечению инвалидов ортопедической обувью содержат комплекс медицинских, технических и социальных мероприятий, проводимых с инвалидами, имеющими нарушения и (или) дефекты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опорно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–двигательного аппарата, в целях восстановления или компенсации ограничений их жизнедеятельности. </w:t>
      </w:r>
    </w:p>
    <w:p w:rsidR="007E7467" w:rsidRDefault="007E7467" w:rsidP="007E7467">
      <w:pPr>
        <w:pStyle w:val="2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ртопедическ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обувью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должна соответствовать требованиям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ГОСТ Р 52770-2016 «Изделия медицинские. Требования безопасности. Методы санитарно-химических и токсикологических испытаний».</w:t>
      </w:r>
      <w:r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ГОСТ ИСО 10993-1-2011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"Изделия медицинские. Оценка биологического действия медицинских изделий. Часть 1. Оценка и исследования",</w:t>
      </w:r>
      <w:r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10993-5-2011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"Изделия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цитотоксичность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методы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vitro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",</w:t>
      </w:r>
      <w:r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10993-10-2011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"Изделия медицинские. Оценка биологического действия медицинских изделий. Часть 10. Исследования раздражающего и сенсибилизирующего действия". 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ГОСТ Р 54407-2011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"Обувь ортопедическая. Общие технические условия".</w:t>
      </w:r>
    </w:p>
    <w:p w:rsidR="007E7467" w:rsidRDefault="007E7467" w:rsidP="007E7467">
      <w:pPr>
        <w:pStyle w:val="a4"/>
        <w:spacing w:after="0"/>
        <w:ind w:firstLine="567"/>
        <w:rPr>
          <w:iCs/>
          <w:color w:val="000000"/>
        </w:rPr>
      </w:pPr>
    </w:p>
    <w:p w:rsidR="007E7467" w:rsidRDefault="007E7467" w:rsidP="007E7467">
      <w:pPr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7E7467" w:rsidRDefault="007E7467" w:rsidP="007E7467">
      <w:pPr>
        <w:pStyle w:val="a4"/>
        <w:spacing w:after="0"/>
        <w:ind w:firstLine="709"/>
        <w:rPr>
          <w:color w:val="000000"/>
        </w:rPr>
      </w:pPr>
      <w:r>
        <w:rPr>
          <w:color w:val="000000"/>
        </w:rPr>
        <w:t xml:space="preserve"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пользователя при его эксплуатации. </w:t>
      </w:r>
    </w:p>
    <w:p w:rsidR="007E7467" w:rsidRDefault="007E7467" w:rsidP="007E7467">
      <w:pPr>
        <w:pStyle w:val="a4"/>
        <w:keepNext/>
        <w:spacing w:after="0"/>
        <w:rPr>
          <w:iCs/>
          <w:color w:val="000000"/>
        </w:rPr>
      </w:pPr>
      <w:r>
        <w:rPr>
          <w:iCs/>
          <w:color w:val="000000"/>
        </w:rPr>
        <w:t>Требования к хранению, упаковке товара:</w:t>
      </w:r>
    </w:p>
    <w:p w:rsidR="007E7467" w:rsidRDefault="007E7467" w:rsidP="007E7467">
      <w:pPr>
        <w:suppressLineNumbers/>
        <w:tabs>
          <w:tab w:val="left" w:pos="-28150"/>
          <w:tab w:val="left" w:pos="-27589"/>
        </w:tabs>
        <w:suppressAutoHyphens w:val="0"/>
        <w:snapToGrid w:val="0"/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Изделия должны быть в упаковке, защищающей от повреждений и воздействия внешней среды.</w:t>
      </w:r>
    </w:p>
    <w:p w:rsidR="007E7467" w:rsidRDefault="007E7467" w:rsidP="007E7467">
      <w:pPr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Сроки гарантии:</w:t>
      </w:r>
    </w:p>
    <w:p w:rsidR="007E7467" w:rsidRDefault="007E7467" w:rsidP="007E7467">
      <w:pPr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обувь детскую- 45 дней.</w:t>
      </w:r>
    </w:p>
    <w:p w:rsidR="007E7467" w:rsidRDefault="007E7467" w:rsidP="007E7467">
      <w:pPr>
        <w:pStyle w:val="a4"/>
        <w:suppressAutoHyphens w:val="0"/>
        <w:snapToGrid w:val="0"/>
        <w:spacing w:after="0"/>
        <w:ind w:firstLine="680"/>
        <w:rPr>
          <w:color w:val="000000"/>
        </w:rPr>
      </w:pPr>
      <w:r>
        <w:rPr>
          <w:color w:val="000000"/>
        </w:rPr>
        <w:t>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ортопедической обуви, вышедшей из строя до истечения гарантийного срока. Гарантия качества результата работ распространяется на все составляющие результата работ.</w:t>
      </w:r>
    </w:p>
    <w:p w:rsidR="007E7467" w:rsidRDefault="007E7467" w:rsidP="007E7467">
      <w:pPr>
        <w:ind w:firstLine="567"/>
        <w:jc w:val="both"/>
      </w:pPr>
    </w:p>
    <w:p w:rsidR="007E7467" w:rsidRDefault="007E7467" w:rsidP="007E7467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пользования обувью, в течение которого изделия сохраняют свои технические, качественные и функциональные характеристики составляет:</w:t>
      </w:r>
    </w:p>
    <w:p w:rsidR="007E7467" w:rsidRDefault="007E7467" w:rsidP="007E7467">
      <w:pPr>
        <w:ind w:right="1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Малосложная ортопедическая обувь - для детей - не менее 6 месяцев; </w:t>
      </w:r>
    </w:p>
    <w:p w:rsidR="007E7467" w:rsidRDefault="007E7467" w:rsidP="007E7467">
      <w:pPr>
        <w:ind w:right="1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Сложная ортопедическая обувь - для детей - не менее 3 месяцев.</w:t>
      </w:r>
    </w:p>
    <w:p w:rsidR="007E7467" w:rsidRDefault="007E7467" w:rsidP="007E7467">
      <w:pPr>
        <w:jc w:val="both"/>
        <w:rPr>
          <w:rFonts w:ascii="Times New Roman" w:hAnsi="Times New Roman"/>
          <w:sz w:val="24"/>
        </w:rPr>
      </w:pPr>
    </w:p>
    <w:p w:rsidR="007E7467" w:rsidRDefault="007E7467" w:rsidP="007E7467">
      <w:pPr>
        <w:ind w:firstLine="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Место выполнения работ: Российская Федерация, по месту нахождения Исполнителя. Выполнение работ по контракту осуществляется Исполнителем на основании сведений о Получателях, которым филиалом Заказчика выданы Направления на обеспечение ортопедической обувью. 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готовых изделий) на территории г. Иркутска и Иркутской области по месту жительства Получателей. При невозможности Получателя либо его представителя (в случае получения результата работ)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Получателя. Исполнитель обязан произвести индивидуальную подборку и разработку изделия каждому Получателю с учетом его физиологических особенностей. Допускается доставка результатов работ по заявлению Получателя почтой по Иркутской области. </w:t>
      </w:r>
    </w:p>
    <w:p w:rsidR="007E7467" w:rsidRDefault="007E7467" w:rsidP="007E7467">
      <w:pPr>
        <w:ind w:firstLine="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 выполнения работ </w:t>
      </w:r>
      <w:r w:rsidR="00367EE8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о </w:t>
      </w:r>
      <w:proofErr w:type="gramStart"/>
      <w:r w:rsidR="00E87F06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 xml:space="preserve">  августа</w:t>
      </w:r>
      <w:proofErr w:type="gramEnd"/>
      <w:r>
        <w:rPr>
          <w:rFonts w:ascii="Times New Roman" w:hAnsi="Times New Roman"/>
          <w:sz w:val="24"/>
        </w:rPr>
        <w:t xml:space="preserve"> 2019г.</w:t>
      </w:r>
    </w:p>
    <w:p w:rsidR="007E7467" w:rsidRDefault="007E7467" w:rsidP="007E7467">
      <w:pPr>
        <w:rPr>
          <w:rFonts w:ascii="Times New Roman" w:hAnsi="Times New Roman"/>
          <w:sz w:val="24"/>
        </w:rPr>
      </w:pPr>
    </w:p>
    <w:p w:rsidR="00360176" w:rsidRPr="007B5626" w:rsidRDefault="00360176" w:rsidP="00B62861">
      <w:pPr>
        <w:jc w:val="center"/>
        <w:rPr>
          <w:rFonts w:ascii="Times New Roman" w:hAnsi="Times New Roman"/>
          <w:szCs w:val="20"/>
        </w:rPr>
      </w:pPr>
      <w:bookmarkStart w:id="0" w:name="_GoBack"/>
      <w:bookmarkEnd w:id="0"/>
    </w:p>
    <w:sectPr w:rsidR="00360176" w:rsidRPr="007B5626" w:rsidSect="003A0879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8EF"/>
    <w:multiLevelType w:val="hybridMultilevel"/>
    <w:tmpl w:val="B9EAC8D6"/>
    <w:lvl w:ilvl="0" w:tplc="7320F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73"/>
    <w:rsid w:val="0003659C"/>
    <w:rsid w:val="000904C1"/>
    <w:rsid w:val="00101B08"/>
    <w:rsid w:val="001622B7"/>
    <w:rsid w:val="00235284"/>
    <w:rsid w:val="0025009B"/>
    <w:rsid w:val="00262B76"/>
    <w:rsid w:val="002E405F"/>
    <w:rsid w:val="00342E21"/>
    <w:rsid w:val="00357E70"/>
    <w:rsid w:val="00360176"/>
    <w:rsid w:val="00364DA1"/>
    <w:rsid w:val="00367EE8"/>
    <w:rsid w:val="00371189"/>
    <w:rsid w:val="00382318"/>
    <w:rsid w:val="003874EA"/>
    <w:rsid w:val="003A0879"/>
    <w:rsid w:val="003C3FA6"/>
    <w:rsid w:val="003D339F"/>
    <w:rsid w:val="00426795"/>
    <w:rsid w:val="00437D33"/>
    <w:rsid w:val="0044619C"/>
    <w:rsid w:val="0045623D"/>
    <w:rsid w:val="00512949"/>
    <w:rsid w:val="005451DB"/>
    <w:rsid w:val="0058709D"/>
    <w:rsid w:val="005A3A09"/>
    <w:rsid w:val="005B4C09"/>
    <w:rsid w:val="005C77CE"/>
    <w:rsid w:val="005F055E"/>
    <w:rsid w:val="00666D57"/>
    <w:rsid w:val="0067110D"/>
    <w:rsid w:val="006C6F0D"/>
    <w:rsid w:val="00711AD3"/>
    <w:rsid w:val="00756AE3"/>
    <w:rsid w:val="00775022"/>
    <w:rsid w:val="00780389"/>
    <w:rsid w:val="007B5626"/>
    <w:rsid w:val="007E7467"/>
    <w:rsid w:val="00805BB3"/>
    <w:rsid w:val="008B6A3B"/>
    <w:rsid w:val="009363DF"/>
    <w:rsid w:val="009470E5"/>
    <w:rsid w:val="009E4A4C"/>
    <w:rsid w:val="00AB335B"/>
    <w:rsid w:val="00AE3AD5"/>
    <w:rsid w:val="00AE46CE"/>
    <w:rsid w:val="00AF3150"/>
    <w:rsid w:val="00B62861"/>
    <w:rsid w:val="00BB3A13"/>
    <w:rsid w:val="00BE1811"/>
    <w:rsid w:val="00C05CD6"/>
    <w:rsid w:val="00C13AB8"/>
    <w:rsid w:val="00C355BB"/>
    <w:rsid w:val="00C754F0"/>
    <w:rsid w:val="00D02690"/>
    <w:rsid w:val="00D05B6A"/>
    <w:rsid w:val="00D77EE0"/>
    <w:rsid w:val="00D84F71"/>
    <w:rsid w:val="00DB03E0"/>
    <w:rsid w:val="00E14ED0"/>
    <w:rsid w:val="00E34831"/>
    <w:rsid w:val="00E850F9"/>
    <w:rsid w:val="00E87F06"/>
    <w:rsid w:val="00F24673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53602-A371-4E83-9784-BA762A16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7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176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 w:cs="Arial"/>
      <w:b/>
      <w:bCs/>
      <w:color w:val="26282F"/>
      <w:kern w:val="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1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24673"/>
    <w:pPr>
      <w:suppressLineNumbers/>
    </w:pPr>
  </w:style>
  <w:style w:type="paragraph" w:styleId="a4">
    <w:name w:val="Body Text"/>
    <w:basedOn w:val="a"/>
    <w:link w:val="a5"/>
    <w:unhideWhenUsed/>
    <w:rsid w:val="00F24673"/>
    <w:pPr>
      <w:widowControl/>
      <w:spacing w:after="120"/>
      <w:jc w:val="both"/>
    </w:pPr>
    <w:rPr>
      <w:rFonts w:ascii="Times New Roman" w:eastAsia="Times New Roman" w:hAnsi="Times New Roman"/>
      <w:kern w:val="2"/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F2467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6">
    <w:name w:val="Заголовок таблицы"/>
    <w:basedOn w:val="a3"/>
    <w:rsid w:val="00F24673"/>
    <w:pPr>
      <w:widowControl/>
      <w:jc w:val="center"/>
    </w:pPr>
    <w:rPr>
      <w:rFonts w:ascii="Times New Roman" w:eastAsia="Times New Roman" w:hAnsi="Times New Roman"/>
      <w:b/>
      <w:bCs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246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673"/>
    <w:rPr>
      <w:rFonts w:ascii="Tahoma" w:eastAsia="Arial Unicode MS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6017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60176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customStyle="1" w:styleId="9">
    <w:name w:val="Знак Знак9"/>
    <w:basedOn w:val="a"/>
    <w:rsid w:val="0036017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/>
    </w:rPr>
  </w:style>
  <w:style w:type="paragraph" w:customStyle="1" w:styleId="FR3">
    <w:name w:val="FR3"/>
    <w:rsid w:val="0036017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360176"/>
    <w:pPr>
      <w:widowControl/>
      <w:overflowPunct w:val="0"/>
      <w:autoSpaceDE w:val="0"/>
      <w:jc w:val="center"/>
      <w:textAlignment w:val="baseline"/>
    </w:pPr>
    <w:rPr>
      <w:rFonts w:ascii="Times New Roman" w:eastAsia="Times New Roman" w:hAnsi="Times New Roman"/>
      <w:b/>
      <w:kern w:val="0"/>
      <w:sz w:val="28"/>
      <w:lang w:eastAsia="ar-SA"/>
    </w:rPr>
  </w:style>
  <w:style w:type="paragraph" w:styleId="a9">
    <w:name w:val="List Paragraph"/>
    <w:basedOn w:val="a"/>
    <w:uiPriority w:val="34"/>
    <w:qFormat/>
    <w:rsid w:val="00360176"/>
    <w:pPr>
      <w:ind w:left="720"/>
      <w:contextualSpacing/>
    </w:pPr>
  </w:style>
  <w:style w:type="character" w:customStyle="1" w:styleId="ng-binding">
    <w:name w:val="ng-binding"/>
    <w:basedOn w:val="a0"/>
    <w:rsid w:val="00AF3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D73BD-C729-4461-B1BE-FA4F6EDF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EgorovaMV</dc:creator>
  <cp:lastModifiedBy>Броницкая Ольга Сергеевна</cp:lastModifiedBy>
  <cp:revision>37</cp:revision>
  <cp:lastPrinted>2018-11-30T01:47:00Z</cp:lastPrinted>
  <dcterms:created xsi:type="dcterms:W3CDTF">2016-02-16T08:19:00Z</dcterms:created>
  <dcterms:modified xsi:type="dcterms:W3CDTF">2018-12-19T07:34:00Z</dcterms:modified>
</cp:coreProperties>
</file>