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Pr="00E31C3C" w:rsidRDefault="00287300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F5CE3" w:rsidRDefault="00BF5CE3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2B" w:rsidRDefault="00BB0D2B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B191C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FB691E" w:rsidRPr="00FB691E" w:rsidRDefault="00FB691E" w:rsidP="00FB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сопровождению экземпляров систем </w:t>
      </w:r>
      <w:proofErr w:type="spellStart"/>
      <w:r w:rsidRPr="00FB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установленных у Государственного учреждения – Московского регионального отделения Фонда социального страхования Российской Федерации и его филиалов в 2019 году</w:t>
      </w:r>
    </w:p>
    <w:p w:rsidR="009B191C" w:rsidRPr="00FB691E" w:rsidRDefault="009B191C" w:rsidP="00936A1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76" w:rsidRPr="00514E76" w:rsidRDefault="00514E76" w:rsidP="00514E7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E76">
        <w:rPr>
          <w:rFonts w:ascii="Times New Roman" w:hAnsi="Times New Roman" w:cs="Times New Roman"/>
          <w:b/>
          <w:sz w:val="24"/>
          <w:szCs w:val="24"/>
          <w:lang w:eastAsia="ru-RU"/>
        </w:rPr>
        <w:t>Объем оказываемых услуг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103"/>
        <w:gridCol w:w="2381"/>
        <w:gridCol w:w="1134"/>
        <w:gridCol w:w="1418"/>
      </w:tblGrid>
      <w:tr w:rsidR="00514E76" w:rsidRPr="00345754" w:rsidTr="00B624C6">
        <w:trPr>
          <w:trHeight w:val="734"/>
        </w:trPr>
        <w:tc>
          <w:tcPr>
            <w:tcW w:w="596" w:type="dxa"/>
            <w:vAlign w:val="center"/>
          </w:tcPr>
          <w:p w:rsidR="00514E76" w:rsidRPr="00B93280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Название экземпляра Системы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Объект*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СПС Консультант Бюджетные Организации: Версия Проф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 (д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вадцать три)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СПС КонсультантПлюс: Москва Проф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 (д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вадцать три)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СПС КонсультантМедицинаФармацевтика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 (д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вадцать один)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все, </w:t>
            </w:r>
            <w:proofErr w:type="gram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КонсультантАрбитраж: Арбитражные суды всех округов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СПС КонсультантПлюс: Эксперт-приложение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КонсультантПлюс: Проекты правовых актов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rPr>
          <w:trHeight w:val="539"/>
        </w:trPr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КонсультантАрбитраж: Все апелляционные суды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СПС КонсультантПлюс: Международное право(оффлайн-версия сетевая)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КонсультантСудебнаяПрактика: Суды общей юрисдикции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rPr>
          <w:trHeight w:val="485"/>
        </w:trPr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Деловые бумаги(оффлайн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СПС КонсультантПлюс: Документы СССР(оффлайн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КонсультантАрбитраж: Арбитражный суд Московского округа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 КонсультантСудебнаяПрактика: Суды Москвы и области (оффлайн - версия сетевая)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Консультант максимальный смарт-комплект, ОВК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Консультант максимальный смарт-комплект, ОВК-Ф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Консультант Премиум смарт-комплект, ОВК-Ф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етыре)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Консультант Премиум смарт-комплект Эксперт+, ОВК-Ф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етыре)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6, 11, 17, 20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Международное право, флэш-версия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Московский выпуск, флэш-версия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флэш-версия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 Деловые бумаги, версия флэш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Приложение 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Конструктор договоров Модуль доступа, флэш-версия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  <w:tr w:rsidR="00514E76" w:rsidRPr="00345754" w:rsidTr="00B624C6">
        <w:tc>
          <w:tcPr>
            <w:tcW w:w="596" w:type="dxa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Регионы флэш-версия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4E76" w:rsidRPr="00345754" w:rsidRDefault="00514E76" w:rsidP="00B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76" w:rsidRPr="00345754" w:rsidRDefault="00514E76" w:rsidP="00B624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E76" w:rsidRPr="00345754" w:rsidRDefault="00514E76" w:rsidP="00B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19, 22</w:t>
            </w:r>
          </w:p>
        </w:tc>
      </w:tr>
    </w:tbl>
    <w:p w:rsidR="00021BFA" w:rsidRDefault="00160E9D" w:rsidP="00160E9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575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B93280">
        <w:rPr>
          <w:rFonts w:ascii="Times New Roman" w:hAnsi="Times New Roman" w:cs="Times New Roman"/>
          <w:i/>
          <w:sz w:val="24"/>
          <w:szCs w:val="24"/>
          <w:lang w:eastAsia="ru-RU"/>
        </w:rPr>
        <w:t>Объект определяется по адресу Заказчика или его филиала, где устанавливается соответствующая система. Номер объекта соответствует порядковому номеру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соответствии с</w:t>
      </w:r>
      <w:r w:rsidRPr="00B932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перечнем</w:t>
      </w:r>
      <w:r w:rsidRPr="00B932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адресов Заказчика и его филиалов, указа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нным</w:t>
      </w:r>
      <w:r w:rsidRPr="00B932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6B1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п. </w:t>
      </w:r>
      <w:r w:rsidR="001E33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3 </w:t>
      </w:r>
      <w:r w:rsidRPr="00B932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настоящего </w:t>
      </w:r>
      <w:r w:rsidR="001E33BA">
        <w:rPr>
          <w:rFonts w:ascii="Times New Roman" w:hAnsi="Times New Roman" w:cs="Times New Roman"/>
          <w:i/>
          <w:sz w:val="24"/>
          <w:szCs w:val="24"/>
          <w:lang w:eastAsia="ru-RU"/>
        </w:rPr>
        <w:t>раздела.</w:t>
      </w:r>
    </w:p>
    <w:p w:rsidR="0049332C" w:rsidRDefault="0049332C" w:rsidP="00160E9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2C" w:rsidRPr="0049332C" w:rsidRDefault="0049332C" w:rsidP="0049332C">
      <w:pPr>
        <w:widowControl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32C">
        <w:rPr>
          <w:rFonts w:ascii="Times New Roman" w:hAnsi="Times New Roman" w:cs="Times New Roman"/>
          <w:b/>
          <w:sz w:val="24"/>
          <w:szCs w:val="24"/>
          <w:lang w:eastAsia="ru-RU"/>
        </w:rPr>
        <w:t>3. Перечень адресов Заказчика и его филиалов</w:t>
      </w:r>
    </w:p>
    <w:tbl>
      <w:tblPr>
        <w:tblW w:w="10691" w:type="dxa"/>
        <w:tblInd w:w="-235" w:type="dxa"/>
        <w:tblLayout w:type="fixed"/>
        <w:tblLook w:val="00A0" w:firstRow="1" w:lastRow="0" w:firstColumn="1" w:lastColumn="0" w:noHBand="0" w:noVBand="0"/>
      </w:tblPr>
      <w:tblGrid>
        <w:gridCol w:w="596"/>
        <w:gridCol w:w="3009"/>
        <w:gridCol w:w="7086"/>
      </w:tblGrid>
      <w:tr w:rsidR="00CC1D4B" w:rsidRPr="00CC1D4B" w:rsidTr="00B25D4D">
        <w:trPr>
          <w:trHeight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</w:t>
            </w:r>
            <w:r w:rsidRPr="00CC1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CC1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(№ филиала)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C1D4B" w:rsidRPr="00CC1D4B" w:rsidTr="00B25D4D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125190, г. Москва, Триумфальная площадь, д. 1,стр. 1</w:t>
            </w:r>
          </w:p>
        </w:tc>
      </w:tr>
      <w:tr w:rsidR="00CC1D4B" w:rsidRPr="00CC1D4B" w:rsidTr="00B25D4D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115088, г. Москва, 2-я ул. Машиностроения, д. 11</w:t>
            </w:r>
          </w:p>
        </w:tc>
      </w:tr>
      <w:tr w:rsidR="00CC1D4B" w:rsidRPr="00CC1D4B" w:rsidTr="00B25D4D">
        <w:trPr>
          <w:trHeight w:val="4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 115193, г. Москва, ул. Петра Романова, д. 16, стр. 1</w:t>
            </w:r>
            <w:proofErr w:type="gramEnd"/>
          </w:p>
        </w:tc>
      </w:tr>
      <w:tr w:rsidR="00CC1D4B" w:rsidRPr="00CC1D4B" w:rsidTr="00B25D4D"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РФ, 105120, г. Москва, 3-й </w:t>
            </w:r>
            <w:proofErr w:type="spell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Сыромятнический</w:t>
            </w:r>
            <w:proofErr w:type="spellEnd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пер., 3/9, стр. 2</w:t>
            </w:r>
          </w:p>
        </w:tc>
      </w:tr>
      <w:tr w:rsidR="00CC1D4B" w:rsidRPr="00CC1D4B" w:rsidTr="00B25D4D">
        <w:trPr>
          <w:trHeight w:val="4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РФ, 109147, г. Москва, ул. Марксистская, д. 34, корп.7 </w:t>
            </w:r>
          </w:p>
        </w:tc>
      </w:tr>
      <w:tr w:rsidR="00CC1D4B" w:rsidRPr="00CC1D4B" w:rsidTr="00B25D4D"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РФ, 115088, г. Москва, 2-й </w:t>
            </w:r>
            <w:proofErr w:type="spell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Южнопортовый</w:t>
            </w:r>
            <w:proofErr w:type="spellEnd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проезд, д. 20, стр. 4</w:t>
            </w:r>
          </w:p>
        </w:tc>
      </w:tr>
      <w:tr w:rsidR="00CC1D4B" w:rsidRPr="00CC1D4B" w:rsidTr="00B25D4D"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РФ, 111398, г. Москва, ул. </w:t>
            </w:r>
            <w:proofErr w:type="spell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Кусковская</w:t>
            </w:r>
            <w:proofErr w:type="spellEnd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9</w:t>
            </w:r>
          </w:p>
        </w:tc>
      </w:tr>
      <w:tr w:rsidR="00CC1D4B" w:rsidRPr="00CC1D4B" w:rsidTr="00B25D4D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111024, г. Москва, шоссе Энтузиастов, д. 21</w:t>
            </w:r>
          </w:p>
        </w:tc>
      </w:tr>
      <w:tr w:rsidR="00CC1D4B" w:rsidRPr="00CC1D4B" w:rsidTr="00B25D4D">
        <w:trPr>
          <w:trHeight w:val="4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РФ, 115088, г. Москва, 2-й </w:t>
            </w:r>
            <w:proofErr w:type="spell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Южнопортовый</w:t>
            </w:r>
            <w:proofErr w:type="spellEnd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проезд, д. 20, стр. 4</w:t>
            </w:r>
          </w:p>
        </w:tc>
      </w:tr>
      <w:tr w:rsidR="00CC1D4B" w:rsidRPr="00CC1D4B" w:rsidTr="00B25D4D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 125190, г. Москва, Триумфальная площадь, д. 1, стр. 1.</w:t>
            </w:r>
          </w:p>
        </w:tc>
      </w:tr>
      <w:tr w:rsidR="00CC1D4B" w:rsidRPr="00CC1D4B" w:rsidTr="00B25D4D">
        <w:trPr>
          <w:trHeight w:val="4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РФ, 115419, г. Москва, </w:t>
            </w:r>
            <w:r w:rsidRPr="00CC1D4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2-й Верхний Михайловский проезд, </w:t>
            </w:r>
          </w:p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C1D4B">
              <w:rPr>
                <w:rFonts w:ascii="Times New Roman" w:eastAsia="Times New Roman" w:hAnsi="Times New Roman" w:cs="Calibri"/>
                <w:sz w:val="24"/>
                <w:szCs w:val="24"/>
              </w:rPr>
              <w:t>д. 9, стр.</w:t>
            </w:r>
            <w:r w:rsidR="0002448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1D4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 </w:t>
            </w:r>
          </w:p>
        </w:tc>
      </w:tr>
      <w:tr w:rsidR="00CC1D4B" w:rsidRPr="00CC1D4B" w:rsidTr="00B25D4D">
        <w:trPr>
          <w:trHeight w:val="4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 119002, г. Москва, Смоленский бульвар, д. 20</w:t>
            </w:r>
          </w:p>
        </w:tc>
      </w:tr>
      <w:tr w:rsidR="00CC1D4B" w:rsidRPr="00CC1D4B" w:rsidTr="00B25D4D">
        <w:trPr>
          <w:trHeight w:val="4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 125190, г. Москва, Триумфальная площадь, д. 1, стр. 1</w:t>
            </w:r>
          </w:p>
        </w:tc>
      </w:tr>
      <w:tr w:rsidR="00CC1D4B" w:rsidRPr="00CC1D4B" w:rsidTr="00B25D4D">
        <w:trPr>
          <w:trHeight w:val="4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111024, г. Москва, шоссе Энтузиастов, д. 21</w:t>
            </w:r>
          </w:p>
        </w:tc>
      </w:tr>
      <w:tr w:rsidR="00CC1D4B" w:rsidRPr="00CC1D4B" w:rsidTr="00B25D4D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117405, г. Москва, ул. Дорожная, д. 60, к. 3</w:t>
            </w:r>
          </w:p>
        </w:tc>
      </w:tr>
      <w:tr w:rsidR="00CC1D4B" w:rsidRPr="00CC1D4B" w:rsidTr="00B25D4D">
        <w:trPr>
          <w:trHeight w:val="4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125190, г. Москва, Триумфальная площадь, д. 1, стр. 1</w:t>
            </w:r>
          </w:p>
        </w:tc>
      </w:tr>
      <w:tr w:rsidR="00CC1D4B" w:rsidRPr="00CC1D4B" w:rsidTr="00B25D4D">
        <w:trPr>
          <w:trHeight w:val="4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 111141, г. Москва, Зеленый пр-т, д. 13</w:t>
            </w:r>
          </w:p>
        </w:tc>
      </w:tr>
      <w:tr w:rsidR="00CC1D4B" w:rsidRPr="00CC1D4B" w:rsidTr="00B25D4D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124365, г. Москва, Зеленоград, </w:t>
            </w:r>
            <w:proofErr w:type="spell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X-XI, корп.2003</w:t>
            </w:r>
          </w:p>
        </w:tc>
      </w:tr>
      <w:tr w:rsidR="00CC1D4B" w:rsidRPr="00CC1D4B" w:rsidTr="00B25D4D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C1D4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Московское региональное отделение</w:t>
            </w:r>
            <w:r w:rsidRPr="00CC1D4B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Фонда социального страхования Российской Федерации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РФ,127006, г. Москва, Страстной бульвар, д. 7, стр. 1</w:t>
            </w:r>
          </w:p>
        </w:tc>
      </w:tr>
      <w:tr w:rsidR="00CC1D4B" w:rsidRPr="00CC1D4B" w:rsidTr="00B25D4D">
        <w:trPr>
          <w:trHeight w:val="2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Москва, Лялин пер., д. 7/2, стр. 4</w:t>
            </w:r>
          </w:p>
        </w:tc>
      </w:tr>
      <w:tr w:rsidR="00CC1D4B" w:rsidRPr="00CC1D4B" w:rsidTr="00B25D4D">
        <w:trPr>
          <w:trHeight w:val="3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Ревизионный отдел</w:t>
            </w:r>
          </w:p>
        </w:tc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125190, г. Москва, Триумфальная площадь, д.1, стр.1.</w:t>
            </w:r>
          </w:p>
        </w:tc>
      </w:tr>
      <w:tr w:rsidR="00CC1D4B" w:rsidRPr="00CC1D4B" w:rsidTr="00B25D4D">
        <w:trPr>
          <w:trHeight w:val="1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4B" w:rsidRPr="00CC1D4B" w:rsidTr="00B25D4D">
        <w:trPr>
          <w:trHeight w:val="4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4B" w:rsidRPr="00CC1D4B" w:rsidRDefault="00CC1D4B" w:rsidP="00CC1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117149, г. Москва, ул. </w:t>
            </w:r>
            <w:proofErr w:type="spellStart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Сивашская</w:t>
            </w:r>
            <w:proofErr w:type="spellEnd"/>
            <w:r w:rsidRPr="00CC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к.1,</w:t>
            </w:r>
          </w:p>
        </w:tc>
      </w:tr>
    </w:tbl>
    <w:p w:rsidR="00BF5CE3" w:rsidRDefault="00BF5CE3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2C" w:rsidRPr="00D9784A" w:rsidRDefault="0049332C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9E2DFA">
        <w:trPr>
          <w:trHeight w:val="345"/>
        </w:trPr>
        <w:tc>
          <w:tcPr>
            <w:tcW w:w="10632" w:type="dxa"/>
            <w:vAlign w:val="center"/>
          </w:tcPr>
          <w:p w:rsidR="00057324" w:rsidRPr="006330E5" w:rsidRDefault="00A734DD" w:rsidP="006330E5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</w:tr>
      <w:tr w:rsidR="00057324" w:rsidRPr="00057324" w:rsidTr="009E2DFA">
        <w:trPr>
          <w:trHeight w:val="930"/>
        </w:trPr>
        <w:tc>
          <w:tcPr>
            <w:tcW w:w="10632" w:type="dxa"/>
            <w:vAlign w:val="center"/>
          </w:tcPr>
          <w:p w:rsidR="004D36A0" w:rsidRDefault="004D36A0" w:rsidP="009E2DFA">
            <w:pPr>
              <w:tabs>
                <w:tab w:val="left" w:pos="0"/>
                <w:tab w:val="left" w:pos="34"/>
                <w:tab w:val="left" w:pos="45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услуг осуществляется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Концепцией правовой информатизации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утвержденной Указом Президента Российской Федерации от 28.06.1993 № 966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(ред. от 22.03.2005)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3BA" w:rsidRPr="009E2DFA" w:rsidRDefault="001E33BA" w:rsidP="009E2DFA">
            <w:pPr>
              <w:tabs>
                <w:tab w:val="left" w:pos="0"/>
                <w:tab w:val="left" w:pos="34"/>
                <w:tab w:val="left" w:pos="45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содержит программную защиту от несанкционированного копирования и работоспособна </w:t>
            </w:r>
            <w:r w:rsidRPr="009E2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на компьютере (в локальной сети), зарегистрированном исполнителем. Локальная компьютерная сеть Заказчика расположена в пределах, одного здания или нескольких зданий по адресам заказчика и его филиалов.</w:t>
            </w:r>
          </w:p>
          <w:p w:rsidR="001E33BA" w:rsidRDefault="009E2DFA" w:rsidP="001E33BA">
            <w:pPr>
              <w:tabs>
                <w:tab w:val="left" w:pos="0"/>
                <w:tab w:val="left" w:pos="3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1E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</w:t>
            </w:r>
            <w:r w:rsidR="001E33BA"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слуг по сопровождению экземпляров систем </w:t>
            </w:r>
            <w:proofErr w:type="spellStart"/>
            <w:r w:rsidR="001E33BA"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="001E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Системы),</w:t>
            </w:r>
            <w:r w:rsidR="006B1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которых указан в п. 2</w:t>
            </w:r>
            <w:r w:rsidR="001E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настоящего раздела, </w:t>
            </w:r>
            <w:r w:rsidR="001E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1E33BA" w:rsidRPr="00345754" w:rsidRDefault="001E33BA" w:rsidP="001E33BA">
            <w:pPr>
              <w:tabs>
                <w:tab w:val="left" w:pos="0"/>
                <w:tab w:val="left" w:pos="3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обеспечение получения информации Заказчиком путем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еженедельного обновления представителем и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сполнителя информации, содержащейся в экземплярах Систем, принадлежащих Заказчику и его филиалам,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риложением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настоящему техническому заданию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33BA" w:rsidRPr="00345754" w:rsidRDefault="001E33BA" w:rsidP="001E33BA">
            <w:pPr>
              <w:tabs>
                <w:tab w:val="left" w:pos="0"/>
                <w:tab w:val="left" w:pos="3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технической профилактики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оспособности экземпляров Систем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работоспособности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сбоев компьютерного оборудования после их устранения Заказчиком;</w:t>
            </w:r>
          </w:p>
          <w:p w:rsidR="001E33BA" w:rsidRPr="00345754" w:rsidRDefault="001E33BA" w:rsidP="001E33BA">
            <w:pPr>
              <w:tabs>
                <w:tab w:val="left" w:pos="0"/>
                <w:tab w:val="left" w:pos="3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адаптацию </w:t>
            </w:r>
            <w:proofErr w:type="spellStart"/>
            <w:proofErr w:type="gram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онлайн вер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 Систем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(установку, тестирование, регистрацию) на компьютерном оборудовании Заказчика;</w:t>
            </w:r>
          </w:p>
          <w:p w:rsidR="001E33BA" w:rsidRPr="00345754" w:rsidRDefault="001E33BA" w:rsidP="001E33BA">
            <w:pPr>
              <w:tabs>
                <w:tab w:val="left" w:pos="0"/>
                <w:tab w:val="left" w:pos="3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регулярное (при необходимости)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работе с экземплярами Систем по методикам с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получения специального сертификата об обучении, с учетом их профессиональных интересов;</w:t>
            </w:r>
          </w:p>
          <w:p w:rsidR="001E33BA" w:rsidRPr="00345754" w:rsidRDefault="001E33BA" w:rsidP="001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возможности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работниками Заказчика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телефону, в рамках услуги «Горячая линия», в рабочие дни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09:00 до 18:00 часов; в офисе и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сполнителя у сотрудников, ответственных за оказание информационных услуг Заказчику; на своем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рабочем месте у представителя и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сполнителя, ответственного за оказание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ежен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едельного визита представителя и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 к Заказчику и его филиалам.</w:t>
            </w:r>
          </w:p>
          <w:p w:rsidR="006A15A6" w:rsidRDefault="001E33BA" w:rsidP="001E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ежемесячного информационного бюллетеня «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и материалов, связанных с оказанием информационных услуг, использующихся в процессе оказания услуг и/или входящих в стандартный комплекс услуг.</w:t>
            </w:r>
          </w:p>
          <w:p w:rsidR="001E33BA" w:rsidRDefault="009E2DFA" w:rsidP="001E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1E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должен гарантировать:</w:t>
            </w:r>
          </w:p>
          <w:p w:rsidR="001E33BA" w:rsidRPr="00345754" w:rsidRDefault="001E33BA" w:rsidP="001E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адаптацию (установка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тестирование, регистрация, формирование в комплек</w:t>
            </w:r>
            <w:proofErr w:type="gram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экземпляра(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Систем на компьютерном оборудовании Заказчика и его филиалов;</w:t>
            </w:r>
          </w:p>
          <w:p w:rsidR="001E33BA" w:rsidRPr="00345754" w:rsidRDefault="001E33BA" w:rsidP="001E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осстановление работоспособности экземпляров Систем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устранения сбоев в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компьютерного оборудования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и/или локальной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Заказчика и его филиалов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3BA" w:rsidRPr="00345754" w:rsidRDefault="001E33BA" w:rsidP="001E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оспособность э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емпляра Системы на флэш-носителе в течение срока действия государственного к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онтракта,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случаев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соблюдения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работниками Заказчика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 по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(неправильного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-носителей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E33BA" w:rsidRPr="00057324" w:rsidRDefault="001E33BA" w:rsidP="001E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работоспособность он-</w:t>
            </w:r>
            <w:proofErr w:type="spellStart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версии Системы в течение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к</w:t>
            </w:r>
            <w:r w:rsidRPr="00345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221" w:rsidRPr="00057324" w:rsidTr="009E2DFA">
        <w:trPr>
          <w:trHeight w:val="285"/>
        </w:trPr>
        <w:tc>
          <w:tcPr>
            <w:tcW w:w="10632" w:type="dxa"/>
            <w:vAlign w:val="center"/>
          </w:tcPr>
          <w:p w:rsidR="001E0221" w:rsidRPr="001E0221" w:rsidRDefault="006C5176" w:rsidP="006330E5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оплаты</w:t>
            </w:r>
          </w:p>
        </w:tc>
      </w:tr>
      <w:tr w:rsidR="001E0221" w:rsidRPr="00057324" w:rsidTr="009E2DFA">
        <w:trPr>
          <w:trHeight w:val="276"/>
        </w:trPr>
        <w:tc>
          <w:tcPr>
            <w:tcW w:w="10632" w:type="dxa"/>
            <w:vAlign w:val="center"/>
          </w:tcPr>
          <w:p w:rsidR="00793754" w:rsidRPr="00F7204B" w:rsidRDefault="00793754" w:rsidP="00793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оказанных 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производится 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месячно 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безналичному расчету за фактически оказанные услуги на основании выставленного исполнителем счета, счета-фактуры </w:t>
            </w:r>
            <w:r w:rsidRPr="000008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10 (десяти)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дней с момента 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подписания надлежаще оформленного акта о приемке выполненных работ (услуг). </w:t>
            </w:r>
          </w:p>
          <w:p w:rsidR="001E0221" w:rsidRPr="001E0221" w:rsidRDefault="00793754" w:rsidP="00793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оказанных услуг за декабрь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производится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25.12.2019 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счета, счета-фактуры (при наличии) в виде авансирования из расчета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стоимости услуг</w:t>
            </w:r>
            <w:r w:rsidRPr="00F720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последующей выверкой взаиморасчетов.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BB0D2B">
          <w:pgSz w:w="11906" w:h="16838"/>
          <w:pgMar w:top="851" w:right="566" w:bottom="567" w:left="993" w:header="709" w:footer="709" w:gutter="0"/>
          <w:cols w:space="708"/>
          <w:docGrid w:linePitch="360"/>
        </w:sectPr>
      </w:pPr>
    </w:p>
    <w:p w:rsidR="0068219F" w:rsidRDefault="0068219F" w:rsidP="00682F8F">
      <w:pPr>
        <w:spacing w:after="0" w:line="240" w:lineRule="auto"/>
      </w:pPr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4" w:rsidRDefault="00435BF4">
      <w:pPr>
        <w:spacing w:after="0" w:line="240" w:lineRule="auto"/>
      </w:pPr>
      <w:r>
        <w:separator/>
      </w:r>
    </w:p>
  </w:endnote>
  <w:endnote w:type="continuationSeparator" w:id="0">
    <w:p w:rsidR="00435BF4" w:rsidRDefault="0043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4" w:rsidRDefault="00435BF4">
      <w:pPr>
        <w:spacing w:after="0" w:line="240" w:lineRule="auto"/>
      </w:pPr>
      <w:r>
        <w:separator/>
      </w:r>
    </w:p>
  </w:footnote>
  <w:footnote w:type="continuationSeparator" w:id="0">
    <w:p w:rsidR="00435BF4" w:rsidRDefault="0043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435BF4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887"/>
    <w:multiLevelType w:val="multilevel"/>
    <w:tmpl w:val="3A7A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3B734A"/>
    <w:multiLevelType w:val="hybridMultilevel"/>
    <w:tmpl w:val="6ECC0FAC"/>
    <w:lvl w:ilvl="0" w:tplc="B9800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217CC"/>
    <w:rsid w:val="00021BFA"/>
    <w:rsid w:val="00024485"/>
    <w:rsid w:val="00041428"/>
    <w:rsid w:val="00052B97"/>
    <w:rsid w:val="00057082"/>
    <w:rsid w:val="00057324"/>
    <w:rsid w:val="0005732E"/>
    <w:rsid w:val="000920E4"/>
    <w:rsid w:val="00110761"/>
    <w:rsid w:val="001123E2"/>
    <w:rsid w:val="0011446B"/>
    <w:rsid w:val="00114EEF"/>
    <w:rsid w:val="00136D86"/>
    <w:rsid w:val="0014420D"/>
    <w:rsid w:val="00160E9D"/>
    <w:rsid w:val="001641C1"/>
    <w:rsid w:val="00164E4E"/>
    <w:rsid w:val="001677BE"/>
    <w:rsid w:val="00170E12"/>
    <w:rsid w:val="0017136F"/>
    <w:rsid w:val="00187F9E"/>
    <w:rsid w:val="001B6100"/>
    <w:rsid w:val="001C1BB4"/>
    <w:rsid w:val="001E0221"/>
    <w:rsid w:val="001E33BA"/>
    <w:rsid w:val="001E50AB"/>
    <w:rsid w:val="001F14C0"/>
    <w:rsid w:val="00231193"/>
    <w:rsid w:val="00281F5D"/>
    <w:rsid w:val="0028617B"/>
    <w:rsid w:val="00287300"/>
    <w:rsid w:val="002920A6"/>
    <w:rsid w:val="002B5E49"/>
    <w:rsid w:val="002D3B35"/>
    <w:rsid w:val="002D5324"/>
    <w:rsid w:val="002D5726"/>
    <w:rsid w:val="0035317C"/>
    <w:rsid w:val="00356B06"/>
    <w:rsid w:val="0039214F"/>
    <w:rsid w:val="00394985"/>
    <w:rsid w:val="003A76E1"/>
    <w:rsid w:val="003C1797"/>
    <w:rsid w:val="003D1E17"/>
    <w:rsid w:val="003D4D0F"/>
    <w:rsid w:val="003D5B2A"/>
    <w:rsid w:val="003D6A8C"/>
    <w:rsid w:val="003F2B13"/>
    <w:rsid w:val="00400C4C"/>
    <w:rsid w:val="00435BF4"/>
    <w:rsid w:val="00445D0C"/>
    <w:rsid w:val="00446599"/>
    <w:rsid w:val="004565FF"/>
    <w:rsid w:val="00491860"/>
    <w:rsid w:val="0049332C"/>
    <w:rsid w:val="004B4C35"/>
    <w:rsid w:val="004B5789"/>
    <w:rsid w:val="004D2F1F"/>
    <w:rsid w:val="004D36A0"/>
    <w:rsid w:val="004D7AAD"/>
    <w:rsid w:val="004F6A0B"/>
    <w:rsid w:val="005071BE"/>
    <w:rsid w:val="0051316C"/>
    <w:rsid w:val="005146C2"/>
    <w:rsid w:val="00514E76"/>
    <w:rsid w:val="00517075"/>
    <w:rsid w:val="00517C57"/>
    <w:rsid w:val="005338C6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5EAB"/>
    <w:rsid w:val="006137F3"/>
    <w:rsid w:val="006330E5"/>
    <w:rsid w:val="00656D66"/>
    <w:rsid w:val="0068219F"/>
    <w:rsid w:val="00682F8F"/>
    <w:rsid w:val="006941AA"/>
    <w:rsid w:val="006A15A6"/>
    <w:rsid w:val="006B08A9"/>
    <w:rsid w:val="006B1431"/>
    <w:rsid w:val="006C5176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93754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214F0"/>
    <w:rsid w:val="008569C0"/>
    <w:rsid w:val="008626B1"/>
    <w:rsid w:val="00862938"/>
    <w:rsid w:val="008677F6"/>
    <w:rsid w:val="00871CD0"/>
    <w:rsid w:val="008735E3"/>
    <w:rsid w:val="00873E8A"/>
    <w:rsid w:val="008748BB"/>
    <w:rsid w:val="00874D89"/>
    <w:rsid w:val="008C7FE2"/>
    <w:rsid w:val="008D46B8"/>
    <w:rsid w:val="008E68ED"/>
    <w:rsid w:val="00914F06"/>
    <w:rsid w:val="009206D5"/>
    <w:rsid w:val="00922637"/>
    <w:rsid w:val="00936A13"/>
    <w:rsid w:val="00974049"/>
    <w:rsid w:val="009A49BD"/>
    <w:rsid w:val="009B191C"/>
    <w:rsid w:val="009E2DFA"/>
    <w:rsid w:val="009F6D42"/>
    <w:rsid w:val="00A03244"/>
    <w:rsid w:val="00A12622"/>
    <w:rsid w:val="00A40722"/>
    <w:rsid w:val="00A734DD"/>
    <w:rsid w:val="00AA6E29"/>
    <w:rsid w:val="00AC15B6"/>
    <w:rsid w:val="00AE4B42"/>
    <w:rsid w:val="00B03A71"/>
    <w:rsid w:val="00B07090"/>
    <w:rsid w:val="00B25B4A"/>
    <w:rsid w:val="00B25D4D"/>
    <w:rsid w:val="00B60D5F"/>
    <w:rsid w:val="00B63BE5"/>
    <w:rsid w:val="00B67106"/>
    <w:rsid w:val="00B77F91"/>
    <w:rsid w:val="00B82970"/>
    <w:rsid w:val="00BB0D2B"/>
    <w:rsid w:val="00BD45AA"/>
    <w:rsid w:val="00BE4388"/>
    <w:rsid w:val="00BF2F71"/>
    <w:rsid w:val="00BF4507"/>
    <w:rsid w:val="00BF5CE3"/>
    <w:rsid w:val="00C07FA2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C1D4B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74A11"/>
    <w:rsid w:val="00D90657"/>
    <w:rsid w:val="00D93FFB"/>
    <w:rsid w:val="00D9784A"/>
    <w:rsid w:val="00DA63CA"/>
    <w:rsid w:val="00DC49C2"/>
    <w:rsid w:val="00DD6C86"/>
    <w:rsid w:val="00DD6EF3"/>
    <w:rsid w:val="00DE4583"/>
    <w:rsid w:val="00DF53BA"/>
    <w:rsid w:val="00E15255"/>
    <w:rsid w:val="00E21B30"/>
    <w:rsid w:val="00E31C3C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06744"/>
    <w:rsid w:val="00F32976"/>
    <w:rsid w:val="00F53BE1"/>
    <w:rsid w:val="00F56252"/>
    <w:rsid w:val="00F87837"/>
    <w:rsid w:val="00F90F95"/>
    <w:rsid w:val="00F946F7"/>
    <w:rsid w:val="00FA055D"/>
    <w:rsid w:val="00FB3344"/>
    <w:rsid w:val="00FB3E11"/>
    <w:rsid w:val="00FB691E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D541-DB39-4443-BE62-7B756B6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68</cp:revision>
  <dcterms:created xsi:type="dcterms:W3CDTF">2018-09-25T08:47:00Z</dcterms:created>
  <dcterms:modified xsi:type="dcterms:W3CDTF">2018-11-19T10:29:00Z</dcterms:modified>
</cp:coreProperties>
</file>