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45" w:rsidRPr="008414F7" w:rsidRDefault="00855E45" w:rsidP="008414F7">
      <w:pPr>
        <w:spacing w:before="120"/>
        <w:jc w:val="center"/>
        <w:rPr>
          <w:sz w:val="23"/>
          <w:szCs w:val="23"/>
        </w:rPr>
      </w:pPr>
      <w:r w:rsidRPr="008414F7">
        <w:rPr>
          <w:sz w:val="23"/>
          <w:szCs w:val="23"/>
        </w:rPr>
        <w:t>ТЕХНИЧЕСКОЕ ЗАДАНИЕ.</w:t>
      </w:r>
    </w:p>
    <w:p w:rsidR="00855E45" w:rsidRPr="008414F7" w:rsidRDefault="00855E45" w:rsidP="00D130BF">
      <w:pPr>
        <w:pStyle w:val="BodyText2"/>
        <w:widowControl w:val="0"/>
        <w:spacing w:line="240" w:lineRule="auto"/>
        <w:jc w:val="both"/>
        <w:rPr>
          <w:b/>
          <w:bCs/>
          <w:sz w:val="23"/>
          <w:szCs w:val="23"/>
        </w:rPr>
      </w:pPr>
      <w:r w:rsidRPr="008414F7">
        <w:rPr>
          <w:b/>
          <w:bCs/>
          <w:sz w:val="23"/>
          <w:szCs w:val="23"/>
        </w:rPr>
        <w:tab/>
        <w:t>1. Предмет контракта:</w:t>
      </w:r>
    </w:p>
    <w:p w:rsidR="00855E45" w:rsidRPr="008A7400" w:rsidRDefault="00855E45" w:rsidP="00D95F5E">
      <w:pPr>
        <w:tabs>
          <w:tab w:val="num" w:pos="240"/>
        </w:tabs>
        <w:suppressAutoHyphens w:val="0"/>
        <w:rPr>
          <w:sz w:val="22"/>
          <w:szCs w:val="22"/>
        </w:rPr>
      </w:pPr>
      <w:r w:rsidRPr="008414F7">
        <w:rPr>
          <w:sz w:val="23"/>
          <w:szCs w:val="23"/>
        </w:rPr>
        <w:tab/>
      </w:r>
      <w:r w:rsidRPr="008A7400">
        <w:rPr>
          <w:sz w:val="22"/>
          <w:szCs w:val="22"/>
        </w:rPr>
        <w:t>Осуществление в 201</w:t>
      </w:r>
      <w:r>
        <w:rPr>
          <w:sz w:val="22"/>
          <w:szCs w:val="22"/>
        </w:rPr>
        <w:t>9</w:t>
      </w:r>
      <w:r w:rsidRPr="008A7400">
        <w:rPr>
          <w:sz w:val="22"/>
          <w:szCs w:val="22"/>
        </w:rPr>
        <w:t xml:space="preserve"> году, на территории </w:t>
      </w:r>
      <w:r w:rsidRPr="008A7400">
        <w:rPr>
          <w:color w:val="000000"/>
          <w:sz w:val="22"/>
          <w:szCs w:val="22"/>
          <w:lang w:eastAsia="ru-RU"/>
        </w:rPr>
        <w:t xml:space="preserve">Забайкальского края, </w:t>
      </w:r>
      <w:r w:rsidRPr="008A7400">
        <w:rPr>
          <w:sz w:val="22"/>
          <w:szCs w:val="22"/>
        </w:rPr>
        <w:t xml:space="preserve">медицинской реабилитации, в виде оказания услуг по санаторно-курортному лечению </w:t>
      </w:r>
      <w:r w:rsidRPr="008A7400">
        <w:rPr>
          <w:color w:val="000000"/>
          <w:sz w:val="22"/>
          <w:szCs w:val="22"/>
          <w:lang w:eastAsia="ru-RU"/>
        </w:rPr>
        <w:t xml:space="preserve">(профиль лечения — болезни </w:t>
      </w:r>
      <w:r w:rsidRPr="008A7400">
        <w:rPr>
          <w:sz w:val="22"/>
          <w:szCs w:val="22"/>
          <w:lang w:eastAsia="ru-RU"/>
        </w:rPr>
        <w:t>нервной системы, болезни костно-мышечной системы</w:t>
      </w:r>
      <w:r>
        <w:rPr>
          <w:sz w:val="22"/>
          <w:szCs w:val="22"/>
          <w:lang w:eastAsia="ru-RU"/>
        </w:rPr>
        <w:t xml:space="preserve"> и соединительной ткани, болезни органов дыхания, болезни органов кровообращения</w:t>
      </w:r>
      <w:r w:rsidRPr="008A7400">
        <w:rPr>
          <w:sz w:val="22"/>
          <w:szCs w:val="22"/>
          <w:lang w:eastAsia="ru-RU"/>
        </w:rPr>
        <w:t xml:space="preserve">) </w:t>
      </w:r>
      <w:r w:rsidRPr="008A7400">
        <w:rPr>
          <w:sz w:val="22"/>
          <w:szCs w:val="22"/>
        </w:rPr>
        <w:t>застрахованных лиц, получивших повреждение здоровья вследствие несчастных случаев на производстве и профессиональных забо</w:t>
      </w:r>
      <w:r>
        <w:rPr>
          <w:sz w:val="22"/>
          <w:szCs w:val="22"/>
        </w:rPr>
        <w:t>леваний.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2694"/>
        <w:gridCol w:w="1984"/>
        <w:gridCol w:w="1985"/>
      </w:tblGrid>
      <w:tr w:rsidR="00855E45" w:rsidRPr="00B635AF" w:rsidTr="00B635AF">
        <w:trPr>
          <w:trHeight w:val="1647"/>
        </w:trPr>
        <w:tc>
          <w:tcPr>
            <w:tcW w:w="1560" w:type="dxa"/>
            <w:vAlign w:val="center"/>
          </w:tcPr>
          <w:p w:rsidR="00855E45" w:rsidRPr="00B635AF" w:rsidRDefault="00855E45" w:rsidP="00D95F5E">
            <w:pPr>
              <w:snapToGrid w:val="0"/>
              <w:spacing w:after="60"/>
              <w:ind w:right="189"/>
              <w:jc w:val="center"/>
            </w:pPr>
            <w:r>
              <w:rPr>
                <w:sz w:val="22"/>
                <w:szCs w:val="22"/>
              </w:rPr>
              <w:t>Сроки заездов в 2019</w:t>
            </w:r>
            <w:r w:rsidRPr="00B635A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5" w:type="dxa"/>
            <w:vAlign w:val="center"/>
          </w:tcPr>
          <w:p w:rsidR="00855E45" w:rsidRPr="00B635AF" w:rsidRDefault="00855E45" w:rsidP="00D95F5E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Срок лечения по одной путевке</w:t>
            </w:r>
          </w:p>
        </w:tc>
        <w:tc>
          <w:tcPr>
            <w:tcW w:w="2694" w:type="dxa"/>
            <w:vAlign w:val="center"/>
          </w:tcPr>
          <w:p w:rsidR="00855E45" w:rsidRPr="00B635AF" w:rsidRDefault="00855E45" w:rsidP="00B635AF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Кол-во койко-дней</w:t>
            </w:r>
          </w:p>
        </w:tc>
        <w:tc>
          <w:tcPr>
            <w:tcW w:w="1984" w:type="dxa"/>
            <w:vAlign w:val="center"/>
          </w:tcPr>
          <w:p w:rsidR="00855E45" w:rsidRPr="00B635AF" w:rsidRDefault="00855E45" w:rsidP="00B635AF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Начальная (максимальная) цена ед. услуги (одного койко-дня),   руб.</w:t>
            </w:r>
          </w:p>
        </w:tc>
        <w:tc>
          <w:tcPr>
            <w:tcW w:w="1985" w:type="dxa"/>
            <w:vAlign w:val="center"/>
          </w:tcPr>
          <w:p w:rsidR="00855E45" w:rsidRPr="00B635AF" w:rsidRDefault="00855E45" w:rsidP="00D95F5E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Начальная (макс</w:t>
            </w:r>
            <w:r>
              <w:rPr>
                <w:sz w:val="22"/>
                <w:szCs w:val="22"/>
              </w:rPr>
              <w:t>имальная</w:t>
            </w:r>
            <w:r w:rsidRPr="00B635AF">
              <w:rPr>
                <w:sz w:val="22"/>
                <w:szCs w:val="22"/>
              </w:rPr>
              <w:t>) цена контракта,  руб.</w:t>
            </w:r>
          </w:p>
        </w:tc>
      </w:tr>
      <w:tr w:rsidR="00855E45" w:rsidRPr="00B635AF" w:rsidTr="00B635AF">
        <w:trPr>
          <w:trHeight w:val="1433"/>
        </w:trPr>
        <w:tc>
          <w:tcPr>
            <w:tcW w:w="1560" w:type="dxa"/>
          </w:tcPr>
          <w:p w:rsidR="00855E45" w:rsidRPr="00B635AF" w:rsidRDefault="00855E45" w:rsidP="00B635AF">
            <w:pPr>
              <w:jc w:val="center"/>
            </w:pPr>
            <w:r w:rsidRPr="00B635AF">
              <w:rPr>
                <w:sz w:val="22"/>
                <w:szCs w:val="22"/>
              </w:rPr>
              <w:t>С момента заключ</w:t>
            </w:r>
            <w:r>
              <w:rPr>
                <w:sz w:val="22"/>
                <w:szCs w:val="22"/>
              </w:rPr>
              <w:t>ения контракта по 30 ноября 2019</w:t>
            </w:r>
            <w:r w:rsidRPr="00B635AF">
              <w:rPr>
                <w:sz w:val="22"/>
                <w:szCs w:val="22"/>
              </w:rPr>
              <w:t xml:space="preserve"> года</w:t>
            </w:r>
          </w:p>
          <w:p w:rsidR="00855E45" w:rsidRPr="00B635AF" w:rsidRDefault="00855E45" w:rsidP="00B635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855E45" w:rsidRPr="00B635AF" w:rsidRDefault="00855E45" w:rsidP="00B635AF">
            <w:pPr>
              <w:jc w:val="center"/>
            </w:pPr>
            <w:r>
              <w:rPr>
                <w:sz w:val="22"/>
                <w:szCs w:val="22"/>
              </w:rPr>
              <w:t>21 койко</w:t>
            </w:r>
            <w:r w:rsidRPr="00B635AF">
              <w:rPr>
                <w:sz w:val="22"/>
                <w:szCs w:val="22"/>
              </w:rPr>
              <w:t>-день</w:t>
            </w:r>
          </w:p>
        </w:tc>
        <w:tc>
          <w:tcPr>
            <w:tcW w:w="2694" w:type="dxa"/>
            <w:vAlign w:val="center"/>
          </w:tcPr>
          <w:p w:rsidR="00855E45" w:rsidRPr="00B635AF" w:rsidRDefault="00855E45" w:rsidP="00B635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1050</w:t>
            </w:r>
          </w:p>
          <w:p w:rsidR="00855E45" w:rsidRPr="00B635AF" w:rsidRDefault="00855E45" w:rsidP="00B635AF">
            <w:pPr>
              <w:snapToGrid w:val="0"/>
              <w:spacing w:after="60"/>
              <w:jc w:val="center"/>
            </w:pPr>
          </w:p>
        </w:tc>
        <w:tc>
          <w:tcPr>
            <w:tcW w:w="1984" w:type="dxa"/>
            <w:vAlign w:val="center"/>
          </w:tcPr>
          <w:p w:rsidR="00855E45" w:rsidRPr="00B635AF" w:rsidRDefault="00855E45" w:rsidP="007C6E3B">
            <w:pPr>
              <w:jc w:val="center"/>
            </w:pPr>
            <w:r>
              <w:rPr>
                <w:sz w:val="22"/>
                <w:szCs w:val="22"/>
              </w:rPr>
              <w:t>2133,33</w:t>
            </w:r>
          </w:p>
        </w:tc>
        <w:tc>
          <w:tcPr>
            <w:tcW w:w="1985" w:type="dxa"/>
            <w:vAlign w:val="center"/>
          </w:tcPr>
          <w:p w:rsidR="00855E45" w:rsidRPr="00B635AF" w:rsidRDefault="00855E45" w:rsidP="005F3900">
            <w:pPr>
              <w:jc w:val="center"/>
            </w:pPr>
            <w:r>
              <w:rPr>
                <w:color w:val="000000"/>
                <w:sz w:val="22"/>
                <w:szCs w:val="22"/>
              </w:rPr>
              <w:t>2239996,50</w:t>
            </w:r>
          </w:p>
        </w:tc>
      </w:tr>
      <w:tr w:rsidR="00855E45" w:rsidRPr="00B635AF" w:rsidTr="00412278">
        <w:trPr>
          <w:trHeight w:val="393"/>
        </w:trPr>
        <w:tc>
          <w:tcPr>
            <w:tcW w:w="1560" w:type="dxa"/>
          </w:tcPr>
          <w:p w:rsidR="00855E45" w:rsidRPr="00B635AF" w:rsidRDefault="00855E45" w:rsidP="00B635AF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55E45" w:rsidRDefault="00855E45" w:rsidP="00B635AF">
            <w:pPr>
              <w:jc w:val="center"/>
            </w:pPr>
            <w:r>
              <w:rPr>
                <w:sz w:val="22"/>
                <w:szCs w:val="22"/>
              </w:rPr>
              <w:t>21 койко</w:t>
            </w:r>
            <w:r w:rsidRPr="00B635AF">
              <w:rPr>
                <w:sz w:val="22"/>
                <w:szCs w:val="22"/>
              </w:rPr>
              <w:t>-день</w:t>
            </w:r>
          </w:p>
        </w:tc>
        <w:tc>
          <w:tcPr>
            <w:tcW w:w="2694" w:type="dxa"/>
            <w:vAlign w:val="center"/>
          </w:tcPr>
          <w:p w:rsidR="00855E45" w:rsidRDefault="00855E45" w:rsidP="00B635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1984" w:type="dxa"/>
            <w:vAlign w:val="center"/>
          </w:tcPr>
          <w:p w:rsidR="00855E45" w:rsidRDefault="00855E45" w:rsidP="007C6E3B">
            <w:pPr>
              <w:jc w:val="center"/>
            </w:pPr>
            <w:r>
              <w:rPr>
                <w:sz w:val="22"/>
                <w:szCs w:val="22"/>
              </w:rPr>
              <w:t>2133,33</w:t>
            </w:r>
          </w:p>
        </w:tc>
        <w:tc>
          <w:tcPr>
            <w:tcW w:w="1985" w:type="dxa"/>
            <w:vAlign w:val="center"/>
          </w:tcPr>
          <w:p w:rsidR="00855E45" w:rsidRDefault="00855E45" w:rsidP="005F39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2239996,50</w:t>
            </w:r>
          </w:p>
        </w:tc>
      </w:tr>
    </w:tbl>
    <w:p w:rsidR="00855E45" w:rsidRPr="008A7400" w:rsidRDefault="00855E45" w:rsidP="00C97A03">
      <w:pPr>
        <w:rPr>
          <w:b/>
          <w:bCs/>
          <w:sz w:val="22"/>
          <w:szCs w:val="22"/>
        </w:rPr>
      </w:pPr>
      <w:r w:rsidRPr="008A7400">
        <w:rPr>
          <w:bCs/>
          <w:sz w:val="22"/>
          <w:szCs w:val="22"/>
        </w:rPr>
        <w:tab/>
      </w:r>
      <w:r w:rsidRPr="008A7400">
        <w:rPr>
          <w:b/>
          <w:spacing w:val="-4"/>
          <w:sz w:val="22"/>
          <w:szCs w:val="22"/>
          <w:lang w:eastAsia="ru-RU"/>
        </w:rPr>
        <w:t>Срок оказания услуг:</w:t>
      </w:r>
      <w:r w:rsidRPr="008A7400">
        <w:rPr>
          <w:spacing w:val="-4"/>
          <w:sz w:val="22"/>
          <w:szCs w:val="22"/>
          <w:lang w:eastAsia="ru-RU"/>
        </w:rPr>
        <w:t xml:space="preserve"> С момента заключения контракта по 21 декабря 201</w:t>
      </w:r>
      <w:r>
        <w:rPr>
          <w:spacing w:val="-4"/>
          <w:sz w:val="22"/>
          <w:szCs w:val="22"/>
          <w:lang w:eastAsia="ru-RU"/>
        </w:rPr>
        <w:t>9</w:t>
      </w:r>
      <w:r w:rsidRPr="008A7400">
        <w:rPr>
          <w:spacing w:val="-4"/>
          <w:sz w:val="22"/>
          <w:szCs w:val="22"/>
          <w:lang w:eastAsia="ru-RU"/>
        </w:rPr>
        <w:t xml:space="preserve"> года</w:t>
      </w:r>
    </w:p>
    <w:p w:rsidR="00855E45" w:rsidRDefault="00855E45" w:rsidP="003705EE">
      <w:pPr>
        <w:rPr>
          <w:bCs/>
          <w:sz w:val="22"/>
          <w:szCs w:val="22"/>
        </w:rPr>
      </w:pPr>
    </w:p>
    <w:p w:rsidR="00855E45" w:rsidRPr="008A7400" w:rsidRDefault="00855E45" w:rsidP="003705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Услуги оказываются на основании предоставленных Заказчику путевок на санаторно-курортное лечение. Курс лечения по одной путевке —21 койка-день.</w:t>
      </w:r>
    </w:p>
    <w:p w:rsidR="00855E45" w:rsidRPr="008A7400" w:rsidRDefault="00855E45" w:rsidP="00E86BAD">
      <w:pPr>
        <w:spacing w:after="60"/>
        <w:rPr>
          <w:color w:val="000000"/>
          <w:sz w:val="22"/>
          <w:szCs w:val="22"/>
        </w:rPr>
      </w:pPr>
      <w:r w:rsidRPr="008A7400">
        <w:rPr>
          <w:bCs/>
          <w:sz w:val="22"/>
          <w:szCs w:val="22"/>
        </w:rPr>
        <w:tab/>
      </w:r>
      <w:r w:rsidRPr="008A7400">
        <w:rPr>
          <w:color w:val="000000"/>
          <w:sz w:val="22"/>
          <w:szCs w:val="22"/>
        </w:rPr>
        <w:t xml:space="preserve">Конкретные даты заездов устанавливаются Заказчиком. Заказчик не позднее, чем за </w:t>
      </w:r>
      <w:r>
        <w:rPr>
          <w:color w:val="000000"/>
          <w:sz w:val="22"/>
          <w:szCs w:val="22"/>
        </w:rPr>
        <w:t>15</w:t>
      </w:r>
      <w:r w:rsidRPr="008A7400">
        <w:rPr>
          <w:color w:val="000000"/>
          <w:sz w:val="22"/>
          <w:szCs w:val="22"/>
        </w:rPr>
        <w:t xml:space="preserve"> календарных дней до предполагаемой даты заезда, согласовывает даты заезда с Исполнителем. </w:t>
      </w:r>
    </w:p>
    <w:p w:rsidR="00855E45" w:rsidRDefault="00855E45" w:rsidP="00E86BAD">
      <w:pPr>
        <w:rPr>
          <w:bCs/>
          <w:sz w:val="22"/>
          <w:szCs w:val="22"/>
        </w:rPr>
      </w:pPr>
      <w:r w:rsidRPr="008A7400">
        <w:rPr>
          <w:bCs/>
          <w:sz w:val="22"/>
          <w:szCs w:val="22"/>
        </w:rPr>
        <w:tab/>
        <w:t>Исполнитель в одностороннем порядке имеет право на изменение срока заезда по путевке не более чем на 3 дня, в связи с опозданием, ранним заездом или госпитализацией застрахованного лица, с обязательным отражением фактического срока пребывания в реестре.</w:t>
      </w:r>
    </w:p>
    <w:p w:rsidR="00855E45" w:rsidRPr="008A7400" w:rsidRDefault="00855E45" w:rsidP="00E86BAD">
      <w:pPr>
        <w:rPr>
          <w:bCs/>
          <w:sz w:val="22"/>
          <w:szCs w:val="22"/>
        </w:rPr>
      </w:pPr>
    </w:p>
    <w:p w:rsidR="00855E45" w:rsidRPr="008A7400" w:rsidRDefault="00855E45" w:rsidP="00E86BAD">
      <w:pPr>
        <w:rPr>
          <w:b/>
          <w:color w:val="000000"/>
          <w:sz w:val="22"/>
          <w:szCs w:val="22"/>
        </w:rPr>
      </w:pPr>
      <w:r w:rsidRPr="008A7400">
        <w:rPr>
          <w:b/>
          <w:color w:val="000000"/>
          <w:sz w:val="22"/>
          <w:szCs w:val="22"/>
        </w:rPr>
        <w:tab/>
        <w:t xml:space="preserve">2. Начальная (максимальная) цена контракта: </w:t>
      </w:r>
      <w:r>
        <w:rPr>
          <w:b/>
          <w:color w:val="000000"/>
          <w:sz w:val="22"/>
          <w:szCs w:val="22"/>
        </w:rPr>
        <w:t>2239996,50</w:t>
      </w:r>
    </w:p>
    <w:p w:rsidR="00855E45" w:rsidRPr="008A7400" w:rsidRDefault="00855E45" w:rsidP="00E86BAD">
      <w:pPr>
        <w:rPr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Два миллиона двести тридцать девять тысяч девятьсот девяносто шесть рублей 50 коп.</w:t>
      </w:r>
    </w:p>
    <w:p w:rsidR="00855E45" w:rsidRPr="00647A43" w:rsidRDefault="00855E45" w:rsidP="0052124D">
      <w:pPr>
        <w:suppressAutoHyphens w:val="0"/>
        <w:spacing w:after="120"/>
        <w:ind w:firstLine="708"/>
        <w:rPr>
          <w:sz w:val="22"/>
          <w:szCs w:val="22"/>
          <w:lang w:eastAsia="ru-RU"/>
        </w:rPr>
      </w:pPr>
      <w:r w:rsidRPr="00647A43">
        <w:rPr>
          <w:spacing w:val="7"/>
          <w:sz w:val="22"/>
          <w:szCs w:val="22"/>
        </w:rPr>
        <w:t xml:space="preserve">Оплата производится, за фактически оказанные услуги, путем перечисления Заказчиком денежных средств на текущий счет Исполнителя, указанный в Контракте, в течение 10 (десяти) банковских дней с момента получения Заказчиком от Исполнителя следующих надлежащим образом оформленных документов: </w:t>
      </w:r>
      <w:r w:rsidRPr="00647A43">
        <w:rPr>
          <w:spacing w:val="6"/>
          <w:sz w:val="22"/>
          <w:szCs w:val="22"/>
        </w:rPr>
        <w:t>счета, реестра лиц, Акта  оказанных услуг, подписанного Сторонами.</w:t>
      </w:r>
    </w:p>
    <w:p w:rsidR="00855E45" w:rsidRPr="008A7400" w:rsidRDefault="00855E45" w:rsidP="007F56D0">
      <w:pPr>
        <w:widowControl w:val="0"/>
        <w:suppressAutoHyphens w:val="0"/>
        <w:ind w:firstLine="705"/>
        <w:rPr>
          <w:b/>
          <w:sz w:val="22"/>
          <w:szCs w:val="22"/>
          <w:lang w:eastAsia="ru-RU"/>
        </w:rPr>
      </w:pPr>
    </w:p>
    <w:p w:rsidR="00855E45" w:rsidRPr="008A7400" w:rsidRDefault="00855E45" w:rsidP="007F56D0">
      <w:pPr>
        <w:widowControl w:val="0"/>
        <w:suppressAutoHyphens w:val="0"/>
        <w:ind w:firstLine="705"/>
        <w:rPr>
          <w:sz w:val="22"/>
          <w:szCs w:val="22"/>
          <w:lang w:eastAsia="ru-RU"/>
        </w:rPr>
      </w:pPr>
      <w:r w:rsidRPr="008A7400">
        <w:rPr>
          <w:b/>
          <w:sz w:val="22"/>
          <w:szCs w:val="22"/>
          <w:lang w:eastAsia="ru-RU"/>
        </w:rPr>
        <w:t>3</w:t>
      </w:r>
      <w:r w:rsidRPr="008A7400">
        <w:rPr>
          <w:sz w:val="22"/>
          <w:szCs w:val="22"/>
          <w:lang w:eastAsia="ru-RU"/>
        </w:rPr>
        <w:t>.</w:t>
      </w:r>
      <w:r w:rsidRPr="008A7400">
        <w:rPr>
          <w:b/>
          <w:sz w:val="22"/>
          <w:szCs w:val="22"/>
          <w:lang w:eastAsia="ru-RU"/>
        </w:rPr>
        <w:t xml:space="preserve"> Место оказания услуг</w:t>
      </w:r>
      <w:r w:rsidRPr="008A7400">
        <w:rPr>
          <w:sz w:val="22"/>
          <w:szCs w:val="22"/>
          <w:lang w:eastAsia="ru-RU"/>
        </w:rPr>
        <w:t xml:space="preserve">: </w:t>
      </w:r>
      <w:r w:rsidRPr="008A7400">
        <w:rPr>
          <w:spacing w:val="-4"/>
          <w:sz w:val="22"/>
          <w:szCs w:val="22"/>
          <w:lang w:eastAsia="ru-RU"/>
        </w:rPr>
        <w:t xml:space="preserve">Российская Федерация: </w:t>
      </w:r>
      <w:r w:rsidRPr="008A7400">
        <w:rPr>
          <w:color w:val="000000"/>
          <w:sz w:val="22"/>
          <w:szCs w:val="22"/>
          <w:lang w:eastAsia="ru-RU"/>
        </w:rPr>
        <w:t xml:space="preserve"> Забайкальский край.</w:t>
      </w:r>
    </w:p>
    <w:p w:rsidR="00855E45" w:rsidRPr="008A7400" w:rsidRDefault="00855E45" w:rsidP="00F81323">
      <w:pPr>
        <w:widowControl w:val="0"/>
        <w:tabs>
          <w:tab w:val="num" w:pos="240"/>
        </w:tabs>
        <w:suppressAutoHyphens w:val="0"/>
        <w:rPr>
          <w:color w:val="0000FF"/>
          <w:sz w:val="22"/>
          <w:szCs w:val="22"/>
          <w:lang w:eastAsia="ru-RU"/>
        </w:rPr>
      </w:pPr>
    </w:p>
    <w:p w:rsidR="00855E45" w:rsidRPr="008A7400" w:rsidRDefault="00855E45" w:rsidP="00F81323">
      <w:pPr>
        <w:widowControl w:val="0"/>
        <w:tabs>
          <w:tab w:val="num" w:pos="240"/>
        </w:tabs>
        <w:suppressAutoHyphens w:val="0"/>
        <w:rPr>
          <w:b/>
          <w:sz w:val="22"/>
          <w:szCs w:val="22"/>
          <w:lang w:eastAsia="ru-RU"/>
        </w:rPr>
      </w:pPr>
      <w:r w:rsidRPr="008A7400">
        <w:rPr>
          <w:color w:val="0000FF"/>
          <w:sz w:val="22"/>
          <w:szCs w:val="22"/>
          <w:lang w:eastAsia="ru-RU"/>
        </w:rPr>
        <w:tab/>
      </w:r>
      <w:r w:rsidRPr="008A7400">
        <w:rPr>
          <w:color w:val="0000FF"/>
          <w:sz w:val="22"/>
          <w:szCs w:val="22"/>
          <w:lang w:eastAsia="ru-RU"/>
        </w:rPr>
        <w:tab/>
      </w:r>
      <w:r w:rsidRPr="008A7400">
        <w:rPr>
          <w:b/>
          <w:sz w:val="22"/>
          <w:szCs w:val="22"/>
          <w:lang w:eastAsia="ru-RU"/>
        </w:rPr>
        <w:t>4. Требования к оказанию услуг:</w:t>
      </w:r>
    </w:p>
    <w:p w:rsidR="00855E45" w:rsidRPr="008A7400" w:rsidRDefault="00855E45" w:rsidP="00E35C20">
      <w:pPr>
        <w:suppressAutoHyphens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>Услуги по медицинской реабилитации должны быть оказаны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 и в соответствии с Постановлением Правительства РФ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  <w:r w:rsidRPr="008A7400">
        <w:rPr>
          <w:sz w:val="22"/>
          <w:szCs w:val="22"/>
          <w:lang w:eastAsia="ru-RU"/>
        </w:rPr>
        <w:t xml:space="preserve"> </w:t>
      </w:r>
    </w:p>
    <w:p w:rsidR="00855E45" w:rsidRPr="008A7400" w:rsidRDefault="00855E45" w:rsidP="00E86BAD">
      <w:pPr>
        <w:suppressAutoHyphens w:val="0"/>
        <w:rPr>
          <w:sz w:val="22"/>
          <w:szCs w:val="22"/>
          <w:lang w:eastAsia="ru-RU"/>
        </w:rPr>
      </w:pPr>
      <w:r w:rsidRPr="008A7400">
        <w:rPr>
          <w:sz w:val="22"/>
          <w:szCs w:val="22"/>
          <w:lang w:eastAsia="ru-RU"/>
        </w:rPr>
        <w:tab/>
        <w:t xml:space="preserve">Наличие у медицинской организации (учреждения) </w:t>
      </w:r>
      <w:r w:rsidRPr="008A7400">
        <w:rPr>
          <w:b/>
          <w:sz w:val="22"/>
          <w:szCs w:val="22"/>
          <w:lang w:eastAsia="ru-RU"/>
        </w:rPr>
        <w:t>лицензии на медицинскую деятельность по оказанию санаторно-курортной помощи</w:t>
      </w:r>
      <w:r w:rsidRPr="008A7400">
        <w:rPr>
          <w:sz w:val="22"/>
          <w:szCs w:val="22"/>
          <w:lang w:eastAsia="ru-RU"/>
        </w:rPr>
        <w:t xml:space="preserve"> по заявленным профилям  (неврология, травматология</w:t>
      </w:r>
      <w:r>
        <w:rPr>
          <w:sz w:val="22"/>
          <w:szCs w:val="22"/>
          <w:lang w:eastAsia="ru-RU"/>
        </w:rPr>
        <w:t xml:space="preserve"> и ортопедия</w:t>
      </w:r>
      <w:r w:rsidRPr="008A7400">
        <w:rPr>
          <w:sz w:val="22"/>
          <w:szCs w:val="22"/>
          <w:lang w:eastAsia="ru-RU"/>
        </w:rPr>
        <w:t>, пульмонология</w:t>
      </w:r>
      <w:r>
        <w:rPr>
          <w:sz w:val="22"/>
          <w:szCs w:val="22"/>
          <w:lang w:eastAsia="ru-RU"/>
        </w:rPr>
        <w:t>, кардиология,</w:t>
      </w:r>
      <w:r w:rsidRPr="008A7400">
        <w:rPr>
          <w:sz w:val="22"/>
          <w:szCs w:val="22"/>
          <w:lang w:eastAsia="ru-RU"/>
        </w:rPr>
        <w:t xml:space="preserve"> профпатология)</w:t>
      </w:r>
    </w:p>
    <w:p w:rsidR="00855E45" w:rsidRPr="008A7400" w:rsidRDefault="00855E45" w:rsidP="00B31576">
      <w:pPr>
        <w:pStyle w:val="BodyText"/>
        <w:rPr>
          <w:iCs/>
          <w:sz w:val="22"/>
          <w:szCs w:val="22"/>
        </w:rPr>
      </w:pPr>
      <w:r w:rsidRPr="008A7400">
        <w:rPr>
          <w:i/>
          <w:iCs/>
          <w:sz w:val="22"/>
          <w:szCs w:val="22"/>
        </w:rPr>
        <w:tab/>
      </w:r>
      <w:r w:rsidRPr="008A7400">
        <w:rPr>
          <w:iCs/>
          <w:sz w:val="22"/>
          <w:szCs w:val="22"/>
        </w:rPr>
        <w:t xml:space="preserve">Услуги по санаторно-курортному лечению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</w:p>
    <w:p w:rsidR="00855E45" w:rsidRPr="008A7400" w:rsidRDefault="00855E4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208 от 22 ноября 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855E45" w:rsidRPr="008A7400" w:rsidRDefault="00855E4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227 от 22 ноября 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855E45" w:rsidRPr="008A7400" w:rsidRDefault="00855E4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214 от 22 ноября 2004 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855E45" w:rsidRPr="008A7400" w:rsidRDefault="00855E4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217 от 22 ноября 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855E45" w:rsidRPr="003376F2" w:rsidRDefault="00855E4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</w:t>
      </w:r>
      <w:r w:rsidRPr="003376F2">
        <w:rPr>
          <w:iCs/>
          <w:sz w:val="22"/>
          <w:szCs w:val="22"/>
        </w:rPr>
        <w:t>трессом, соматоформными расстройствами»;</w:t>
      </w:r>
    </w:p>
    <w:p w:rsidR="00855E45" w:rsidRPr="003376F2" w:rsidRDefault="00855E45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376F2">
        <w:rPr>
          <w:iCs/>
          <w:sz w:val="22"/>
          <w:szCs w:val="22"/>
        </w:rPr>
        <w:t>- № 274 от 23 ноября 2004 г. «Об утверждении стандарта санаторно-курортной помощи больным с заболеваниями и последствиями травм спинного и головного мозга</w:t>
      </w:r>
      <w:r w:rsidRPr="003376F2">
        <w:rPr>
          <w:sz w:val="22"/>
          <w:szCs w:val="22"/>
          <w:lang w:eastAsia="ru-RU"/>
        </w:rPr>
        <w:t>»;</w:t>
      </w:r>
    </w:p>
    <w:p w:rsidR="00855E45" w:rsidRPr="003376F2" w:rsidRDefault="00855E45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376F2">
        <w:rPr>
          <w:iCs/>
          <w:sz w:val="22"/>
          <w:szCs w:val="22"/>
        </w:rPr>
        <w:t xml:space="preserve"> </w:t>
      </w:r>
      <w:r w:rsidRPr="003376F2">
        <w:rPr>
          <w:sz w:val="22"/>
          <w:szCs w:val="22"/>
          <w:lang w:eastAsia="ru-RU"/>
        </w:rPr>
        <w:t>-№ 212 от 22 ноября 2004 г. «Об утверждении стандарта санаторно-курортной помощи больным болезнями органов дыхания»;</w:t>
      </w:r>
    </w:p>
    <w:p w:rsidR="00855E45" w:rsidRPr="003376F2" w:rsidRDefault="00855E45" w:rsidP="003376F2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376F2">
        <w:rPr>
          <w:sz w:val="22"/>
          <w:szCs w:val="22"/>
          <w:lang w:eastAsia="ru-RU"/>
        </w:rPr>
        <w:t xml:space="preserve">-№ 222 от 22.11.2004 г. «Об утверждении стандарта санаторно-курортной помощи больным с болезнями, характеризующимися повышенным кровяным давлением» </w:t>
      </w:r>
    </w:p>
    <w:p w:rsidR="00855E45" w:rsidRPr="003376F2" w:rsidRDefault="00855E45" w:rsidP="003376F2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376F2">
        <w:rPr>
          <w:sz w:val="22"/>
          <w:szCs w:val="22"/>
          <w:lang w:eastAsia="ru-RU"/>
        </w:rPr>
        <w:t>-№ 221 от 22.11.2004 г.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855E45" w:rsidRPr="003376F2" w:rsidRDefault="00855E45" w:rsidP="003376F2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376F2">
        <w:rPr>
          <w:sz w:val="22"/>
          <w:szCs w:val="22"/>
          <w:lang w:eastAsia="ru-RU"/>
        </w:rPr>
        <w:t xml:space="preserve">- </w:t>
      </w:r>
      <w:r w:rsidRPr="003376F2">
        <w:rPr>
          <w:sz w:val="22"/>
          <w:szCs w:val="22"/>
          <w:lang w:eastAsia="en-US"/>
        </w:rPr>
        <w:t>№ 211 от 22.11.2004 г. «Об утверждении стандарта санаторно-курортной помощи больным с болезнями вен».</w:t>
      </w:r>
    </w:p>
    <w:p w:rsidR="00855E45" w:rsidRPr="008A7400" w:rsidRDefault="00855E4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населения.</w:t>
      </w:r>
    </w:p>
    <w:p w:rsidR="00855E45" w:rsidRPr="008A7400" w:rsidRDefault="00855E45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Оформление медицинской документации для поступающих на медицинскую реабилитацию застрахованных лиц, получивших повреждение здоровья, в результате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 </w:t>
      </w:r>
    </w:p>
    <w:p w:rsidR="00855E45" w:rsidRPr="008A7400" w:rsidRDefault="00855E45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855E45" w:rsidRPr="00B941D1" w:rsidRDefault="00855E45" w:rsidP="00B941D1">
      <w:pPr>
        <w:pStyle w:val="BodyTex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Площади лечебно-диагностических кабинетов организаций, оказывающих санаторно-</w:t>
      </w:r>
      <w:r w:rsidRPr="00B941D1">
        <w:rPr>
          <w:iCs/>
          <w:sz w:val="22"/>
          <w:szCs w:val="22"/>
        </w:rPr>
        <w:t xml:space="preserve">курортные услуги должны соответствовать действующим санитарным нормам. </w:t>
      </w:r>
    </w:p>
    <w:p w:rsidR="00855E45" w:rsidRPr="008A7400" w:rsidRDefault="00855E45" w:rsidP="00B31576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Размещение реабилитируемых лиц  в одно или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855E45" w:rsidRPr="003376F2" w:rsidRDefault="00855E45" w:rsidP="003376F2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</w:t>
      </w:r>
      <w:r>
        <w:rPr>
          <w:iCs/>
          <w:sz w:val="22"/>
          <w:szCs w:val="22"/>
        </w:rPr>
        <w:t>21.06.2013</w:t>
      </w:r>
      <w:r w:rsidRPr="008A7400">
        <w:rPr>
          <w:iCs/>
          <w:sz w:val="22"/>
          <w:szCs w:val="22"/>
        </w:rPr>
        <w:t>) «О мерах по совершенствованию лечебного питания в лечебно-профилактических учреждениях Российской Федерации».</w:t>
      </w:r>
    </w:p>
    <w:p w:rsidR="00855E45" w:rsidRPr="008A7400" w:rsidRDefault="00855E45" w:rsidP="00B31576">
      <w:pPr>
        <w:rPr>
          <w:iCs/>
          <w:color w:val="000000"/>
          <w:sz w:val="22"/>
          <w:szCs w:val="22"/>
        </w:rPr>
      </w:pPr>
      <w:r w:rsidRPr="008A7400">
        <w:rPr>
          <w:iCs/>
          <w:color w:val="000000"/>
          <w:sz w:val="22"/>
          <w:szCs w:val="22"/>
        </w:rPr>
        <w:t> </w:t>
      </w:r>
      <w:r w:rsidRPr="008A7400">
        <w:rPr>
          <w:iCs/>
          <w:sz w:val="22"/>
          <w:szCs w:val="22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855E45" w:rsidRPr="008A7400" w:rsidRDefault="00855E4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55E45" w:rsidRPr="008A7400" w:rsidRDefault="00855E4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холодного и горячего водоснабжения;</w:t>
      </w:r>
    </w:p>
    <w:p w:rsidR="00855E45" w:rsidRPr="008A7400" w:rsidRDefault="00855E4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855E45" w:rsidRPr="008A7400" w:rsidRDefault="00855E4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Дополнительно предоставляемые услуги:</w:t>
      </w:r>
    </w:p>
    <w:p w:rsidR="00855E45" w:rsidRPr="008A7400" w:rsidRDefault="00855E4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служба приема (круглосуточный</w:t>
      </w:r>
      <w:r w:rsidRPr="008A7400">
        <w:rPr>
          <w:iCs/>
          <w:sz w:val="22"/>
          <w:szCs w:val="22"/>
        </w:rPr>
        <w:t> прием);</w:t>
      </w:r>
    </w:p>
    <w:p w:rsidR="00855E45" w:rsidRPr="008A7400" w:rsidRDefault="00855E4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круглосуточный пост охраны</w:t>
      </w:r>
      <w:r w:rsidRPr="008A7400">
        <w:rPr>
          <w:iCs/>
          <w:sz w:val="22"/>
          <w:szCs w:val="22"/>
        </w:rPr>
        <w:t xml:space="preserve"> в зданиях, где расположены жилые, лечебные, спортивно оздоровительные и культурно-развлекательные помещения. </w:t>
      </w:r>
    </w:p>
    <w:p w:rsidR="00855E45" w:rsidRPr="008A7400" w:rsidRDefault="00855E45" w:rsidP="00B31576">
      <w:pPr>
        <w:pStyle w:val="BodyText"/>
        <w:rPr>
          <w:b/>
          <w:color w:val="000000"/>
          <w:sz w:val="22"/>
          <w:szCs w:val="22"/>
          <w:lang w:eastAsia="ru-RU"/>
        </w:rPr>
      </w:pPr>
    </w:p>
    <w:p w:rsidR="00855E45" w:rsidRPr="001C36FA" w:rsidRDefault="00855E45" w:rsidP="00FD7E80">
      <w:pPr>
        <w:spacing w:after="120"/>
        <w:rPr>
          <w:sz w:val="28"/>
          <w:szCs w:val="28"/>
        </w:rPr>
      </w:pPr>
    </w:p>
    <w:sectPr w:rsidR="00855E45" w:rsidRPr="001C36FA" w:rsidSect="009B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1A4"/>
    <w:rsid w:val="000067C8"/>
    <w:rsid w:val="000F3CCB"/>
    <w:rsid w:val="001300DD"/>
    <w:rsid w:val="0015342C"/>
    <w:rsid w:val="001B1338"/>
    <w:rsid w:val="001C36FA"/>
    <w:rsid w:val="001F4E56"/>
    <w:rsid w:val="00226AC2"/>
    <w:rsid w:val="00292F40"/>
    <w:rsid w:val="002C323C"/>
    <w:rsid w:val="002D3892"/>
    <w:rsid w:val="002D5FFE"/>
    <w:rsid w:val="002D6A1E"/>
    <w:rsid w:val="002E20BB"/>
    <w:rsid w:val="00317F8C"/>
    <w:rsid w:val="00321BF5"/>
    <w:rsid w:val="003376F2"/>
    <w:rsid w:val="003705EE"/>
    <w:rsid w:val="00395721"/>
    <w:rsid w:val="003B0D95"/>
    <w:rsid w:val="003C1A98"/>
    <w:rsid w:val="00405BBB"/>
    <w:rsid w:val="004070A6"/>
    <w:rsid w:val="00412278"/>
    <w:rsid w:val="00455761"/>
    <w:rsid w:val="00485591"/>
    <w:rsid w:val="004878E2"/>
    <w:rsid w:val="00492372"/>
    <w:rsid w:val="00495BEE"/>
    <w:rsid w:val="004A7BC7"/>
    <w:rsid w:val="004C2388"/>
    <w:rsid w:val="004C53BD"/>
    <w:rsid w:val="00513271"/>
    <w:rsid w:val="00517424"/>
    <w:rsid w:val="0052124D"/>
    <w:rsid w:val="00531829"/>
    <w:rsid w:val="005962CC"/>
    <w:rsid w:val="005C2DF2"/>
    <w:rsid w:val="005F3900"/>
    <w:rsid w:val="0060094D"/>
    <w:rsid w:val="00634E3B"/>
    <w:rsid w:val="00647A43"/>
    <w:rsid w:val="0066018B"/>
    <w:rsid w:val="006B6C00"/>
    <w:rsid w:val="006B6F3D"/>
    <w:rsid w:val="00716BD4"/>
    <w:rsid w:val="007C1923"/>
    <w:rsid w:val="007C6E3B"/>
    <w:rsid w:val="007D7A69"/>
    <w:rsid w:val="007F3067"/>
    <w:rsid w:val="007F56D0"/>
    <w:rsid w:val="0081402F"/>
    <w:rsid w:val="00822F93"/>
    <w:rsid w:val="008414F7"/>
    <w:rsid w:val="00841E8C"/>
    <w:rsid w:val="00841F9B"/>
    <w:rsid w:val="00855E45"/>
    <w:rsid w:val="008615F5"/>
    <w:rsid w:val="00871A0C"/>
    <w:rsid w:val="008931A4"/>
    <w:rsid w:val="008A7400"/>
    <w:rsid w:val="008B2884"/>
    <w:rsid w:val="008B3512"/>
    <w:rsid w:val="008B74F3"/>
    <w:rsid w:val="008C4929"/>
    <w:rsid w:val="008D397F"/>
    <w:rsid w:val="008F5F63"/>
    <w:rsid w:val="0090606C"/>
    <w:rsid w:val="00910483"/>
    <w:rsid w:val="00924287"/>
    <w:rsid w:val="00964C5F"/>
    <w:rsid w:val="009B7B5B"/>
    <w:rsid w:val="009C01C9"/>
    <w:rsid w:val="009F70BB"/>
    <w:rsid w:val="00A40CC9"/>
    <w:rsid w:val="00A62403"/>
    <w:rsid w:val="00A9362C"/>
    <w:rsid w:val="00AA3525"/>
    <w:rsid w:val="00AA6488"/>
    <w:rsid w:val="00AD099F"/>
    <w:rsid w:val="00B075F7"/>
    <w:rsid w:val="00B206F7"/>
    <w:rsid w:val="00B31576"/>
    <w:rsid w:val="00B3278A"/>
    <w:rsid w:val="00B635AF"/>
    <w:rsid w:val="00B77DFA"/>
    <w:rsid w:val="00B941D1"/>
    <w:rsid w:val="00BA1DFD"/>
    <w:rsid w:val="00BC4871"/>
    <w:rsid w:val="00BC6914"/>
    <w:rsid w:val="00C97A03"/>
    <w:rsid w:val="00CA1EE5"/>
    <w:rsid w:val="00CE04C0"/>
    <w:rsid w:val="00D130BF"/>
    <w:rsid w:val="00D16923"/>
    <w:rsid w:val="00D476CA"/>
    <w:rsid w:val="00D543B7"/>
    <w:rsid w:val="00D95F5E"/>
    <w:rsid w:val="00D9623A"/>
    <w:rsid w:val="00E071C1"/>
    <w:rsid w:val="00E15F01"/>
    <w:rsid w:val="00E35C20"/>
    <w:rsid w:val="00E46370"/>
    <w:rsid w:val="00E6423E"/>
    <w:rsid w:val="00E86BAD"/>
    <w:rsid w:val="00EB6BD3"/>
    <w:rsid w:val="00F37979"/>
    <w:rsid w:val="00F81323"/>
    <w:rsid w:val="00FB330F"/>
    <w:rsid w:val="00FC0642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7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6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6370"/>
    <w:rPr>
      <w:rFonts w:ascii="Times New Roman" w:hAnsi="Times New Roman"/>
      <w:sz w:val="24"/>
      <w:lang w:val="x-none" w:eastAsia="ar-SA" w:bidi="ar-SA"/>
    </w:rPr>
  </w:style>
  <w:style w:type="paragraph" w:customStyle="1" w:styleId="1">
    <w:name w:val="Цитата1"/>
    <w:basedOn w:val="Normal"/>
    <w:uiPriority w:val="99"/>
    <w:rsid w:val="00E46370"/>
    <w:pPr>
      <w:spacing w:after="120"/>
      <w:ind w:left="1440" w:right="1440"/>
    </w:pPr>
    <w:rPr>
      <w:szCs w:val="20"/>
    </w:rPr>
  </w:style>
  <w:style w:type="paragraph" w:customStyle="1" w:styleId="a">
    <w:name w:val="Знак"/>
    <w:basedOn w:val="Normal"/>
    <w:uiPriority w:val="99"/>
    <w:rsid w:val="00822F93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130BF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30BF"/>
    <w:rPr>
      <w:rFonts w:ascii="Times New Roman" w:hAnsi="Times New Roman"/>
      <w:sz w:val="24"/>
      <w:lang w:val="x-none" w:eastAsia="ru-RU"/>
    </w:rPr>
  </w:style>
  <w:style w:type="paragraph" w:styleId="NormalWeb">
    <w:name w:val="Normal (Web)"/>
    <w:basedOn w:val="Normal"/>
    <w:uiPriority w:val="99"/>
    <w:rsid w:val="004A7BC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0BB"/>
    <w:rPr>
      <w:rFonts w:ascii="Tahoma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3</Pages>
  <Words>1063</Words>
  <Characters>6063</Characters>
  <Application>Microsoft Office Word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78</cp:revision>
  <cp:lastPrinted>2018-11-09T02:00:00Z</cp:lastPrinted>
  <dcterms:created xsi:type="dcterms:W3CDTF">2013-10-20T22:42:00Z</dcterms:created>
  <dcterms:modified xsi:type="dcterms:W3CDTF">2018-11-22T05:17:00Z</dcterms:modified>
</cp:coreProperties>
</file>