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2F" w:rsidRPr="00706E8E" w:rsidRDefault="002E462F" w:rsidP="002E462F">
      <w:pPr>
        <w:jc w:val="center"/>
        <w:rPr>
          <w:rFonts w:ascii="Times New Roman" w:hAnsi="Times New Roman"/>
          <w:sz w:val="22"/>
          <w:szCs w:val="22"/>
        </w:rPr>
      </w:pPr>
      <w:r w:rsidRPr="00706E8E">
        <w:rPr>
          <w:rFonts w:ascii="Times New Roman" w:hAnsi="Times New Roman"/>
          <w:sz w:val="22"/>
          <w:szCs w:val="22"/>
        </w:rPr>
        <w:t>Техническое задание</w:t>
      </w:r>
    </w:p>
    <w:p w:rsidR="002E462F" w:rsidRDefault="00706E8E" w:rsidP="002E462F">
      <w:pPr>
        <w:jc w:val="center"/>
        <w:rPr>
          <w:rFonts w:ascii="Times New Roman" w:hAnsi="Times New Roman"/>
          <w:sz w:val="22"/>
          <w:szCs w:val="22"/>
        </w:rPr>
      </w:pPr>
      <w:r w:rsidRPr="00706E8E">
        <w:rPr>
          <w:rFonts w:ascii="Times New Roman" w:hAnsi="Times New Roman"/>
          <w:sz w:val="22"/>
          <w:szCs w:val="22"/>
        </w:rPr>
        <w:t>на поставку технических средств реабилитации (телевизор с телетекстом для приема программ со скрытыми субтитрами) для обеспечения ими в 2019 году инвалидов</w:t>
      </w:r>
    </w:p>
    <w:p w:rsidR="00706E8E" w:rsidRPr="00706E8E" w:rsidRDefault="00706E8E" w:rsidP="002E462F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0"/>
        <w:gridCol w:w="4859"/>
        <w:gridCol w:w="992"/>
        <w:gridCol w:w="992"/>
        <w:gridCol w:w="1418"/>
      </w:tblGrid>
      <w:tr w:rsidR="002E462F" w:rsidRPr="00706E8E" w:rsidTr="00BB418C"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706E8E" w:rsidRDefault="002E462F" w:rsidP="00282F9B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E8E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4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706E8E" w:rsidRDefault="002E462F" w:rsidP="00282F9B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E8E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706E8E" w:rsidRDefault="002E462F" w:rsidP="00282F9B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E8E">
              <w:rPr>
                <w:rFonts w:ascii="Times New Roman" w:hAnsi="Times New Roman"/>
                <w:sz w:val="22"/>
                <w:szCs w:val="22"/>
              </w:rPr>
              <w:t>Цена за единицу</w:t>
            </w:r>
          </w:p>
          <w:p w:rsidR="002E462F" w:rsidRPr="00706E8E" w:rsidRDefault="002E462F" w:rsidP="00282F9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E8E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706E8E" w:rsidRDefault="002E462F" w:rsidP="00282F9B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E8E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2F" w:rsidRPr="00706E8E" w:rsidRDefault="002E462F" w:rsidP="00282F9B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E8E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2E462F" w:rsidRPr="00706E8E" w:rsidRDefault="002E462F" w:rsidP="00282F9B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E8E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</w:tr>
      <w:tr w:rsidR="002E462F" w:rsidRPr="00706E8E" w:rsidTr="00BB418C">
        <w:trPr>
          <w:trHeight w:val="9911"/>
        </w:trPr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706E8E" w:rsidRDefault="001E79AA" w:rsidP="001E79AA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6E8E">
              <w:rPr>
                <w:rFonts w:ascii="Times New Roman" w:hAnsi="Times New Roman"/>
                <w:sz w:val="22"/>
                <w:szCs w:val="22"/>
              </w:rPr>
              <w:t>Т</w:t>
            </w:r>
            <w:r w:rsidR="00A41FC8" w:rsidRPr="00706E8E">
              <w:rPr>
                <w:rFonts w:ascii="Times New Roman" w:hAnsi="Times New Roman"/>
                <w:sz w:val="22"/>
                <w:szCs w:val="22"/>
              </w:rPr>
              <w:t>елевизор</w:t>
            </w:r>
            <w:r w:rsidRPr="00706E8E">
              <w:rPr>
                <w:rFonts w:ascii="Times New Roman" w:hAnsi="Times New Roman"/>
                <w:sz w:val="22"/>
                <w:szCs w:val="22"/>
              </w:rPr>
              <w:t>ы</w:t>
            </w:r>
            <w:r w:rsidR="00A41FC8" w:rsidRPr="00706E8E">
              <w:rPr>
                <w:rFonts w:ascii="Times New Roman" w:hAnsi="Times New Roman"/>
                <w:sz w:val="22"/>
                <w:szCs w:val="22"/>
              </w:rPr>
              <w:t xml:space="preserve"> с телетекстом для приема программ со скрытыми субтитрами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FC8" w:rsidRPr="00706E8E" w:rsidRDefault="00A41FC8" w:rsidP="005660D2">
            <w:pPr>
              <w:autoSpaceDE w:val="0"/>
              <w:jc w:val="both"/>
              <w:rPr>
                <w:rFonts w:ascii="Times New Roman" w:eastAsia="Arial" w:hAnsi="Times New Roman"/>
                <w:sz w:val="22"/>
                <w:szCs w:val="22"/>
                <w:lang w:eastAsia="ar-SA"/>
              </w:rPr>
            </w:pPr>
            <w:r w:rsidRPr="00706E8E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Телевизоры с телетекстом для приема программ со скрытыми субтитрами - носители видеоинформации с субтитрами для инвалидов с нарушением слуховых функций.</w:t>
            </w:r>
          </w:p>
          <w:p w:rsidR="00A41FC8" w:rsidRPr="00706E8E" w:rsidRDefault="00A41FC8" w:rsidP="005660D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706E8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Корпус и кинескоп телевизоров не должны иметь деформаций и повреждений. Изображение и воспроизведение цвета должны быть четкими и естественными. Телевизоры с телетекстом для приема программ со скрытыми субтитрами в процессе эксплуатации должны быть стойкими, прочными и устойчивыми к воздействию механических и климатических факторов, а также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неисправности.</w:t>
            </w:r>
          </w:p>
          <w:p w:rsidR="00907DD4" w:rsidRPr="00706E8E" w:rsidRDefault="00907DD4" w:rsidP="005660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706E8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Диагональ телевизора должна быть не менее 54 см. и не более 66 см.</w:t>
            </w:r>
          </w:p>
          <w:p w:rsidR="002E462F" w:rsidRPr="00706E8E" w:rsidRDefault="00907DD4" w:rsidP="005660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706E8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Экран жидкокристаллический, формат экрана 16:9, частота развертки 50 ГЦ; поддержка телевизион</w:t>
            </w:r>
            <w:r w:rsidR="0047431F" w:rsidRPr="00706E8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ных стандартов PAL, SECAM</w:t>
            </w:r>
            <w:r w:rsidRPr="00706E8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; количество принимаемых каналов не менее 30 (обязательный прием сигн</w:t>
            </w:r>
            <w:r w:rsidR="005660D2" w:rsidRPr="00706E8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алов телетекста Первого канала,</w:t>
            </w:r>
            <w:r w:rsidRPr="00706E8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ТВЦ и «Культура»); телетекст с памятью не менее 10 страниц должен соответствовать требованиям ГОСТ Р 50861-96; телетекст должен по умолчанию работать с кириллицей (принимать сигналы на русском языке); иметь функцию двойной высоты субтитров; наличие входа AV; наличие разъемов для наушников; мощность звука не менее 2 Вт; акустическая система не менее одного динамика; наличие функции «таймера сна»; экранное меню на русском языке; 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706E8E" w:rsidRDefault="00BB418C" w:rsidP="00282F9B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6E8E">
              <w:rPr>
                <w:rFonts w:ascii="Times New Roman" w:hAnsi="Times New Roman"/>
                <w:sz w:val="22"/>
                <w:szCs w:val="22"/>
              </w:rPr>
              <w:t>8 613,91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706E8E" w:rsidRDefault="008D2833" w:rsidP="00282F9B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E8E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2F" w:rsidRPr="00706E8E" w:rsidRDefault="008D2833" w:rsidP="008D283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6E8E">
              <w:rPr>
                <w:rFonts w:ascii="Times New Roman" w:hAnsi="Times New Roman"/>
                <w:sz w:val="22"/>
                <w:szCs w:val="22"/>
              </w:rPr>
              <w:t>1 895</w:t>
            </w:r>
            <w:r w:rsidR="00BB418C" w:rsidRPr="00706E8E">
              <w:rPr>
                <w:rFonts w:ascii="Times New Roman" w:hAnsi="Times New Roman"/>
                <w:sz w:val="22"/>
                <w:szCs w:val="22"/>
              </w:rPr>
              <w:t> </w:t>
            </w:r>
            <w:r w:rsidRPr="00706E8E">
              <w:rPr>
                <w:rFonts w:ascii="Times New Roman" w:hAnsi="Times New Roman"/>
                <w:sz w:val="22"/>
                <w:szCs w:val="22"/>
              </w:rPr>
              <w:t>060</w:t>
            </w:r>
            <w:r w:rsidR="00BB418C" w:rsidRPr="00706E8E">
              <w:rPr>
                <w:rFonts w:ascii="Times New Roman" w:hAnsi="Times New Roman"/>
                <w:sz w:val="22"/>
                <w:szCs w:val="22"/>
              </w:rPr>
              <w:t>,</w:t>
            </w:r>
            <w:r w:rsidRPr="00706E8E">
              <w:rPr>
                <w:rFonts w:ascii="Times New Roman" w:hAnsi="Times New Roman"/>
                <w:sz w:val="22"/>
                <w:szCs w:val="22"/>
              </w:rPr>
              <w:t>2</w:t>
            </w:r>
            <w:r w:rsidR="00282F9B" w:rsidRPr="00706E8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E462F" w:rsidRPr="00706E8E" w:rsidTr="00BB418C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706E8E" w:rsidRDefault="002E462F" w:rsidP="00282F9B">
            <w:pPr>
              <w:pStyle w:val="a5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06E8E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706E8E" w:rsidRDefault="002E462F" w:rsidP="00282F9B">
            <w:pPr>
              <w:pStyle w:val="a5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706E8E" w:rsidRDefault="002E462F" w:rsidP="00282F9B">
            <w:pPr>
              <w:pStyle w:val="a5"/>
              <w:snapToGri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706E8E" w:rsidRDefault="008D2833" w:rsidP="008D2833">
            <w:pPr>
              <w:pStyle w:val="a5"/>
              <w:snapToGri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706E8E">
              <w:rPr>
                <w:rFonts w:ascii="Times New Roman" w:hAnsi="Times New Roman"/>
                <w:b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2F" w:rsidRPr="00706E8E" w:rsidRDefault="008D2833" w:rsidP="00BD2FD5">
            <w:pPr>
              <w:pStyle w:val="a5"/>
              <w:snapToGri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706E8E">
              <w:rPr>
                <w:rFonts w:ascii="Times New Roman" w:hAnsi="Times New Roman"/>
                <w:b/>
                <w:sz w:val="22"/>
                <w:szCs w:val="22"/>
              </w:rPr>
              <w:t>1 895 060,20</w:t>
            </w:r>
          </w:p>
        </w:tc>
      </w:tr>
    </w:tbl>
    <w:p w:rsidR="00A41FC8" w:rsidRPr="00706E8E" w:rsidRDefault="00A41FC8" w:rsidP="00A41FC8">
      <w:pPr>
        <w:ind w:firstLine="601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A41FC8" w:rsidRPr="00706E8E" w:rsidRDefault="00A41FC8" w:rsidP="00A41FC8">
      <w:pPr>
        <w:ind w:firstLine="601"/>
        <w:jc w:val="both"/>
        <w:rPr>
          <w:rFonts w:ascii="Times New Roman" w:hAnsi="Times New Roman"/>
          <w:sz w:val="22"/>
          <w:szCs w:val="22"/>
        </w:rPr>
      </w:pPr>
      <w:r w:rsidRPr="00706E8E">
        <w:rPr>
          <w:rFonts w:ascii="Times New Roman" w:hAnsi="Times New Roman"/>
          <w:bCs/>
          <w:color w:val="000000"/>
          <w:sz w:val="22"/>
          <w:szCs w:val="22"/>
        </w:rPr>
        <w:t xml:space="preserve">Требования к качеству, техническим, функциональным характеристикам, </w:t>
      </w:r>
      <w:r w:rsidRPr="00706E8E">
        <w:rPr>
          <w:rFonts w:ascii="Times New Roman" w:hAnsi="Times New Roman"/>
          <w:color w:val="000000"/>
          <w:sz w:val="22"/>
          <w:szCs w:val="22"/>
        </w:rPr>
        <w:t>безопасности</w:t>
      </w:r>
      <w:r w:rsidRPr="00706E8E">
        <w:rPr>
          <w:rFonts w:ascii="Times New Roman" w:hAnsi="Times New Roman"/>
          <w:bCs/>
          <w:color w:val="000000"/>
          <w:sz w:val="22"/>
          <w:szCs w:val="22"/>
        </w:rPr>
        <w:t xml:space="preserve"> для </w:t>
      </w:r>
      <w:r w:rsidR="00907DD4" w:rsidRPr="00706E8E">
        <w:rPr>
          <w:rFonts w:ascii="Times New Roman" w:hAnsi="Times New Roman"/>
          <w:sz w:val="22"/>
          <w:szCs w:val="22"/>
        </w:rPr>
        <w:t>телевизоров с телетекстом.</w:t>
      </w:r>
    </w:p>
    <w:p w:rsidR="00907DD4" w:rsidRPr="00706E8E" w:rsidRDefault="00907DD4" w:rsidP="00907DD4">
      <w:pPr>
        <w:keepNext/>
        <w:ind w:firstLine="709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706E8E">
        <w:rPr>
          <w:rFonts w:ascii="Times New Roman" w:eastAsia="Times New Roman" w:hAnsi="Times New Roman"/>
          <w:sz w:val="22"/>
          <w:szCs w:val="22"/>
          <w:lang w:eastAsia="ar-SA"/>
        </w:rPr>
        <w:t xml:space="preserve">Телевизоры представлены в Национальном стандарте </w:t>
      </w:r>
      <w:hyperlink r:id="rId5" w:history="1">
        <w:r w:rsidR="00C8629E" w:rsidRPr="00706E8E">
          <w:rPr>
            <w:rFonts w:ascii="Times New Roman" w:hAnsi="Times New Roman"/>
            <w:sz w:val="22"/>
            <w:szCs w:val="22"/>
          </w:rPr>
          <w:t>ГОСТ Р ИСО 9999-2014</w:t>
        </w:r>
      </w:hyperlink>
      <w:r w:rsidR="00C8629E" w:rsidRPr="00706E8E">
        <w:rPr>
          <w:rFonts w:ascii="Times New Roman" w:hAnsi="Times New Roman"/>
          <w:sz w:val="22"/>
          <w:szCs w:val="22"/>
        </w:rPr>
        <w:t xml:space="preserve"> "Вспомогательные средства для людей с ограничениями жизнедеятельности. Классификация и терминология"</w:t>
      </w:r>
      <w:r w:rsidRPr="00706E8E">
        <w:rPr>
          <w:rFonts w:ascii="Times New Roman" w:eastAsia="Times New Roman" w:hAnsi="Times New Roman"/>
          <w:sz w:val="22"/>
          <w:szCs w:val="22"/>
          <w:lang w:eastAsia="ar-SA"/>
        </w:rPr>
        <w:t xml:space="preserve"> (Телевизионная аппаратура и видеоаппаратура (2133), телевизоры, в том числе телевизоры со встроенным декодером телетекста (21 33 03). </w:t>
      </w:r>
    </w:p>
    <w:p w:rsidR="00907DD4" w:rsidRPr="00706E8E" w:rsidRDefault="00907DD4" w:rsidP="00907DD4">
      <w:pPr>
        <w:ind w:firstLine="708"/>
        <w:jc w:val="both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706E8E">
        <w:rPr>
          <w:rFonts w:ascii="Times New Roman" w:eastAsia="Times New Roman" w:hAnsi="Times New Roman"/>
          <w:bCs/>
          <w:sz w:val="22"/>
          <w:szCs w:val="22"/>
          <w:lang w:eastAsia="ar-SA"/>
        </w:rPr>
        <w:t>Требования к безопасности товара.</w:t>
      </w:r>
    </w:p>
    <w:p w:rsidR="00907DD4" w:rsidRPr="00706E8E" w:rsidRDefault="00907DD4" w:rsidP="00907DD4">
      <w:pPr>
        <w:keepLines/>
        <w:ind w:firstLine="708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706E8E">
        <w:rPr>
          <w:rFonts w:ascii="Times New Roman" w:eastAsia="Times New Roman" w:hAnsi="Times New Roman"/>
          <w:sz w:val="22"/>
          <w:szCs w:val="22"/>
          <w:lang w:eastAsia="ar-SA"/>
        </w:rPr>
        <w:t xml:space="preserve">Обязательная сертификация на соответствие требованиям электробезопасности и электромагнитной совместимости.  </w:t>
      </w:r>
    </w:p>
    <w:p w:rsidR="00907DD4" w:rsidRPr="00706E8E" w:rsidRDefault="00907DD4" w:rsidP="00907DD4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706E8E">
        <w:rPr>
          <w:rFonts w:ascii="Times New Roman" w:eastAsia="Times New Roman" w:hAnsi="Times New Roman"/>
          <w:sz w:val="22"/>
          <w:szCs w:val="22"/>
          <w:lang w:eastAsia="ar-SA"/>
        </w:rPr>
        <w:lastRenderedPageBreak/>
        <w:t xml:space="preserve">Материалы, из которых изготавливаются телевизоры, не должны выделять токсичных веществ при эксплуатации. </w:t>
      </w:r>
    </w:p>
    <w:p w:rsidR="00907DD4" w:rsidRPr="00706E8E" w:rsidRDefault="00907DD4" w:rsidP="00907DD4">
      <w:pPr>
        <w:ind w:firstLine="708"/>
        <w:jc w:val="both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706E8E">
        <w:rPr>
          <w:rFonts w:ascii="Times New Roman" w:eastAsia="Times New Roman" w:hAnsi="Times New Roman"/>
          <w:bCs/>
          <w:sz w:val="22"/>
          <w:szCs w:val="22"/>
          <w:lang w:eastAsia="ar-SA"/>
        </w:rPr>
        <w:t xml:space="preserve">Требования к маркировке, упаковке, отгрузке товара. </w:t>
      </w:r>
    </w:p>
    <w:p w:rsidR="00907DD4" w:rsidRPr="00706E8E" w:rsidRDefault="00907DD4" w:rsidP="00907DD4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706E8E">
        <w:rPr>
          <w:rFonts w:ascii="Times New Roman" w:eastAsia="Times New Roman" w:hAnsi="Times New Roman"/>
          <w:sz w:val="22"/>
          <w:szCs w:val="22"/>
          <w:lang w:eastAsia="ar-SA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907DD4" w:rsidRPr="00706E8E" w:rsidRDefault="00907DD4" w:rsidP="00907DD4">
      <w:pPr>
        <w:autoSpaceDE w:val="0"/>
        <w:ind w:firstLine="708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706E8E">
        <w:rPr>
          <w:rFonts w:ascii="Times New Roman" w:eastAsia="Times New Roman" w:hAnsi="Times New Roman"/>
          <w:sz w:val="22"/>
          <w:szCs w:val="22"/>
          <w:lang w:eastAsia="ar-SA"/>
        </w:rPr>
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</w:r>
    </w:p>
    <w:p w:rsidR="00907DD4" w:rsidRPr="00706E8E" w:rsidRDefault="00907DD4" w:rsidP="00907DD4">
      <w:pPr>
        <w:pStyle w:val="32"/>
        <w:spacing w:after="0"/>
        <w:ind w:left="34" w:firstLine="674"/>
        <w:rPr>
          <w:color w:val="000000"/>
          <w:sz w:val="22"/>
          <w:szCs w:val="22"/>
        </w:rPr>
      </w:pPr>
      <w:r w:rsidRPr="00706E8E">
        <w:rPr>
          <w:color w:val="000000"/>
          <w:sz w:val="22"/>
          <w:szCs w:val="22"/>
        </w:rPr>
        <w:t>Маркировка упаковки Товара должна включать:</w:t>
      </w:r>
    </w:p>
    <w:p w:rsidR="00907DD4" w:rsidRPr="00706E8E" w:rsidRDefault="00907DD4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706E8E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BB418C" w:rsidRPr="00706E8E">
        <w:rPr>
          <w:rFonts w:ascii="Times New Roman" w:eastAsia="Times New Roman" w:hAnsi="Times New Roman"/>
          <w:color w:val="000000"/>
          <w:sz w:val="22"/>
          <w:szCs w:val="22"/>
        </w:rPr>
        <w:t xml:space="preserve">страну-изготовителя, наименование предприятия-изготовителя, юридический адрес, товарный знак (при наличии); </w:t>
      </w:r>
    </w:p>
    <w:p w:rsidR="00BB418C" w:rsidRPr="00706E8E" w:rsidRDefault="00BB418C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706E8E">
        <w:rPr>
          <w:rFonts w:ascii="Times New Roman" w:eastAsia="Times New Roman" w:hAnsi="Times New Roman"/>
          <w:color w:val="000000"/>
          <w:sz w:val="22"/>
          <w:szCs w:val="22"/>
        </w:rPr>
        <w:t xml:space="preserve">- номер артикула (при наличии); </w:t>
      </w:r>
    </w:p>
    <w:p w:rsidR="00BB418C" w:rsidRPr="00706E8E" w:rsidRDefault="00BB418C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706E8E">
        <w:rPr>
          <w:rFonts w:ascii="Times New Roman" w:hAnsi="Times New Roman"/>
          <w:color w:val="000000"/>
          <w:sz w:val="22"/>
          <w:szCs w:val="22"/>
        </w:rPr>
        <w:t>- количество Товара в упаковке;</w:t>
      </w:r>
    </w:p>
    <w:p w:rsidR="00BB418C" w:rsidRPr="00706E8E" w:rsidRDefault="00907DD4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706E8E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706E8E">
        <w:rPr>
          <w:rFonts w:ascii="Times New Roman" w:eastAsia="Times New Roman" w:hAnsi="Times New Roman"/>
          <w:kern w:val="0"/>
          <w:sz w:val="22"/>
          <w:szCs w:val="22"/>
        </w:rPr>
        <w:t>дату (месяц, год) изготовления или гарантийный срок;</w:t>
      </w:r>
      <w:r w:rsidR="00BB418C" w:rsidRPr="00706E8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:rsidR="00BB418C" w:rsidRPr="00706E8E" w:rsidRDefault="00907DD4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706E8E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706E8E">
        <w:rPr>
          <w:rFonts w:ascii="Times New Roman" w:eastAsia="Times New Roman" w:hAnsi="Times New Roman"/>
          <w:kern w:val="0"/>
          <w:sz w:val="22"/>
          <w:szCs w:val="22"/>
        </w:rPr>
        <w:t>правила использования (при необходимости);</w:t>
      </w:r>
      <w:r w:rsidR="00BB418C" w:rsidRPr="00706E8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:rsidR="00907DD4" w:rsidRPr="00706E8E" w:rsidRDefault="00907DD4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706E8E">
        <w:rPr>
          <w:rFonts w:ascii="Times New Roman" w:eastAsia="Times New Roman" w:hAnsi="Times New Roman"/>
          <w:kern w:val="0"/>
          <w:sz w:val="22"/>
          <w:szCs w:val="22"/>
        </w:rPr>
        <w:t>- штриховой код изделия (при наличии).</w:t>
      </w:r>
    </w:p>
    <w:p w:rsidR="00BB418C" w:rsidRPr="00706E8E" w:rsidRDefault="00BB418C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706E8E">
        <w:rPr>
          <w:rFonts w:ascii="Times New Roman" w:eastAsia="Times New Roman" w:hAnsi="Times New Roman"/>
          <w:color w:val="000000"/>
          <w:sz w:val="22"/>
          <w:szCs w:val="22"/>
        </w:rPr>
        <w:t>- информацию о сертификации (при наличии).</w:t>
      </w:r>
    </w:p>
    <w:p w:rsidR="00907DD4" w:rsidRPr="00706E8E" w:rsidRDefault="00907DD4" w:rsidP="00907DD4">
      <w:pPr>
        <w:ind w:firstLine="708"/>
        <w:rPr>
          <w:rFonts w:ascii="Times New Roman" w:eastAsia="Times New Roman" w:hAnsi="Times New Roman"/>
          <w:sz w:val="22"/>
          <w:szCs w:val="22"/>
          <w:lang w:eastAsia="ar-SA"/>
        </w:rPr>
      </w:pPr>
      <w:r w:rsidRPr="00706E8E">
        <w:rPr>
          <w:rFonts w:ascii="Times New Roman" w:eastAsia="Times New Roman" w:hAnsi="Times New Roman"/>
          <w:sz w:val="22"/>
          <w:szCs w:val="22"/>
          <w:lang w:eastAsia="ar-SA"/>
        </w:rPr>
        <w:t>Установка, настройка и обучение инвалидов правилами пользования телетекстом осуществляется Поставщиком.</w:t>
      </w:r>
    </w:p>
    <w:p w:rsidR="002E462F" w:rsidRPr="00706E8E" w:rsidRDefault="00A61851" w:rsidP="00BD2FD5">
      <w:pPr>
        <w:ind w:firstLine="601"/>
        <w:jc w:val="both"/>
        <w:rPr>
          <w:rFonts w:ascii="Times New Roman" w:hAnsi="Times New Roman"/>
          <w:color w:val="000000"/>
          <w:sz w:val="22"/>
          <w:szCs w:val="22"/>
        </w:rPr>
      </w:pPr>
      <w:r w:rsidRPr="00706E8E">
        <w:rPr>
          <w:rFonts w:ascii="Times New Roman" w:eastAsia="Times New Roman" w:hAnsi="Times New Roman"/>
          <w:sz w:val="22"/>
          <w:szCs w:val="22"/>
          <w:lang w:eastAsia="ar-SA"/>
        </w:rPr>
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 системы «Телетекст».</w:t>
      </w:r>
    </w:p>
    <w:p w:rsidR="00907DD4" w:rsidRPr="00706E8E" w:rsidRDefault="00907DD4" w:rsidP="00907DD4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706E8E">
        <w:rPr>
          <w:rFonts w:ascii="Times New Roman" w:hAnsi="Times New Roman"/>
          <w:sz w:val="22"/>
          <w:szCs w:val="22"/>
        </w:rPr>
        <w:tab/>
      </w:r>
      <w:r w:rsidR="002E462F" w:rsidRPr="00706E8E">
        <w:rPr>
          <w:rFonts w:ascii="Times New Roman" w:hAnsi="Times New Roman"/>
          <w:sz w:val="22"/>
          <w:szCs w:val="22"/>
        </w:rPr>
        <w:t>Гарантийный срок эксплуатации должен быть не менее 24 месяцев.</w:t>
      </w:r>
      <w:r w:rsidRPr="00706E8E">
        <w:rPr>
          <w:rFonts w:ascii="Times New Roman" w:hAnsi="Times New Roman"/>
          <w:sz w:val="22"/>
          <w:szCs w:val="22"/>
        </w:rPr>
        <w:t xml:space="preserve"> </w:t>
      </w:r>
      <w:r w:rsidRPr="00706E8E">
        <w:rPr>
          <w:rFonts w:ascii="Times New Roman" w:eastAsia="Times New Roman" w:hAnsi="Times New Roman"/>
          <w:sz w:val="22"/>
          <w:szCs w:val="22"/>
          <w:lang w:eastAsia="ar-SA"/>
        </w:rPr>
        <w:t>В течение этого срока Поставщик обязан осуществить ремонт или замену телевизора бесплатно. Срок гарантийного ремонта со дня обращения инвалида не должен превышать 20 рабочих дней.</w:t>
      </w:r>
    </w:p>
    <w:p w:rsidR="002E462F" w:rsidRPr="00706E8E" w:rsidRDefault="002E462F" w:rsidP="002E46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06E8E">
        <w:rPr>
          <w:rFonts w:ascii="Times New Roman" w:hAnsi="Times New Roman"/>
          <w:sz w:val="22"/>
          <w:szCs w:val="22"/>
        </w:rPr>
        <w:t xml:space="preserve">Срок пользования </w:t>
      </w:r>
      <w:r w:rsidR="00907DD4" w:rsidRPr="00706E8E">
        <w:rPr>
          <w:rFonts w:ascii="Times New Roman" w:hAnsi="Times New Roman"/>
          <w:color w:val="000000"/>
          <w:spacing w:val="-4"/>
          <w:sz w:val="22"/>
          <w:szCs w:val="22"/>
        </w:rPr>
        <w:t>телевизором с телетекстом</w:t>
      </w:r>
      <w:r w:rsidRPr="00706E8E">
        <w:rPr>
          <w:rFonts w:ascii="Times New Roman" w:hAnsi="Times New Roman"/>
          <w:sz w:val="22"/>
          <w:szCs w:val="22"/>
        </w:rPr>
        <w:t xml:space="preserve"> должен составлять не менее </w:t>
      </w:r>
      <w:r w:rsidR="00907DD4" w:rsidRPr="00706E8E">
        <w:rPr>
          <w:rFonts w:ascii="Times New Roman" w:hAnsi="Times New Roman"/>
          <w:sz w:val="22"/>
          <w:szCs w:val="22"/>
        </w:rPr>
        <w:t>7</w:t>
      </w:r>
      <w:r w:rsidRPr="00706E8E">
        <w:rPr>
          <w:rFonts w:ascii="Times New Roman" w:hAnsi="Times New Roman"/>
          <w:sz w:val="22"/>
          <w:szCs w:val="22"/>
        </w:rPr>
        <w:t xml:space="preserve"> лет с даты предоставления его Получателю.</w:t>
      </w:r>
    </w:p>
    <w:p w:rsidR="007F1D86" w:rsidRPr="00706E8E" w:rsidRDefault="007F1D86" w:rsidP="00BD2FD5">
      <w:pPr>
        <w:ind w:firstLine="708"/>
        <w:rPr>
          <w:rFonts w:ascii="Times New Roman" w:hAnsi="Times New Roman"/>
          <w:sz w:val="22"/>
          <w:szCs w:val="22"/>
        </w:rPr>
      </w:pPr>
      <w:r w:rsidRPr="00706E8E">
        <w:rPr>
          <w:rFonts w:ascii="Times New Roman" w:hAnsi="Times New Roman"/>
          <w:sz w:val="22"/>
          <w:szCs w:val="22"/>
        </w:rPr>
        <w:t xml:space="preserve">Срок поставки </w:t>
      </w:r>
      <w:r w:rsidR="00C8629E" w:rsidRPr="00706E8E">
        <w:rPr>
          <w:rFonts w:ascii="Times New Roman" w:hAnsi="Times New Roman"/>
          <w:sz w:val="22"/>
          <w:szCs w:val="22"/>
        </w:rPr>
        <w:t>по</w:t>
      </w:r>
      <w:r w:rsidRPr="00706E8E">
        <w:rPr>
          <w:rFonts w:ascii="Times New Roman" w:hAnsi="Times New Roman"/>
          <w:sz w:val="22"/>
          <w:szCs w:val="22"/>
        </w:rPr>
        <w:t xml:space="preserve"> </w:t>
      </w:r>
      <w:r w:rsidR="008D2833" w:rsidRPr="00706E8E">
        <w:rPr>
          <w:rFonts w:ascii="Times New Roman" w:hAnsi="Times New Roman"/>
          <w:sz w:val="22"/>
          <w:szCs w:val="22"/>
        </w:rPr>
        <w:t xml:space="preserve">15 </w:t>
      </w:r>
      <w:r w:rsidR="00BB418C" w:rsidRPr="00706E8E">
        <w:rPr>
          <w:rFonts w:ascii="Times New Roman" w:hAnsi="Times New Roman"/>
          <w:sz w:val="22"/>
          <w:szCs w:val="22"/>
        </w:rPr>
        <w:t>а</w:t>
      </w:r>
      <w:r w:rsidR="008D2833" w:rsidRPr="00706E8E">
        <w:rPr>
          <w:rFonts w:ascii="Times New Roman" w:hAnsi="Times New Roman"/>
          <w:sz w:val="22"/>
          <w:szCs w:val="22"/>
        </w:rPr>
        <w:t>преля</w:t>
      </w:r>
      <w:r w:rsidRPr="00706E8E">
        <w:rPr>
          <w:rFonts w:ascii="Times New Roman" w:hAnsi="Times New Roman"/>
          <w:sz w:val="22"/>
          <w:szCs w:val="22"/>
        </w:rPr>
        <w:t xml:space="preserve"> 201</w:t>
      </w:r>
      <w:r w:rsidR="0092321F" w:rsidRPr="00706E8E">
        <w:rPr>
          <w:rFonts w:ascii="Times New Roman" w:hAnsi="Times New Roman"/>
          <w:sz w:val="22"/>
          <w:szCs w:val="22"/>
        </w:rPr>
        <w:t>9</w:t>
      </w:r>
      <w:r w:rsidRPr="00706E8E">
        <w:rPr>
          <w:rFonts w:ascii="Times New Roman" w:hAnsi="Times New Roman"/>
          <w:sz w:val="22"/>
          <w:szCs w:val="22"/>
        </w:rPr>
        <w:t xml:space="preserve">г. </w:t>
      </w:r>
    </w:p>
    <w:p w:rsidR="002E462F" w:rsidRPr="00706E8E" w:rsidRDefault="002E462F" w:rsidP="00BD2FD5">
      <w:pPr>
        <w:ind w:firstLine="708"/>
        <w:rPr>
          <w:rFonts w:ascii="Times New Roman" w:hAnsi="Times New Roman"/>
          <w:sz w:val="22"/>
          <w:szCs w:val="22"/>
        </w:rPr>
      </w:pPr>
      <w:r w:rsidRPr="00706E8E">
        <w:rPr>
          <w:rFonts w:ascii="Times New Roman" w:hAnsi="Times New Roman"/>
          <w:sz w:val="22"/>
          <w:szCs w:val="22"/>
        </w:rPr>
        <w:t>Место поставки: Иркутская область, по месту жительства получателя.</w:t>
      </w:r>
    </w:p>
    <w:p w:rsidR="005660D2" w:rsidRPr="00706E8E" w:rsidRDefault="005660D2" w:rsidP="002E462F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5660D2" w:rsidRPr="00706E8E" w:rsidSect="005660D2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2F"/>
    <w:rsid w:val="00026F46"/>
    <w:rsid w:val="00061C8E"/>
    <w:rsid w:val="00183FB9"/>
    <w:rsid w:val="001E79AA"/>
    <w:rsid w:val="002444D2"/>
    <w:rsid w:val="00282F9B"/>
    <w:rsid w:val="002B7A80"/>
    <w:rsid w:val="002E462F"/>
    <w:rsid w:val="003F0BF8"/>
    <w:rsid w:val="003F3FD4"/>
    <w:rsid w:val="0047431F"/>
    <w:rsid w:val="004D6702"/>
    <w:rsid w:val="005645C4"/>
    <w:rsid w:val="005660D2"/>
    <w:rsid w:val="00685730"/>
    <w:rsid w:val="006A1B3F"/>
    <w:rsid w:val="00706E8E"/>
    <w:rsid w:val="007F1D86"/>
    <w:rsid w:val="00837543"/>
    <w:rsid w:val="008D2833"/>
    <w:rsid w:val="00907DD4"/>
    <w:rsid w:val="0092321F"/>
    <w:rsid w:val="00A41FC8"/>
    <w:rsid w:val="00A61851"/>
    <w:rsid w:val="00A74359"/>
    <w:rsid w:val="00B16904"/>
    <w:rsid w:val="00BB418C"/>
    <w:rsid w:val="00BD2FD5"/>
    <w:rsid w:val="00C37AE5"/>
    <w:rsid w:val="00C8629E"/>
    <w:rsid w:val="00CA0533"/>
    <w:rsid w:val="00E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1064-7469-4AF4-80AA-A461CD5F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2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62F"/>
    <w:pPr>
      <w:spacing w:after="120"/>
    </w:pPr>
  </w:style>
  <w:style w:type="character" w:customStyle="1" w:styleId="a4">
    <w:name w:val="Основной текст Знак"/>
    <w:basedOn w:val="a0"/>
    <w:link w:val="a3"/>
    <w:rsid w:val="002E462F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2E462F"/>
    <w:pPr>
      <w:suppressLineNumbers/>
    </w:pPr>
  </w:style>
  <w:style w:type="paragraph" w:customStyle="1" w:styleId="32">
    <w:name w:val="Основной текст с отступом 32"/>
    <w:basedOn w:val="a"/>
    <w:rsid w:val="002E462F"/>
    <w:pPr>
      <w:widowControl/>
      <w:spacing w:after="120"/>
      <w:ind w:left="283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1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851"/>
    <w:rPr>
      <w:rFonts w:ascii="Tahoma" w:eastAsia="Arial Unicode MS" w:hAnsi="Tahoma" w:cs="Tahoma"/>
      <w:kern w:val="1"/>
      <w:sz w:val="16"/>
      <w:szCs w:val="16"/>
    </w:rPr>
  </w:style>
  <w:style w:type="table" w:styleId="a8">
    <w:name w:val="Table Grid"/>
    <w:basedOn w:val="a1"/>
    <w:uiPriority w:val="59"/>
    <w:rsid w:val="00C8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13924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Броницкая Ольга Сергеевна</cp:lastModifiedBy>
  <cp:revision>4</cp:revision>
  <cp:lastPrinted>2018-12-26T01:54:00Z</cp:lastPrinted>
  <dcterms:created xsi:type="dcterms:W3CDTF">2019-01-14T02:48:00Z</dcterms:created>
  <dcterms:modified xsi:type="dcterms:W3CDTF">2019-01-14T02:50:00Z</dcterms:modified>
</cp:coreProperties>
</file>