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1E" w:rsidRPr="0083539A" w:rsidRDefault="003D351E" w:rsidP="00835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3D351E" w:rsidRPr="0083539A" w:rsidRDefault="003D351E" w:rsidP="008353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90E" w:rsidRPr="0083539A" w:rsidRDefault="0040490E" w:rsidP="0083539A">
      <w:pPr>
        <w:widowControl w:val="0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90E" w:rsidRPr="0083539A" w:rsidRDefault="0040490E" w:rsidP="0083539A">
      <w:pPr>
        <w:widowControl w:val="0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5DC" w:rsidRPr="0083539A" w:rsidRDefault="004F0F2D" w:rsidP="0083539A">
      <w:pPr>
        <w:widowControl w:val="0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Наименование объекта закупки: </w:t>
      </w:r>
    </w:p>
    <w:p w:rsidR="003D351E" w:rsidRPr="0083539A" w:rsidRDefault="006645DC" w:rsidP="0083539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052CF" w:rsidRPr="008353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52CF" w:rsidRPr="0083539A">
        <w:rPr>
          <w:rFonts w:ascii="Times New Roman" w:hAnsi="Times New Roman" w:cs="Times New Roman"/>
          <w:sz w:val="24"/>
          <w:szCs w:val="24"/>
          <w:lang w:eastAsia="ru-RU"/>
        </w:rPr>
        <w:t>поставка специальных средств при нарушении функций выделения (моче- и калоприемников) с целью обеспечения инвалидов</w:t>
      </w:r>
      <w:r w:rsidRPr="008353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39A" w:rsidRDefault="0083539A" w:rsidP="0083539A">
      <w:pPr>
        <w:widowControl w:val="0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F2D" w:rsidRPr="0083539A" w:rsidRDefault="004F0F2D" w:rsidP="0083539A">
      <w:pPr>
        <w:widowControl w:val="0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описание объекта закупки: </w:t>
      </w:r>
    </w:p>
    <w:p w:rsidR="004F0F2D" w:rsidRPr="0083539A" w:rsidRDefault="004F0F2D" w:rsidP="0083539A">
      <w:pPr>
        <w:widowControl w:val="0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-функциональные</w:t>
      </w:r>
      <w:r w:rsidR="000F4D6F" w:rsidRPr="00835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технические, качественные характеристики:</w:t>
      </w:r>
    </w:p>
    <w:p w:rsidR="004F7A43" w:rsidRPr="0083539A" w:rsidRDefault="00C21207" w:rsidP="0083539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5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2052CF" w:rsidRPr="0083539A" w:rsidRDefault="002052CF" w:rsidP="0083539A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средства при  нарушениях функций выделения (моче- и  калоприемники) - это устройства, носимые на себе, предназначенные для сбора кишечного содержимого и устранения его агрессивного воздействия на кожу. Конструкция специальных средств при нарушениях функций выделения (моче- и калоприемников) должна обеспечивать пользователю удобство и простоту обращения с ними. </w:t>
      </w:r>
    </w:p>
    <w:p w:rsidR="002052CF" w:rsidRPr="0083539A" w:rsidRDefault="0083539A" w:rsidP="0083539A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2CF" w:rsidRPr="008353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2052CF" w:rsidRPr="0083539A" w:rsidRDefault="002052CF" w:rsidP="0083539A">
      <w:pPr>
        <w:widowControl w:val="0"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2977"/>
        <w:gridCol w:w="1559"/>
        <w:gridCol w:w="1560"/>
        <w:gridCol w:w="1559"/>
      </w:tblGrid>
      <w:tr w:rsidR="0083539A" w:rsidRPr="0083539A" w:rsidTr="0083539A">
        <w:tc>
          <w:tcPr>
            <w:tcW w:w="567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pacing w:val="-8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napToGrid w:val="0"/>
                <w:color w:val="000000"/>
                <w:spacing w:val="-8"/>
                <w:sz w:val="20"/>
                <w:szCs w:val="20"/>
              </w:rPr>
              <w:t>Вид и наименование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изделия, номер вида изделдия</w:t>
            </w:r>
          </w:p>
        </w:tc>
        <w:tc>
          <w:tcPr>
            <w:tcW w:w="2977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характеристики, описание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ОКПД 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Единица измере</w:t>
            </w: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83539A" w:rsidRPr="0083539A" w:rsidTr="00907CA3">
        <w:tc>
          <w:tcPr>
            <w:tcW w:w="567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Однокомпо-</w:t>
            </w:r>
          </w:p>
          <w:p w:rsidR="0083539A" w:rsidRPr="0083539A" w:rsidRDefault="0083539A" w:rsidP="0083539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нентный дренируемый калоприем-</w:t>
            </w:r>
          </w:p>
          <w:p w:rsidR="0083539A" w:rsidRPr="0083539A" w:rsidRDefault="0083539A" w:rsidP="0083539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ник   со встроенной плоской пластиной</w:t>
            </w:r>
          </w:p>
          <w:p w:rsidR="0083539A" w:rsidRPr="0083539A" w:rsidRDefault="0083539A" w:rsidP="0083539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pacing w:val="-8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21-01-01</w:t>
            </w:r>
          </w:p>
        </w:tc>
        <w:tc>
          <w:tcPr>
            <w:tcW w:w="2977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Однокомпонентный дренируемый стомный мешок неразъемный из непрозрачного многослойного, не пропускающего запах полиэтилена с мягкой нетканой подложкой, с зажимом; встроенная адгезивная пластина на гипоаллергенной гидроколлоидной основе, с защитным покрытием, с клеевым слоем спиралевидной структуры, который должен состоять из двух чередующихся адгезивов , с защитным покрытием. Вырезаемое отверстие должно быть в диапазоне от</w:t>
            </w:r>
            <w:r w:rsidRPr="008353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10 до 70мм*.</w:t>
            </w: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Фиксатор — зажим в комплекте (не менее 1 одноразового самоклеящегося гибкого на каждый мешок), (в зависимости от индивидуальной потребности инвалида).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105428</w:t>
            </w:r>
          </w:p>
        </w:tc>
      </w:tr>
      <w:tr w:rsidR="0083539A" w:rsidRPr="0083539A" w:rsidTr="00907CA3">
        <w:tc>
          <w:tcPr>
            <w:tcW w:w="567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Однокомпо-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нентный дренируе-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мый калоприем-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   со встроенной плоской пластиной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21-01-01</w:t>
            </w:r>
          </w:p>
        </w:tc>
        <w:tc>
          <w:tcPr>
            <w:tcW w:w="2977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Однокомпонентный дренируемый стомный мешок неразъемный из непрозрачного многослойного не пропускающего запах </w:t>
            </w: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полиэтилена, с мягкой нетканой подложкой, с зажимом; встроенная адгезивная пластина на гипоаллергенной гидроколлоидной основе, с защитным покрытием, с кольцом из микропористой пленки для дополнительной фиксации. Вырезаемое отверстие должно быть в диапазоне от </w:t>
            </w:r>
            <w:r w:rsidRPr="0083539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до 80 мм*</w:t>
            </w: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. Фиксатор — зажим в комплекте (не менее 1 одноразового гибкого на каждый мешок), (в зависимости от индивидуальной потребности инвалида).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</w:tr>
      <w:tr w:rsidR="0083539A" w:rsidRPr="0083539A" w:rsidTr="00907CA3">
        <w:tc>
          <w:tcPr>
            <w:tcW w:w="567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Однокомпо-</w:t>
            </w:r>
          </w:p>
          <w:p w:rsidR="0083539A" w:rsidRPr="0083539A" w:rsidRDefault="0083539A" w:rsidP="008353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нентный дренируе-</w:t>
            </w:r>
          </w:p>
          <w:p w:rsidR="0083539A" w:rsidRPr="0083539A" w:rsidRDefault="0083539A" w:rsidP="008353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мый калоприем-</w:t>
            </w:r>
          </w:p>
          <w:p w:rsidR="0083539A" w:rsidRPr="0083539A" w:rsidRDefault="0083539A" w:rsidP="008353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ник   со встроенной конвексной пластиной</w:t>
            </w:r>
          </w:p>
          <w:p w:rsidR="0083539A" w:rsidRPr="0083539A" w:rsidRDefault="0083539A" w:rsidP="008353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pacing w:val="-8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21-01-02</w:t>
            </w:r>
          </w:p>
        </w:tc>
        <w:tc>
          <w:tcPr>
            <w:tcW w:w="2977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Однокомпонентный дренируемый калоприемник со встроенной конвексной адгезивной пластиной. Имеет дренируемый неразъемный стомный мешок из многослойного, не пропускающего запах полиэтилена, с мягким нетканым покрытием,  зажимом или встроенной застежкой; со встроенной конвексной гипоаллергенной гидроколлоидной адгезивной пластиной с  защитным покрытием. Вырезаемое отверстие адгезивной пластины должно быть в диапазоне от 15 мм  до 51 мм.* или  от 15 мм до 43 мм*, (в зависимости от индивидуальной потребности инвалида).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83539A" w:rsidRPr="0083539A" w:rsidRDefault="0083539A" w:rsidP="00835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83539A" w:rsidRPr="0083539A" w:rsidTr="0083539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Однокомпо-</w:t>
            </w:r>
          </w:p>
          <w:p w:rsidR="0083539A" w:rsidRPr="0083539A" w:rsidRDefault="0083539A" w:rsidP="008353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нентный недренируе-</w:t>
            </w:r>
          </w:p>
          <w:p w:rsidR="0083539A" w:rsidRPr="0083539A" w:rsidRDefault="0083539A" w:rsidP="008353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мый калоприем-</w:t>
            </w:r>
          </w:p>
          <w:p w:rsidR="0083539A" w:rsidRPr="0083539A" w:rsidRDefault="0083539A" w:rsidP="008353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ник со встроенной плоской пластиной</w:t>
            </w:r>
          </w:p>
          <w:p w:rsidR="0083539A" w:rsidRPr="0083539A" w:rsidRDefault="0083539A" w:rsidP="008353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21-01-03</w:t>
            </w:r>
          </w:p>
        </w:tc>
        <w:tc>
          <w:tcPr>
            <w:tcW w:w="2977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Однокомпонентый не дренируемый стомный мешок со встроенной адгезивной пластиной на гипоаллергенной гидроколлоидной основе, c клеевым слоем спиралевидной структуры, состоящим из чередующихся адгезивов, с защитным покрытием. Мешок из непрозрачного многослойного, не пропускающего запах полиэтилена, с мягкой нетканой подложкой, с фильтром. Вырезаемое отверстие должно быть в диапазоне от  10 до 70мм*,  (в зависимости от индивидуальной потребности инвалида).</w:t>
            </w:r>
          </w:p>
        </w:tc>
        <w:tc>
          <w:tcPr>
            <w:tcW w:w="1559" w:type="dxa"/>
            <w:vAlign w:val="center"/>
          </w:tcPr>
          <w:p w:rsidR="0083539A" w:rsidRPr="0083539A" w:rsidRDefault="0083539A" w:rsidP="00835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32.50.13.190</w:t>
            </w:r>
          </w:p>
        </w:tc>
        <w:tc>
          <w:tcPr>
            <w:tcW w:w="1560" w:type="dxa"/>
            <w:vAlign w:val="center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34920</w:t>
            </w:r>
          </w:p>
        </w:tc>
      </w:tr>
      <w:tr w:rsidR="0083539A" w:rsidRPr="0083539A" w:rsidTr="0083539A">
        <w:trPr>
          <w:trHeight w:val="2448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Пластина 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калоприем-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ника, плоская 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21-01-07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Нестерильное изделие с плоской поверхностью, предназначенное для накладывания и приклеивания к перистомальной коже (обычно нормальной хорошо сформированной стомы) для обеспечения правильного размещения и фиксации фланца калоприемника для кишечной стомы (например, однокомпонентного или состоящего из двух/множества заменяемых компонентов) и для защиты окружающей области от контаминации отходами организма. Это изделие одноразового использования. Размер фланца (диаметр): ≥ 50  и  ≤ 60 мм.*(в зависимости от индивидуальной потребности инвалида).</w:t>
            </w:r>
          </w:p>
        </w:tc>
        <w:tc>
          <w:tcPr>
            <w:tcW w:w="1559" w:type="dxa"/>
            <w:vMerge w:val="restart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32.50.13.190</w:t>
            </w:r>
          </w:p>
        </w:tc>
        <w:tc>
          <w:tcPr>
            <w:tcW w:w="1560" w:type="dxa"/>
            <w:vMerge w:val="restart"/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2060</w:t>
            </w:r>
          </w:p>
        </w:tc>
      </w:tr>
      <w:tr w:rsidR="0083539A" w:rsidRPr="0083539A" w:rsidTr="0083539A">
        <w:trPr>
          <w:trHeight w:val="117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Нестерильное изделие с плоской поверхностью, предназначенное для накладывания и приклеивания к перистомальной коже (обычно нормальной хорошо сформированной стомы) для обеспечения правильного размещения и фиксации фланца калоприемника для кишечной стомы (например, однокомпонентного или состоящего из двух/множества заменяемых компонентов) и для защиты окружающей области от контаминации отходами организма. Это изделие одноразового использования. Размер фланца (диаметр): ≥ 41 и </w:t>
            </w:r>
          </w:p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 ≤ 50 мм.*(в зависимости от индивидуальной потребности инвалида).</w:t>
            </w:r>
          </w:p>
        </w:tc>
        <w:tc>
          <w:tcPr>
            <w:tcW w:w="1559" w:type="dxa"/>
            <w:vMerge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2060</w:t>
            </w:r>
          </w:p>
        </w:tc>
      </w:tr>
      <w:tr w:rsidR="0083539A" w:rsidRPr="0083539A" w:rsidTr="0083539A">
        <w:trPr>
          <w:trHeight w:val="96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Мешок дренируе-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мый для двухкомпо-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нентного калоприем-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21-01-07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Дренируемый стомный мешок, должен быть анатомической формы, из непрозрачного многослойного не пропускающего запах полиэтилена, с двусторонним мягким нетканым покрытием, с фильтром. Требуется наличие встроенной скрытой застежки на липучке на дренажном конце мешка, с механическим фланцевым соединением, с замком-защелкой для крепления мешка к пластине, </w:t>
            </w:r>
            <w:r w:rsidRPr="00835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соответствующего фланцу пластины. Диаметр фланца должен быть 60 мм, 50 мм,40 мм (в зависимости от индивидуальной потребности инвалида).</w:t>
            </w:r>
          </w:p>
        </w:tc>
        <w:tc>
          <w:tcPr>
            <w:tcW w:w="1559" w:type="dxa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32.50.13.190</w:t>
            </w:r>
          </w:p>
        </w:tc>
        <w:tc>
          <w:tcPr>
            <w:tcW w:w="1560" w:type="dxa"/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9360</w:t>
            </w:r>
          </w:p>
        </w:tc>
      </w:tr>
      <w:tr w:rsidR="0083539A" w:rsidRPr="0083539A" w:rsidTr="0083539A">
        <w:tc>
          <w:tcPr>
            <w:tcW w:w="567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Мешок недренируе-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мый для двухкомпо-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нентного калоприем-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ника 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21-01-09</w:t>
            </w:r>
          </w:p>
        </w:tc>
        <w:tc>
          <w:tcPr>
            <w:tcW w:w="2977" w:type="dxa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Недренируемый стомный мешок должен быть из непрозрачного многослойного не пропускающего запах полиэтилена, с двусторонним мягким нетканым покрытием, со встроенным угольным фильтром, с механическим фланцевым соединением с замком-защелкой для крепления мешка к пластине, соответствующим фланцу пластины.  Диаметр фланца должен быть 60 мм, 50 мм,40 мм (в зависимости от индивидуальной потребности инвалида).</w:t>
            </w:r>
          </w:p>
        </w:tc>
        <w:tc>
          <w:tcPr>
            <w:tcW w:w="1559" w:type="dxa"/>
          </w:tcPr>
          <w:p w:rsidR="0083539A" w:rsidRPr="0083539A" w:rsidRDefault="0083539A" w:rsidP="008353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32.50.13.190</w:t>
            </w:r>
          </w:p>
        </w:tc>
        <w:tc>
          <w:tcPr>
            <w:tcW w:w="1560" w:type="dxa"/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83539A" w:rsidRPr="0083539A" w:rsidTr="0083539A">
        <w:tc>
          <w:tcPr>
            <w:tcW w:w="567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Однокомпо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нентный дренируе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мый уроприемник со встроенной плоской пластиной: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21-01-05 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Дренируемый уростомный мешок должен быть неразъемный, из прозрачного многослойного, не пропускающего запах полиэтилена, с мягкой нетканой подложкой, дренируемый уростомный мешок должен иметь антирефлюксный и сливной клапаны; встроенную адгезивную пластину на натуральной гипоаллергенной гидроколлоидной основе, с клеевым слоем спиралевидной структуры, состоящим из двух чередующихся адгезивов, с защитным покрытием. Вырезаемое отверстие должно быть в диапазоне от 10 до 55 мм*,  (в зависимости от индивидуальной потребности инвалида).</w:t>
            </w:r>
          </w:p>
        </w:tc>
        <w:tc>
          <w:tcPr>
            <w:tcW w:w="1559" w:type="dxa"/>
          </w:tcPr>
          <w:p w:rsidR="0083539A" w:rsidRPr="0083539A" w:rsidRDefault="0083539A" w:rsidP="008353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32.50.13.190</w:t>
            </w:r>
          </w:p>
        </w:tc>
        <w:tc>
          <w:tcPr>
            <w:tcW w:w="1560" w:type="dxa"/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</w:tr>
      <w:tr w:rsidR="0083539A" w:rsidRPr="0083539A" w:rsidTr="0083539A">
        <w:tc>
          <w:tcPr>
            <w:tcW w:w="567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Адгезивная пластина для двухкомпо-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нентного уроприем-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21-01-11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Адгезивная пластина должна быть набухающая при взаимодействии с мочой и жидким кишечным отделяемым,  с клеевым слоем на гипоаллергенной гидроколлоидной основе с защитным покрытием, с вырезаемым отверстием под стому, с фланцем для крепления мешка,</w:t>
            </w: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соответствующим фланцу мешка, с креплением для пояса. Диаметр фланца должен быть 60 мм, 50 мм,40 мм (в </w:t>
            </w:r>
            <w:r w:rsidRPr="00835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зависимости от индивидуальной потребности инвалида).</w:t>
            </w:r>
          </w:p>
        </w:tc>
        <w:tc>
          <w:tcPr>
            <w:tcW w:w="1559" w:type="dxa"/>
          </w:tcPr>
          <w:p w:rsidR="0083539A" w:rsidRPr="0083539A" w:rsidRDefault="0083539A" w:rsidP="008353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32.50.13.190</w:t>
            </w:r>
          </w:p>
        </w:tc>
        <w:tc>
          <w:tcPr>
            <w:tcW w:w="1560" w:type="dxa"/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</w:tr>
      <w:tr w:rsidR="0083539A" w:rsidRPr="0083539A" w:rsidTr="0083539A">
        <w:trPr>
          <w:trHeight w:val="1134"/>
        </w:trPr>
        <w:tc>
          <w:tcPr>
            <w:tcW w:w="567" w:type="dxa"/>
            <w:vMerge w:val="restart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Мешок уростомный многокомпонентный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21-01-11</w:t>
            </w:r>
          </w:p>
        </w:tc>
        <w:tc>
          <w:tcPr>
            <w:tcW w:w="2977" w:type="dxa"/>
            <w:vAlign w:val="center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Пластиковый мешочек прозрачный или не прозрачный, с двумя или несколькими отделениями, прикрепляемый к коже пациента и предназначенный для сбора мочи при уростомии - формировании искусственного устья для выведения мочи из организма. Изделие одноразового использования. Имеет встроенный отсекающий клапан для предотвращения оттока мочи обратно в искусственное устье и дренажный кран для слива накопившейся мочи. Изделие одноразового использования. Размер фланца (диаметр):</w:t>
            </w:r>
          </w:p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 ≥ 40  и  ≤ 50мм* (в зависимости от индивидуальной потребности инвалида).</w:t>
            </w:r>
          </w:p>
        </w:tc>
        <w:tc>
          <w:tcPr>
            <w:tcW w:w="1559" w:type="dxa"/>
            <w:vMerge w:val="restart"/>
          </w:tcPr>
          <w:p w:rsidR="0083539A" w:rsidRPr="0083539A" w:rsidRDefault="0083539A" w:rsidP="008353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32.50.13.190</w:t>
            </w:r>
          </w:p>
        </w:tc>
        <w:tc>
          <w:tcPr>
            <w:tcW w:w="1560" w:type="dxa"/>
            <w:vMerge w:val="restart"/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</w:tc>
      </w:tr>
      <w:tr w:rsidR="0083539A" w:rsidRPr="0083539A" w:rsidTr="0083539A">
        <w:trPr>
          <w:trHeight w:val="1253"/>
        </w:trPr>
        <w:tc>
          <w:tcPr>
            <w:tcW w:w="567" w:type="dxa"/>
            <w:vMerge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 Пластиковый мешочек прозрачный или не прозрачный, с двумя или несколькими отделениями, прикрепляемый к коже пациента и предназначенный для сбора мочи при уростомии - формировании искусственного устья для выведения мочи из организма. Изделие одноразового использования. Имеет встроенный отсекающий клапан для предотвращения оттока мочи обратно в искусственное устье и дренажный кран для слива накопившейся мочи. Изделие одноразового использования. Размер фланца (диаметр):</w:t>
            </w:r>
          </w:p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 ≥ 50.1  и  ≤ 60мм.*</w:t>
            </w: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(в зависимости от индивидуальной потребности инвалида).</w:t>
            </w:r>
          </w:p>
        </w:tc>
        <w:tc>
          <w:tcPr>
            <w:tcW w:w="1559" w:type="dxa"/>
            <w:vMerge/>
          </w:tcPr>
          <w:p w:rsidR="0083539A" w:rsidRPr="0083539A" w:rsidRDefault="0083539A" w:rsidP="008353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</w:tc>
        <w:bookmarkStart w:id="0" w:name="_GoBack"/>
        <w:bookmarkEnd w:id="0"/>
      </w:tr>
      <w:tr w:rsidR="0083539A" w:rsidRPr="0083539A" w:rsidTr="0083539A">
        <w:trPr>
          <w:trHeight w:val="827"/>
        </w:trPr>
        <w:tc>
          <w:tcPr>
            <w:tcW w:w="567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Пояс для калоприем-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ников и уроприемни-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ков 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21-01-13</w:t>
            </w:r>
          </w:p>
        </w:tc>
        <w:tc>
          <w:tcPr>
            <w:tcW w:w="2977" w:type="dxa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Пояс (ремень) должен быть с креплением для дополнительной фиксации адгезивной пластины на теле, нейлоновый, длина пояса регулируется по обхвату талии в диапазоне от 550 до 1700мм*(в зависимости от индивидуальной потребности инвалида).</w:t>
            </w:r>
          </w:p>
        </w:tc>
        <w:tc>
          <w:tcPr>
            <w:tcW w:w="1559" w:type="dxa"/>
          </w:tcPr>
          <w:p w:rsidR="0083539A" w:rsidRPr="0083539A" w:rsidRDefault="0083539A" w:rsidP="008353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32.50.13.190</w:t>
            </w:r>
          </w:p>
        </w:tc>
        <w:tc>
          <w:tcPr>
            <w:tcW w:w="1560" w:type="dxa"/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</w:tr>
      <w:tr w:rsidR="0083539A" w:rsidRPr="0083539A" w:rsidTr="0083539A">
        <w:tc>
          <w:tcPr>
            <w:tcW w:w="567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Калоприемник</w:t>
            </w:r>
            <w:r w:rsidRPr="00835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 из пластмассы на поясе в комплекте с мешками 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21-01-14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977" w:type="dxa"/>
            <w:vAlign w:val="center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Калоприемники из пластмассы </w:t>
            </w:r>
            <w:r w:rsidRPr="00835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поясе в комплекте с мешками – это устройства, носимые на себе, предназначенные для сбора кишечного содержимого и устранения его агрессивного воздействия на кожу. Диаметр отверстия корпуса: 60 мм, без защитного козырька. Калоприемник состоит из полиэтиленового корпуса, на который надет мешочек-сборник, который закреплен на корпусе прижимным кольцом. Калоприемник крепится к телу инвалида. Уплотнение между корпусом и телом инвалида достигается за счет прокладки. </w:t>
            </w:r>
          </w:p>
        </w:tc>
        <w:tc>
          <w:tcPr>
            <w:tcW w:w="1559" w:type="dxa"/>
          </w:tcPr>
          <w:p w:rsidR="0083539A" w:rsidRPr="0083539A" w:rsidRDefault="0083539A" w:rsidP="008353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32.50.13.190</w:t>
            </w:r>
          </w:p>
        </w:tc>
        <w:tc>
          <w:tcPr>
            <w:tcW w:w="1560" w:type="dxa"/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539A" w:rsidRPr="0083539A" w:rsidTr="0083539A">
        <w:tc>
          <w:tcPr>
            <w:tcW w:w="567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Мочеприем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ник прикроват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ный (мешок для сбора мочи)  ночной 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21-01-16</w:t>
            </w:r>
          </w:p>
        </w:tc>
        <w:tc>
          <w:tcPr>
            <w:tcW w:w="2977" w:type="dxa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Мешки для сбора мочи из прозрачного многослойного не пропускающего запах полиэтилена, анатомической формы, с мягкой нетканой подложкой, антирефлюксным клапаном, сливным клапаном, переходником для соединения с уропрезервативом или катетером, с отверстиями для крепления ремней. Объем для ночных мешков должен быть 1500 мл. Длина дренажной трубки регулируемой длины в диапазоне  от 50 до 900мм*,</w:t>
            </w:r>
          </w:p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(в зависимости от индивидуальной потребности инвалида).</w:t>
            </w:r>
          </w:p>
        </w:tc>
        <w:tc>
          <w:tcPr>
            <w:tcW w:w="1559" w:type="dxa"/>
          </w:tcPr>
          <w:p w:rsidR="0083539A" w:rsidRPr="0083539A" w:rsidRDefault="0083539A" w:rsidP="008353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32.50.13.190</w:t>
            </w:r>
          </w:p>
        </w:tc>
        <w:tc>
          <w:tcPr>
            <w:tcW w:w="1560" w:type="dxa"/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15504</w:t>
            </w:r>
          </w:p>
        </w:tc>
      </w:tr>
      <w:tr w:rsidR="0083539A" w:rsidRPr="0083539A" w:rsidTr="0083539A">
        <w:tc>
          <w:tcPr>
            <w:tcW w:w="567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Мочеприем-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ник ножной (мешок для сбора мочи) дневной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21-01-15</w:t>
            </w:r>
          </w:p>
        </w:tc>
        <w:tc>
          <w:tcPr>
            <w:tcW w:w="2977" w:type="dxa"/>
            <w:vAlign w:val="center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Мешки для сбора мочи из прозрачного многослойного не пропускающего запах полиэтилена, анатомической формы, с мягкой нетканой подложкой, антирефлюксным  клапаном, сливным клапаном, переходником для соединения с уропрезервативом или  катетером, с отверстиями для крепления ремней. Дневные мешки должны иметь анатомическую форму и гофрированную дренажную трубку. Объем для дневных мешков должен быть 750мл., длина дренажной трубки регулируемой длины в диапазоне  от 50 до 500мм*,</w:t>
            </w:r>
          </w:p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(в зависимости от индивидуальной потребности инвалида).</w:t>
            </w:r>
          </w:p>
        </w:tc>
        <w:tc>
          <w:tcPr>
            <w:tcW w:w="1559" w:type="dxa"/>
          </w:tcPr>
          <w:p w:rsidR="0083539A" w:rsidRPr="0083539A" w:rsidRDefault="0083539A" w:rsidP="008353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32.50.13.190</w:t>
            </w:r>
          </w:p>
        </w:tc>
        <w:tc>
          <w:tcPr>
            <w:tcW w:w="1560" w:type="dxa"/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15544</w:t>
            </w:r>
          </w:p>
        </w:tc>
      </w:tr>
      <w:tr w:rsidR="0083539A" w:rsidRPr="0083539A" w:rsidTr="0083539A">
        <w:tc>
          <w:tcPr>
            <w:tcW w:w="567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Пара ремешков для крепления </w:t>
            </w:r>
            <w:r w:rsidRPr="00835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мочеприем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ников (мешков для сбора мочи) к  ноге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21-01-17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Ремешки должны быть предназначены для крепления </w:t>
            </w:r>
            <w:r w:rsidRPr="00835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мешка-мочеприемника на ноге, с застежкой на липучке и пуговицами, регулируемые по длине, максимальная длина должна составлять 600мм., в индивидуальной упаковке по 2шт.</w:t>
            </w:r>
          </w:p>
        </w:tc>
        <w:tc>
          <w:tcPr>
            <w:tcW w:w="1559" w:type="dxa"/>
          </w:tcPr>
          <w:p w:rsidR="0083539A" w:rsidRPr="0083539A" w:rsidRDefault="0083539A" w:rsidP="008353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32.50.13.190</w:t>
            </w:r>
          </w:p>
        </w:tc>
        <w:tc>
          <w:tcPr>
            <w:tcW w:w="1560" w:type="dxa"/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2880</w:t>
            </w:r>
          </w:p>
        </w:tc>
      </w:tr>
      <w:tr w:rsidR="0083539A" w:rsidRPr="0083539A" w:rsidTr="0083539A">
        <w:tc>
          <w:tcPr>
            <w:tcW w:w="567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Уропрезер-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ватив самокле-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ящийся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21-01-19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Уропрезерватив должен быть изготовлен  из гипоаллергенного материала, самоклеящийся,с утолщенным сливным портом, обеспечивающим постоянный и беспрепятственный отток мочи даже при перегибании на 90 градусов,с адгезивной (кулеящейся) полосой , нанесенной на внутреннюю поверхность широкой части уропрезерватива,с раскручивающей лентой и пластиковым апликатором для бесконтактной фиксации.Уропрезерватив должен иметь размерный ряд в диапазоне от 20 до 40мм.(включительно)*,но не менее 5 размеров (в зависимости от индивидуальной потребности инвалида). Каждый уропрезерватив должен находиться в индивидуальной полиэтиленовой упаковке с инструкцией по использованию.</w:t>
            </w:r>
          </w:p>
        </w:tc>
        <w:tc>
          <w:tcPr>
            <w:tcW w:w="1559" w:type="dxa"/>
          </w:tcPr>
          <w:p w:rsidR="0083539A" w:rsidRPr="0083539A" w:rsidRDefault="0083539A" w:rsidP="008353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32.50.50.000</w:t>
            </w:r>
          </w:p>
        </w:tc>
        <w:tc>
          <w:tcPr>
            <w:tcW w:w="1560" w:type="dxa"/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6750</w:t>
            </w:r>
          </w:p>
        </w:tc>
      </w:tr>
      <w:tr w:rsidR="0083539A" w:rsidRPr="0083539A" w:rsidTr="0083539A">
        <w:trPr>
          <w:trHeight w:val="1667"/>
        </w:trPr>
        <w:tc>
          <w:tcPr>
            <w:tcW w:w="567" w:type="dxa"/>
            <w:vMerge w:val="restart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Уропрезерватив с пластырем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21-01-18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Уропрезерватив должен быть из гипоаллергенного материала с двухсторонним гидроколлоидным пластырем обладающим «памятью материала»; с усиленным сливным портом и ригидным концом, обеспечивающим постоянный и беспрепятственный отток мочи, пластырь должен поставляться в упаковке с уропрезервативом.</w:t>
            </w:r>
          </w:p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Уропрезерватив должен иметь размерный ряд в диапазоне от 20 до 40мм (включительно)*,но не менее  5 размеров,(в зависимости от индивидуальной потребности инвалида). Каждый уропрезерватив должен находиться в индивидуальной полиэтиленовой упаковке с инструкцией по использованию. </w:t>
            </w:r>
          </w:p>
        </w:tc>
        <w:tc>
          <w:tcPr>
            <w:tcW w:w="1559" w:type="dxa"/>
            <w:vMerge w:val="restart"/>
          </w:tcPr>
          <w:p w:rsidR="0083539A" w:rsidRPr="0083539A" w:rsidRDefault="0083539A" w:rsidP="008353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32.50.50.000</w:t>
            </w:r>
          </w:p>
        </w:tc>
        <w:tc>
          <w:tcPr>
            <w:tcW w:w="1560" w:type="dxa"/>
            <w:tcBorders>
              <w:bottom w:val="nil"/>
            </w:tcBorders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8250</w:t>
            </w:r>
          </w:p>
        </w:tc>
      </w:tr>
      <w:tr w:rsidR="0083539A" w:rsidRPr="0083539A" w:rsidTr="0083539A">
        <w:tc>
          <w:tcPr>
            <w:tcW w:w="567" w:type="dxa"/>
            <w:vMerge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539A" w:rsidRPr="0083539A" w:rsidRDefault="0083539A" w:rsidP="008353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9A" w:rsidRPr="0083539A" w:rsidTr="0083539A">
        <w:tc>
          <w:tcPr>
            <w:tcW w:w="567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Катетер уретральныйдлительного пользования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21-01-22</w:t>
            </w:r>
          </w:p>
        </w:tc>
        <w:tc>
          <w:tcPr>
            <w:tcW w:w="2977" w:type="dxa"/>
          </w:tcPr>
          <w:p w:rsidR="0083539A" w:rsidRPr="0083539A" w:rsidRDefault="0083539A" w:rsidP="008353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Катетер Фолея 2-х ходовой изготовлен из натурального высококачественного силиконизированного латекса катетер Фолея (FR/CH 10-30)*, (в зависимости от индивидуальной потребности инвалида).</w:t>
            </w:r>
          </w:p>
        </w:tc>
        <w:tc>
          <w:tcPr>
            <w:tcW w:w="1559" w:type="dxa"/>
          </w:tcPr>
          <w:p w:rsidR="0083539A" w:rsidRPr="0083539A" w:rsidRDefault="0083539A" w:rsidP="008353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32.50.13.110</w:t>
            </w:r>
          </w:p>
        </w:tc>
        <w:tc>
          <w:tcPr>
            <w:tcW w:w="1560" w:type="dxa"/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3402</w:t>
            </w:r>
          </w:p>
        </w:tc>
      </w:tr>
      <w:tr w:rsidR="0083539A" w:rsidRPr="0083539A" w:rsidTr="0083539A">
        <w:tc>
          <w:tcPr>
            <w:tcW w:w="567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Катетер для самокатери-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ции лубрициро-ванный 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21-01-20</w:t>
            </w:r>
          </w:p>
        </w:tc>
        <w:tc>
          <w:tcPr>
            <w:tcW w:w="2977" w:type="dxa"/>
            <w:vAlign w:val="center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Катетер лубрицированный для самокатетеризации, изготовлен из поливинилхлорида (ПВХ), покрытого снаружи гидрофильным лубрикантом – поливинилпирролидоном (ПВП). Катетеры имеют длину:15см, ≥ 25см  и  ≤ 25.8см; мужской не менее 38см, но не более 42см; женский и детский – не менее 16см, но не более 20см; 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</w:tblGrid>
            <w:tr w:rsidR="0083539A" w:rsidRPr="0083539A" w:rsidTr="001A0F4F">
              <w:trPr>
                <w:tblCellSpacing w:w="0" w:type="dxa"/>
              </w:trPr>
              <w:tc>
                <w:tcPr>
                  <w:tcW w:w="1194" w:type="dxa"/>
                  <w:vAlign w:val="center"/>
                  <w:hideMark/>
                </w:tcPr>
                <w:p w:rsidR="0083539A" w:rsidRPr="0083539A" w:rsidRDefault="0083539A" w:rsidP="0083539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 И различные размеры по Шарьеру: мужской </w:t>
            </w:r>
            <w:r w:rsidRPr="00835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 8-20*, женский С</w:t>
            </w:r>
            <w:r w:rsidRPr="00835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 8-16*, детский Сh 8-10*, (в зависимости от индивидуальной потребности инвалида). Наконечник катетера прямой цилиндрический, тип Нелатон или изогнутый, тип Тиманн; с двумя боковыми отверстиями, с отполированными и покрытыми поливинилпирролидоном краями. Катетер имеет воронкообразный коннектор для соединения со стандартным мешком-мочеприемником. Катетер стерилен и находится в индивидуальной упаковке, имеющей фиксирующий диск для крепления к стационарной поверхности, а также иллюстрированную инструкцию по подготовке изделия к использованию.</w:t>
            </w:r>
          </w:p>
        </w:tc>
        <w:tc>
          <w:tcPr>
            <w:tcW w:w="1559" w:type="dxa"/>
          </w:tcPr>
          <w:p w:rsidR="0083539A" w:rsidRPr="0083539A" w:rsidRDefault="0083539A" w:rsidP="008353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32.50.13.110</w:t>
            </w:r>
          </w:p>
        </w:tc>
        <w:tc>
          <w:tcPr>
            <w:tcW w:w="1560" w:type="dxa"/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52786</w:t>
            </w:r>
          </w:p>
        </w:tc>
      </w:tr>
      <w:tr w:rsidR="0083539A" w:rsidRPr="0083539A" w:rsidTr="0083539A">
        <w:tc>
          <w:tcPr>
            <w:tcW w:w="567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Катетер мочеточне-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ковый для уретерокута-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неостомы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21-01-26 </w:t>
            </w:r>
          </w:p>
        </w:tc>
        <w:tc>
          <w:tcPr>
            <w:tcW w:w="2977" w:type="dxa"/>
            <w:vAlign w:val="center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уретерокутанеостомы должен быть скошенного типа, иметь 5 дистальных отверстия, иметь длину  45см., иметь диаметр </w:t>
            </w:r>
            <w:r w:rsidRPr="008353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8.10.12.14.16,(в зависимости от индивидуальной потребности инвалида), быть изготовлен из силикона, иметь рентгеноконтрастную полосу по всей длине, иметь овальный фланец. Каждый катетер должен находиться в стерильной индивидуальной упаковке.</w:t>
            </w:r>
          </w:p>
        </w:tc>
        <w:tc>
          <w:tcPr>
            <w:tcW w:w="1559" w:type="dxa"/>
          </w:tcPr>
          <w:p w:rsidR="0083539A" w:rsidRPr="0083539A" w:rsidRDefault="0083539A" w:rsidP="008353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32.50.13.110</w:t>
            </w:r>
          </w:p>
        </w:tc>
        <w:tc>
          <w:tcPr>
            <w:tcW w:w="1560" w:type="dxa"/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3539A" w:rsidRPr="0083539A" w:rsidTr="0083539A">
        <w:tc>
          <w:tcPr>
            <w:tcW w:w="567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Система (с катетером) для нефростомии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21-01-25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Катетер дренажный нефростомический должен быть изготовлен из рентгеноконтастного полиуретана; должен иметь конфигурацию «свиной хвост» 1,5 витка; длина не менее 300мм, не более 400мм; боковых отверстий не менее 6, не более 8; замок Луэр. Каждый катетер должен находиться в стерильной индивидуальной упаковке.</w:t>
            </w:r>
          </w:p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539A" w:rsidRPr="0083539A" w:rsidRDefault="0083539A" w:rsidP="008353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32.50.13.110</w:t>
            </w:r>
          </w:p>
        </w:tc>
        <w:tc>
          <w:tcPr>
            <w:tcW w:w="1560" w:type="dxa"/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3539A" w:rsidRPr="0083539A" w:rsidTr="0083539A">
        <w:tc>
          <w:tcPr>
            <w:tcW w:w="567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Анальный тампон (средство ухода при  недержании  кала)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21-01-27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Анальный тампон  должен быть изготовлен из полиуретана и покрыт влагорастворимой пленкой. Должен иметь форму и размер анальной свечи. Размер в раскрытом состоянии малый не менее 37 мм, большой не менее 45 мм.(в зависимости от индивидуальной потребности инвалида).</w:t>
            </w:r>
          </w:p>
        </w:tc>
        <w:tc>
          <w:tcPr>
            <w:tcW w:w="1559" w:type="dxa"/>
          </w:tcPr>
          <w:p w:rsidR="0083539A" w:rsidRPr="0083539A" w:rsidRDefault="0083539A" w:rsidP="008353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32.50.13.190</w:t>
            </w:r>
          </w:p>
        </w:tc>
        <w:tc>
          <w:tcPr>
            <w:tcW w:w="1560" w:type="dxa"/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5220</w:t>
            </w:r>
          </w:p>
        </w:tc>
      </w:tr>
      <w:tr w:rsidR="0083539A" w:rsidRPr="0083539A" w:rsidTr="0083539A">
        <w:tc>
          <w:tcPr>
            <w:tcW w:w="567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Паста-герметик для защиты и выравнивания кожи вокруг стомы в тубе не менее 60г.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21-01-29</w:t>
            </w:r>
          </w:p>
        </w:tc>
        <w:tc>
          <w:tcPr>
            <w:tcW w:w="2977" w:type="dxa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Терапевтическая гипоаллергенная моделируемая паста для защиты кожи, герметизации калоприемника или уроприемника, выравнивания шрамов и складок на коже вокруг стомы или фистулы. Паста должна создавать ровную поверхность для надежного приклеивания калоприемника, легко моделироваться, являться отличным герметиком, препятствует протеканию. Тюбик должен быть не менее 60г.</w:t>
            </w:r>
          </w:p>
        </w:tc>
        <w:tc>
          <w:tcPr>
            <w:tcW w:w="1559" w:type="dxa"/>
          </w:tcPr>
          <w:p w:rsidR="0083539A" w:rsidRPr="0083539A" w:rsidRDefault="0083539A" w:rsidP="008353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32.50.13.190</w:t>
            </w:r>
          </w:p>
        </w:tc>
        <w:tc>
          <w:tcPr>
            <w:tcW w:w="1560" w:type="dxa"/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3330</w:t>
            </w:r>
          </w:p>
        </w:tc>
      </w:tr>
      <w:tr w:rsidR="0083539A" w:rsidRPr="0083539A" w:rsidTr="0083539A">
        <w:tc>
          <w:tcPr>
            <w:tcW w:w="567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Крем защитный в тубе, не менее 60мл.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21-01-31</w:t>
            </w:r>
          </w:p>
        </w:tc>
        <w:tc>
          <w:tcPr>
            <w:tcW w:w="2977" w:type="dxa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Защитный крем для ухода за кожей вокруг стомы-профилактическое и заживляющее средство при раздражении и воспалении кожи вокруг стомы. Должен защищать кожу от воздействия кишечного содержимого, мочи и гноя. Должен успокаивать раздраженную и увлажнять сухую кожу. Защитный крем должен обладать водоотталкивающими свойствами, смягчать кожу и восстанавливать нормальный уровень рН кожи, предохраняет кожу от повреждения.Тюбик не менее 60мл.</w:t>
            </w:r>
          </w:p>
        </w:tc>
        <w:tc>
          <w:tcPr>
            <w:tcW w:w="1559" w:type="dxa"/>
          </w:tcPr>
          <w:p w:rsidR="0083539A" w:rsidRPr="0083539A" w:rsidRDefault="0083539A" w:rsidP="008353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32.50.13.190</w:t>
            </w:r>
          </w:p>
        </w:tc>
        <w:tc>
          <w:tcPr>
            <w:tcW w:w="1560" w:type="dxa"/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5004</w:t>
            </w:r>
          </w:p>
        </w:tc>
      </w:tr>
      <w:tr w:rsidR="0083539A" w:rsidRPr="0083539A" w:rsidTr="0083539A">
        <w:trPr>
          <w:trHeight w:val="1120"/>
        </w:trPr>
        <w:tc>
          <w:tcPr>
            <w:tcW w:w="567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Пудра (порошок) абсорбирующая в тубе, не менее 25г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21-01-32</w:t>
            </w:r>
          </w:p>
        </w:tc>
        <w:tc>
          <w:tcPr>
            <w:tcW w:w="2977" w:type="dxa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Для ухода за  поврежденной и мацерированной кожей, устранения осложнений и раздражений кожи вокруг стомы. Порошок должен являться хорошим абсорбентом и эффективно поглощать избыточную влагу, образуя защитный гидроколлоидный гель. Флакон не менее 25гр.</w:t>
            </w:r>
          </w:p>
        </w:tc>
        <w:tc>
          <w:tcPr>
            <w:tcW w:w="1559" w:type="dxa"/>
          </w:tcPr>
          <w:p w:rsidR="0083539A" w:rsidRPr="0083539A" w:rsidRDefault="0083539A" w:rsidP="008353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32.50.13.190</w:t>
            </w:r>
          </w:p>
        </w:tc>
        <w:tc>
          <w:tcPr>
            <w:tcW w:w="1560" w:type="dxa"/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948</w:t>
            </w:r>
          </w:p>
        </w:tc>
      </w:tr>
      <w:tr w:rsidR="0083539A" w:rsidRPr="0083539A" w:rsidTr="0083539A">
        <w:trPr>
          <w:trHeight w:val="587"/>
        </w:trPr>
        <w:tc>
          <w:tcPr>
            <w:tcW w:w="567" w:type="dxa"/>
            <w:vMerge w:val="restart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Защитная пленка во 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флаконе,не менее 50мл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21-01-33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Защитная пленка-прозрачная жидкость на силиконовой основе, не содержащая спирт. Предназначена для кожи вокруг стомы. При нанесении и высыхании образует на коже эластичную защитную пленку, устойчивую к воздействую воды. Предотвращает развитие контактного дерматита и защищает кожу от агрессивного воздействия мочи и кала, а также от механического повреждения. Должна предохранять кожу от контакта с агрессивными выделениями из стомы, Флакон не менее 50 мл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32.50.50.000</w:t>
            </w:r>
          </w:p>
        </w:tc>
        <w:tc>
          <w:tcPr>
            <w:tcW w:w="1560" w:type="dxa"/>
            <w:tcBorders>
              <w:bottom w:val="nil"/>
            </w:tcBorders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83539A" w:rsidRPr="0083539A" w:rsidTr="0083539A">
        <w:tc>
          <w:tcPr>
            <w:tcW w:w="567" w:type="dxa"/>
            <w:vMerge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9A" w:rsidRPr="0083539A" w:rsidTr="0083539A">
        <w:trPr>
          <w:trHeight w:val="751"/>
        </w:trPr>
        <w:tc>
          <w:tcPr>
            <w:tcW w:w="567" w:type="dxa"/>
            <w:vMerge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3539A" w:rsidRPr="0083539A" w:rsidRDefault="0083539A" w:rsidP="008353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39A" w:rsidRPr="0083539A" w:rsidTr="0083539A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Защитная пленка в форме салфеток,не менее 30шт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21-01-34 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Защитная пленка в форме салфеток для кожи вокруг стомы-защитное средство, должно предохранять кожу от контакта с агрессивными выделениями из стомы, вызывающими мацерацию или раздражение, защитная пленка должна предотвращать развитие контактного дерматита и защищать кожу от механических повреждений при удалении мешка или пластины. Должна находиться в индивидуальной упаковке и предназначена для однократного применения.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32.50.50.000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71764</w:t>
            </w:r>
          </w:p>
        </w:tc>
      </w:tr>
      <w:tr w:rsidR="0083539A" w:rsidRPr="0083539A" w:rsidTr="0083539A">
        <w:tc>
          <w:tcPr>
            <w:tcW w:w="567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Очиститель для кожи  во флаконе, не менее 180мл 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21-01-35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Очищающее средство является эффективным средством заменяющим мыло и воду, используется для обработки кожи вокруг стомы,а также кожи, подверженной воздействию мочи или каловых масс при недержании.Очиститель кожи должен обладать  антисептическим и заживляющим свойствами.</w:t>
            </w:r>
          </w:p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Флакон должен быть не менее 180 мл.</w:t>
            </w:r>
          </w:p>
        </w:tc>
        <w:tc>
          <w:tcPr>
            <w:tcW w:w="1559" w:type="dxa"/>
          </w:tcPr>
          <w:p w:rsidR="0083539A" w:rsidRPr="0083539A" w:rsidRDefault="0083539A" w:rsidP="008353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32.50.13.190</w:t>
            </w:r>
          </w:p>
        </w:tc>
        <w:tc>
          <w:tcPr>
            <w:tcW w:w="1560" w:type="dxa"/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83539A" w:rsidRPr="0083539A" w:rsidTr="0083539A">
        <w:trPr>
          <w:trHeight w:val="963"/>
        </w:trPr>
        <w:tc>
          <w:tcPr>
            <w:tcW w:w="567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 форме салфеток, не менее 30шт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21-01-36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Очищающее средство для ухода за кожей вокруг стомы или фистулы, замещающее мыло и воду и другие агрессивные или высушивающие кожу вещества, для очищения кожи от кала, мочи, кишечного отделяемого, гноя, слизи, экссудата, удаления остатков пасты и других средств ухода за кожей, содержащий ланолиновое и кокосовое масла,аллантоин. Очиститель должен быть нанесен на одноразовые нетканые салфетки размером не менее 190 х 210мм. Каждая салфетка должна быть в индивидуальной упаковке.</w:t>
            </w:r>
          </w:p>
        </w:tc>
        <w:tc>
          <w:tcPr>
            <w:tcW w:w="1559" w:type="dxa"/>
          </w:tcPr>
          <w:p w:rsidR="0083539A" w:rsidRPr="0083539A" w:rsidRDefault="0083539A" w:rsidP="008353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32.50.13.190</w:t>
            </w:r>
          </w:p>
        </w:tc>
        <w:tc>
          <w:tcPr>
            <w:tcW w:w="1560" w:type="dxa"/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3802</w:t>
            </w:r>
          </w:p>
        </w:tc>
      </w:tr>
      <w:tr w:rsidR="0083539A" w:rsidRPr="0083539A" w:rsidTr="0083539A">
        <w:trPr>
          <w:trHeight w:val="972"/>
        </w:trPr>
        <w:tc>
          <w:tcPr>
            <w:tcW w:w="567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Нейтрализа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тор запаха во флаконе, не менее 50мл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21-01-37</w:t>
            </w:r>
          </w:p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Нейтрализатор запаха для кало/уроприемника должен представлять собой бесцветную концентрированную жидкость, эффективно нейтрализирующую любой запах и действующий в течение нескольких часов. Нейтрализатор запаха должен способствовать равномерному распределению калового содержимого в калоприемнике. Флакон должен быть не менее 50мл.</w:t>
            </w:r>
          </w:p>
        </w:tc>
        <w:tc>
          <w:tcPr>
            <w:tcW w:w="1559" w:type="dxa"/>
          </w:tcPr>
          <w:p w:rsidR="0083539A" w:rsidRPr="0083539A" w:rsidRDefault="0083539A" w:rsidP="008353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32.50.13.190</w:t>
            </w:r>
          </w:p>
        </w:tc>
        <w:tc>
          <w:tcPr>
            <w:tcW w:w="1560" w:type="dxa"/>
          </w:tcPr>
          <w:p w:rsidR="0083539A" w:rsidRPr="0083539A" w:rsidRDefault="0083539A" w:rsidP="0083539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>3414</w:t>
            </w:r>
          </w:p>
        </w:tc>
      </w:tr>
      <w:tr w:rsidR="0083539A" w:rsidRPr="0083539A" w:rsidTr="0083539A">
        <w:tc>
          <w:tcPr>
            <w:tcW w:w="567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vAlign w:val="center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559" w:type="dxa"/>
            <w:shd w:val="clear" w:color="auto" w:fill="auto"/>
          </w:tcPr>
          <w:p w:rsidR="0083539A" w:rsidRPr="0083539A" w:rsidRDefault="0083539A" w:rsidP="008353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39A">
              <w:rPr>
                <w:rFonts w:ascii="Times New Roman" w:hAnsi="Times New Roman" w:cs="Times New Roman"/>
                <w:b/>
                <w:sz w:val="20"/>
                <w:szCs w:val="20"/>
              </w:rPr>
              <w:t>400439</w:t>
            </w:r>
          </w:p>
        </w:tc>
      </w:tr>
    </w:tbl>
    <w:p w:rsidR="007770E9" w:rsidRPr="0083539A" w:rsidRDefault="007770E9" w:rsidP="008353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9A" w:rsidRPr="0083539A" w:rsidRDefault="0083539A" w:rsidP="008353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9A" w:rsidRPr="0083539A" w:rsidRDefault="0083539A" w:rsidP="0083539A">
      <w:pPr>
        <w:widowControl w:val="0"/>
        <w:tabs>
          <w:tab w:val="left" w:pos="70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39A">
        <w:rPr>
          <w:rFonts w:ascii="Times New Roman" w:hAnsi="Times New Roman" w:cs="Times New Roman"/>
          <w:sz w:val="24"/>
          <w:szCs w:val="24"/>
        </w:rPr>
        <w:t>В специальных средствах при нарушениях функций выделения не допускаются механические повреждения (разрыв края, разрезы и т.д.), видимые невооруженным глазом. Все средства реабилитации должны быть новыми с инструкцией на русском языке.</w:t>
      </w:r>
      <w:r w:rsidRPr="00835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539A">
        <w:rPr>
          <w:rFonts w:ascii="Times New Roman" w:hAnsi="Times New Roman" w:cs="Times New Roman"/>
          <w:sz w:val="24"/>
          <w:szCs w:val="24"/>
        </w:rPr>
        <w:t>Сырье и материалы для изготовления специальных средств при нарушениях функций выделения 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83539A" w:rsidRPr="0083539A" w:rsidRDefault="0083539A" w:rsidP="0083539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39A">
        <w:rPr>
          <w:rFonts w:ascii="Times New Roman" w:hAnsi="Times New Roman" w:cs="Times New Roman"/>
          <w:sz w:val="24"/>
          <w:szCs w:val="24"/>
        </w:rPr>
        <w:t>Специальные средства при нарушениях функций выделения должны соответствовать требованиям стандартов серии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  или иные ГОСТ и ТУ, к которым присоединился участник закупки.</w:t>
      </w:r>
    </w:p>
    <w:p w:rsidR="0083539A" w:rsidRPr="0083539A" w:rsidRDefault="0083539A" w:rsidP="0083539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39A">
        <w:rPr>
          <w:rFonts w:ascii="Times New Roman" w:eastAsia="Calibri" w:hAnsi="Times New Roman" w:cs="Times New Roman"/>
          <w:sz w:val="24"/>
          <w:szCs w:val="24"/>
        </w:rPr>
        <w:t>Качество Товара должно подтверждаться регистрационным удостоверением Федеральной службы по надзору в сфере здравоохранения, выдаваемым в установленном порядке (Постановление Правительства РФ от 27.12.2012 N 1416 "Об утверждении Правил государственной регистрации медицинских изделий") и Декларацией о соответствии либо сертификатом соответствия (Постановление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соответствии»).</w:t>
      </w:r>
      <w:r w:rsidRPr="0083539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83539A" w:rsidRPr="0083539A" w:rsidRDefault="0083539A" w:rsidP="008353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Требования маркировки и упаковки товара.</w:t>
      </w:r>
    </w:p>
    <w:p w:rsidR="0083539A" w:rsidRPr="0083539A" w:rsidRDefault="0083539A" w:rsidP="0083539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9A">
        <w:rPr>
          <w:rFonts w:ascii="Times New Roman" w:hAnsi="Times New Roman" w:cs="Times New Roman"/>
          <w:sz w:val="24"/>
          <w:szCs w:val="24"/>
        </w:rPr>
        <w:t xml:space="preserve">            Маркировка должна быть достоверной, проверяемой и читаемой. </w:t>
      </w:r>
    </w:p>
    <w:p w:rsidR="0083539A" w:rsidRPr="0083539A" w:rsidRDefault="0083539A" w:rsidP="0083539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9A">
        <w:rPr>
          <w:rFonts w:ascii="Times New Roman" w:hAnsi="Times New Roman" w:cs="Times New Roman"/>
          <w:sz w:val="24"/>
          <w:szCs w:val="24"/>
        </w:rPr>
        <w:t xml:space="preserve">            Маркировка на потребительской упаковке  должна содержать:</w:t>
      </w:r>
    </w:p>
    <w:p w:rsidR="0083539A" w:rsidRPr="0083539A" w:rsidRDefault="0083539A" w:rsidP="008353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9A">
        <w:rPr>
          <w:rFonts w:ascii="Times New Roman" w:hAnsi="Times New Roman" w:cs="Times New Roman"/>
          <w:sz w:val="24"/>
          <w:szCs w:val="24"/>
        </w:rPr>
        <w:t>- наименование страны-изготовителя;</w:t>
      </w:r>
    </w:p>
    <w:p w:rsidR="0083539A" w:rsidRPr="0083539A" w:rsidRDefault="0083539A" w:rsidP="008353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9A">
        <w:rPr>
          <w:rFonts w:ascii="Times New Roman" w:hAnsi="Times New Roman" w:cs="Times New Roman"/>
          <w:sz w:val="24"/>
          <w:szCs w:val="24"/>
        </w:rPr>
        <w:t>- наименование и местонахождение изготовителя (продавца, поставщика), товарный знак (при наличии);</w:t>
      </w:r>
    </w:p>
    <w:p w:rsidR="0083539A" w:rsidRPr="0083539A" w:rsidRDefault="0083539A" w:rsidP="008353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9A">
        <w:rPr>
          <w:rFonts w:ascii="Times New Roman" w:hAnsi="Times New Roman" w:cs="Times New Roman"/>
          <w:sz w:val="24"/>
          <w:szCs w:val="24"/>
        </w:rPr>
        <w:t>- номер артикула (при наличии);</w:t>
      </w:r>
    </w:p>
    <w:p w:rsidR="0083539A" w:rsidRPr="0083539A" w:rsidRDefault="0083539A" w:rsidP="008353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9A">
        <w:rPr>
          <w:rFonts w:ascii="Times New Roman" w:hAnsi="Times New Roman" w:cs="Times New Roman"/>
          <w:sz w:val="24"/>
          <w:szCs w:val="24"/>
        </w:rPr>
        <w:t>- дату (месяц, год) изготовления;</w:t>
      </w:r>
    </w:p>
    <w:p w:rsidR="0083539A" w:rsidRPr="0083539A" w:rsidRDefault="0083539A" w:rsidP="008353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9A">
        <w:rPr>
          <w:rFonts w:ascii="Times New Roman" w:hAnsi="Times New Roman" w:cs="Times New Roman"/>
          <w:sz w:val="24"/>
          <w:szCs w:val="24"/>
        </w:rPr>
        <w:t>- срок годности, устанавливаемый изготовителем;</w:t>
      </w:r>
    </w:p>
    <w:p w:rsidR="0083539A" w:rsidRPr="0083539A" w:rsidRDefault="0083539A" w:rsidP="008353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9A">
        <w:rPr>
          <w:rFonts w:ascii="Times New Roman" w:hAnsi="Times New Roman" w:cs="Times New Roman"/>
          <w:sz w:val="24"/>
          <w:szCs w:val="24"/>
        </w:rPr>
        <w:t>- обозначение стандарта;</w:t>
      </w:r>
    </w:p>
    <w:p w:rsidR="0083539A" w:rsidRPr="0083539A" w:rsidRDefault="0083539A" w:rsidP="008353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9A">
        <w:rPr>
          <w:rFonts w:ascii="Times New Roman" w:hAnsi="Times New Roman" w:cs="Times New Roman"/>
          <w:sz w:val="24"/>
          <w:szCs w:val="24"/>
        </w:rPr>
        <w:t>- штриховой код (при наличии).</w:t>
      </w:r>
    </w:p>
    <w:p w:rsidR="0083539A" w:rsidRPr="0083539A" w:rsidRDefault="0083539A" w:rsidP="008353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9A">
        <w:rPr>
          <w:rFonts w:ascii="Times New Roman" w:hAnsi="Times New Roman" w:cs="Times New Roman"/>
          <w:sz w:val="24"/>
          <w:szCs w:val="24"/>
        </w:rPr>
        <w:t xml:space="preserve">          Хранение должно осуществляться в соответствии с требованиями, предъявляемыми к данной категории товара.</w:t>
      </w:r>
    </w:p>
    <w:p w:rsidR="0083539A" w:rsidRPr="0083539A" w:rsidRDefault="0083539A" w:rsidP="008353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9A">
        <w:rPr>
          <w:rFonts w:ascii="Times New Roman" w:hAnsi="Times New Roman" w:cs="Times New Roman"/>
          <w:sz w:val="24"/>
          <w:szCs w:val="24"/>
        </w:rPr>
        <w:t xml:space="preserve">           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 в соответствии с п.4.11.5 ГОСТа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83539A" w:rsidRPr="0083539A" w:rsidRDefault="0083539A" w:rsidP="008353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39A">
        <w:rPr>
          <w:rFonts w:ascii="Times New Roman" w:hAnsi="Times New Roman" w:cs="Times New Roman"/>
          <w:sz w:val="24"/>
          <w:szCs w:val="24"/>
        </w:rPr>
        <w:t xml:space="preserve">          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83539A" w:rsidRPr="0083539A" w:rsidRDefault="0083539A" w:rsidP="0083539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539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35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39A">
        <w:rPr>
          <w:rFonts w:ascii="Times New Roman" w:hAnsi="Times New Roman" w:cs="Times New Roman"/>
          <w:b/>
          <w:bCs/>
          <w:sz w:val="24"/>
          <w:szCs w:val="24"/>
        </w:rPr>
        <w:t xml:space="preserve">- требования к гарантийному сроку товара, работы, услуги и (или) объему предоставления    гарантий их качества: </w:t>
      </w:r>
      <w:r w:rsidRPr="0083539A">
        <w:rPr>
          <w:rFonts w:ascii="Times New Roman" w:hAnsi="Times New Roman" w:cs="Times New Roman"/>
          <w:sz w:val="24"/>
          <w:szCs w:val="24"/>
        </w:rPr>
        <w:t>не установлены.</w:t>
      </w:r>
    </w:p>
    <w:sectPr w:rsidR="0083539A" w:rsidRPr="0083539A" w:rsidSect="002052C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18" w:rsidRDefault="00525D18" w:rsidP="004D0EFA">
      <w:pPr>
        <w:spacing w:after="0" w:line="240" w:lineRule="auto"/>
      </w:pPr>
      <w:r>
        <w:separator/>
      </w:r>
    </w:p>
  </w:endnote>
  <w:endnote w:type="continuationSeparator" w:id="0">
    <w:p w:rsidR="00525D18" w:rsidRDefault="00525D18" w:rsidP="004D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18" w:rsidRDefault="00525D18" w:rsidP="004D0EFA">
      <w:pPr>
        <w:spacing w:after="0" w:line="240" w:lineRule="auto"/>
      </w:pPr>
      <w:r>
        <w:separator/>
      </w:r>
    </w:p>
  </w:footnote>
  <w:footnote w:type="continuationSeparator" w:id="0">
    <w:p w:rsidR="00525D18" w:rsidRDefault="00525D18" w:rsidP="004D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02" w:rsidRDefault="00492802">
    <w:pPr>
      <w:pStyle w:val="a4"/>
    </w:pPr>
  </w:p>
  <w:p w:rsidR="00492802" w:rsidRDefault="00492802">
    <w:pPr>
      <w:pStyle w:val="a4"/>
    </w:pPr>
  </w:p>
  <w:p w:rsidR="00492802" w:rsidRDefault="00492802">
    <w:pPr>
      <w:pStyle w:val="a4"/>
    </w:pPr>
  </w:p>
  <w:p w:rsidR="00492802" w:rsidRDefault="004928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987"/>
    <w:multiLevelType w:val="hybridMultilevel"/>
    <w:tmpl w:val="A7EC90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6C917F7"/>
    <w:multiLevelType w:val="hybridMultilevel"/>
    <w:tmpl w:val="460A4E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B1F64C5"/>
    <w:multiLevelType w:val="hybridMultilevel"/>
    <w:tmpl w:val="529C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B71C2"/>
    <w:multiLevelType w:val="hybridMultilevel"/>
    <w:tmpl w:val="F736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1E"/>
    <w:rsid w:val="0000520A"/>
    <w:rsid w:val="00007C84"/>
    <w:rsid w:val="000349E9"/>
    <w:rsid w:val="0004115D"/>
    <w:rsid w:val="0004248B"/>
    <w:rsid w:val="00043515"/>
    <w:rsid w:val="00045D40"/>
    <w:rsid w:val="0004763C"/>
    <w:rsid w:val="000500F3"/>
    <w:rsid w:val="0005686A"/>
    <w:rsid w:val="000641FE"/>
    <w:rsid w:val="00064BB3"/>
    <w:rsid w:val="000662D5"/>
    <w:rsid w:val="0006671C"/>
    <w:rsid w:val="00070613"/>
    <w:rsid w:val="000836E6"/>
    <w:rsid w:val="00085A8A"/>
    <w:rsid w:val="000A0D32"/>
    <w:rsid w:val="000B69DF"/>
    <w:rsid w:val="000C2985"/>
    <w:rsid w:val="000C6590"/>
    <w:rsid w:val="000C659F"/>
    <w:rsid w:val="000C6B9E"/>
    <w:rsid w:val="000D3CBC"/>
    <w:rsid w:val="000D6030"/>
    <w:rsid w:val="000E38C5"/>
    <w:rsid w:val="000E5950"/>
    <w:rsid w:val="000F4D6F"/>
    <w:rsid w:val="00102AB3"/>
    <w:rsid w:val="0010476F"/>
    <w:rsid w:val="00105032"/>
    <w:rsid w:val="001141ED"/>
    <w:rsid w:val="0011463E"/>
    <w:rsid w:val="001174F3"/>
    <w:rsid w:val="00143F98"/>
    <w:rsid w:val="00155633"/>
    <w:rsid w:val="00155BF0"/>
    <w:rsid w:val="00156C6B"/>
    <w:rsid w:val="00164AF9"/>
    <w:rsid w:val="00170C4C"/>
    <w:rsid w:val="00171F59"/>
    <w:rsid w:val="0017208B"/>
    <w:rsid w:val="001720D1"/>
    <w:rsid w:val="001814CD"/>
    <w:rsid w:val="0018243B"/>
    <w:rsid w:val="00184882"/>
    <w:rsid w:val="0018491D"/>
    <w:rsid w:val="001867B7"/>
    <w:rsid w:val="00186E89"/>
    <w:rsid w:val="001A5078"/>
    <w:rsid w:val="001B1746"/>
    <w:rsid w:val="001B6E64"/>
    <w:rsid w:val="001B7BF3"/>
    <w:rsid w:val="001C0788"/>
    <w:rsid w:val="001C27DB"/>
    <w:rsid w:val="001C466C"/>
    <w:rsid w:val="001C4EF4"/>
    <w:rsid w:val="001C677F"/>
    <w:rsid w:val="001D065B"/>
    <w:rsid w:val="001D3463"/>
    <w:rsid w:val="001D685E"/>
    <w:rsid w:val="001D6F8F"/>
    <w:rsid w:val="001E1B9A"/>
    <w:rsid w:val="001E2957"/>
    <w:rsid w:val="001E4D33"/>
    <w:rsid w:val="001E6BBE"/>
    <w:rsid w:val="001F7043"/>
    <w:rsid w:val="0020143B"/>
    <w:rsid w:val="00203FED"/>
    <w:rsid w:val="002052CF"/>
    <w:rsid w:val="0021512A"/>
    <w:rsid w:val="002226EF"/>
    <w:rsid w:val="002315D4"/>
    <w:rsid w:val="00231A85"/>
    <w:rsid w:val="00247957"/>
    <w:rsid w:val="002640F2"/>
    <w:rsid w:val="002749A4"/>
    <w:rsid w:val="00275C22"/>
    <w:rsid w:val="002A1484"/>
    <w:rsid w:val="002B4153"/>
    <w:rsid w:val="002D132F"/>
    <w:rsid w:val="002E5AB5"/>
    <w:rsid w:val="00310949"/>
    <w:rsid w:val="0032284C"/>
    <w:rsid w:val="00325F4E"/>
    <w:rsid w:val="003423A2"/>
    <w:rsid w:val="00344962"/>
    <w:rsid w:val="00350456"/>
    <w:rsid w:val="00353420"/>
    <w:rsid w:val="00362A6B"/>
    <w:rsid w:val="003662EA"/>
    <w:rsid w:val="003A2D31"/>
    <w:rsid w:val="003B47AB"/>
    <w:rsid w:val="003B6FD7"/>
    <w:rsid w:val="003C2713"/>
    <w:rsid w:val="003C5E43"/>
    <w:rsid w:val="003D0AF1"/>
    <w:rsid w:val="003D351E"/>
    <w:rsid w:val="003D5093"/>
    <w:rsid w:val="003D6D97"/>
    <w:rsid w:val="003F2E0C"/>
    <w:rsid w:val="003F7AA0"/>
    <w:rsid w:val="0040490E"/>
    <w:rsid w:val="00410DB2"/>
    <w:rsid w:val="00415F26"/>
    <w:rsid w:val="00423C28"/>
    <w:rsid w:val="0042547E"/>
    <w:rsid w:val="0043539C"/>
    <w:rsid w:val="00443AC1"/>
    <w:rsid w:val="00451CD8"/>
    <w:rsid w:val="00453BE9"/>
    <w:rsid w:val="00456BE8"/>
    <w:rsid w:val="004712BC"/>
    <w:rsid w:val="00482330"/>
    <w:rsid w:val="0048292C"/>
    <w:rsid w:val="00492802"/>
    <w:rsid w:val="00497E69"/>
    <w:rsid w:val="004A312C"/>
    <w:rsid w:val="004B4AA0"/>
    <w:rsid w:val="004B5575"/>
    <w:rsid w:val="004C0353"/>
    <w:rsid w:val="004D0759"/>
    <w:rsid w:val="004D0EFA"/>
    <w:rsid w:val="004F0150"/>
    <w:rsid w:val="004F0F2D"/>
    <w:rsid w:val="004F67B6"/>
    <w:rsid w:val="004F7A43"/>
    <w:rsid w:val="00503979"/>
    <w:rsid w:val="00504AAA"/>
    <w:rsid w:val="005105F3"/>
    <w:rsid w:val="005130E2"/>
    <w:rsid w:val="00515B53"/>
    <w:rsid w:val="0052252F"/>
    <w:rsid w:val="00525D18"/>
    <w:rsid w:val="00527D7E"/>
    <w:rsid w:val="00535AB6"/>
    <w:rsid w:val="00537DF1"/>
    <w:rsid w:val="00554C18"/>
    <w:rsid w:val="00567633"/>
    <w:rsid w:val="0057131D"/>
    <w:rsid w:val="00574F8C"/>
    <w:rsid w:val="0057562E"/>
    <w:rsid w:val="00576B6A"/>
    <w:rsid w:val="00587DAC"/>
    <w:rsid w:val="005974B9"/>
    <w:rsid w:val="005A58A2"/>
    <w:rsid w:val="005A5F7C"/>
    <w:rsid w:val="005A63A1"/>
    <w:rsid w:val="005B0BA6"/>
    <w:rsid w:val="005C28F7"/>
    <w:rsid w:val="005C70C6"/>
    <w:rsid w:val="005C743E"/>
    <w:rsid w:val="005D42B2"/>
    <w:rsid w:val="005D4FC4"/>
    <w:rsid w:val="005E00B1"/>
    <w:rsid w:val="005F04D0"/>
    <w:rsid w:val="005F397C"/>
    <w:rsid w:val="005F49FA"/>
    <w:rsid w:val="005F73E8"/>
    <w:rsid w:val="00602E09"/>
    <w:rsid w:val="00605189"/>
    <w:rsid w:val="006107F6"/>
    <w:rsid w:val="0061550D"/>
    <w:rsid w:val="00630636"/>
    <w:rsid w:val="00633C62"/>
    <w:rsid w:val="00633C73"/>
    <w:rsid w:val="0063478D"/>
    <w:rsid w:val="0064780A"/>
    <w:rsid w:val="0065621A"/>
    <w:rsid w:val="006645DC"/>
    <w:rsid w:val="00671C4D"/>
    <w:rsid w:val="006723F0"/>
    <w:rsid w:val="006745A6"/>
    <w:rsid w:val="00690885"/>
    <w:rsid w:val="00695A9F"/>
    <w:rsid w:val="006979A9"/>
    <w:rsid w:val="006A1420"/>
    <w:rsid w:val="006B0C1D"/>
    <w:rsid w:val="006B2464"/>
    <w:rsid w:val="006B5FF1"/>
    <w:rsid w:val="006B71FF"/>
    <w:rsid w:val="006C4166"/>
    <w:rsid w:val="006D0B18"/>
    <w:rsid w:val="006D1A6A"/>
    <w:rsid w:val="006D34CF"/>
    <w:rsid w:val="006F0A42"/>
    <w:rsid w:val="006F6BAF"/>
    <w:rsid w:val="00702297"/>
    <w:rsid w:val="0070270E"/>
    <w:rsid w:val="0071626B"/>
    <w:rsid w:val="00723B0D"/>
    <w:rsid w:val="00723E28"/>
    <w:rsid w:val="00725F99"/>
    <w:rsid w:val="00732A48"/>
    <w:rsid w:val="00740E74"/>
    <w:rsid w:val="0075398E"/>
    <w:rsid w:val="00767019"/>
    <w:rsid w:val="007770E9"/>
    <w:rsid w:val="007A4FE7"/>
    <w:rsid w:val="007A5F0D"/>
    <w:rsid w:val="007A73EE"/>
    <w:rsid w:val="007B5DAF"/>
    <w:rsid w:val="007C1D55"/>
    <w:rsid w:val="007C3E0F"/>
    <w:rsid w:val="007E057A"/>
    <w:rsid w:val="007E7337"/>
    <w:rsid w:val="007F79B0"/>
    <w:rsid w:val="00806710"/>
    <w:rsid w:val="00807745"/>
    <w:rsid w:val="008139D1"/>
    <w:rsid w:val="00825BC1"/>
    <w:rsid w:val="008278E1"/>
    <w:rsid w:val="008306D7"/>
    <w:rsid w:val="008328D8"/>
    <w:rsid w:val="00833684"/>
    <w:rsid w:val="008339D4"/>
    <w:rsid w:val="00834F9B"/>
    <w:rsid w:val="0083539A"/>
    <w:rsid w:val="00835BBC"/>
    <w:rsid w:val="00845AF8"/>
    <w:rsid w:val="008512DA"/>
    <w:rsid w:val="00853D71"/>
    <w:rsid w:val="00854B9B"/>
    <w:rsid w:val="008712CD"/>
    <w:rsid w:val="00871820"/>
    <w:rsid w:val="00874AC9"/>
    <w:rsid w:val="0087589C"/>
    <w:rsid w:val="008A4125"/>
    <w:rsid w:val="008A7400"/>
    <w:rsid w:val="008B38C0"/>
    <w:rsid w:val="008B4148"/>
    <w:rsid w:val="008C3750"/>
    <w:rsid w:val="008D1041"/>
    <w:rsid w:val="008D5E54"/>
    <w:rsid w:val="008E2742"/>
    <w:rsid w:val="008E29CC"/>
    <w:rsid w:val="008F0C58"/>
    <w:rsid w:val="008F2D4F"/>
    <w:rsid w:val="008F53F3"/>
    <w:rsid w:val="008F566B"/>
    <w:rsid w:val="008F7A0A"/>
    <w:rsid w:val="0090150F"/>
    <w:rsid w:val="00902AAE"/>
    <w:rsid w:val="00911480"/>
    <w:rsid w:val="00911E9B"/>
    <w:rsid w:val="0091541D"/>
    <w:rsid w:val="009249EB"/>
    <w:rsid w:val="009357FF"/>
    <w:rsid w:val="00936A5E"/>
    <w:rsid w:val="00943BC9"/>
    <w:rsid w:val="00947D4A"/>
    <w:rsid w:val="0095208B"/>
    <w:rsid w:val="009537B7"/>
    <w:rsid w:val="00956ECC"/>
    <w:rsid w:val="00965A2B"/>
    <w:rsid w:val="009739AC"/>
    <w:rsid w:val="009753E9"/>
    <w:rsid w:val="00975BAC"/>
    <w:rsid w:val="00977025"/>
    <w:rsid w:val="0097789C"/>
    <w:rsid w:val="00985778"/>
    <w:rsid w:val="00987987"/>
    <w:rsid w:val="009916F9"/>
    <w:rsid w:val="0099484B"/>
    <w:rsid w:val="009A071A"/>
    <w:rsid w:val="009A30DE"/>
    <w:rsid w:val="009A33C8"/>
    <w:rsid w:val="009A3A4D"/>
    <w:rsid w:val="009A411E"/>
    <w:rsid w:val="009A4952"/>
    <w:rsid w:val="009A4FFA"/>
    <w:rsid w:val="009A7F42"/>
    <w:rsid w:val="009B4B2F"/>
    <w:rsid w:val="009C10E3"/>
    <w:rsid w:val="009C5E48"/>
    <w:rsid w:val="009E255A"/>
    <w:rsid w:val="009E2D74"/>
    <w:rsid w:val="009F6554"/>
    <w:rsid w:val="009F697A"/>
    <w:rsid w:val="009F758E"/>
    <w:rsid w:val="00A06F7F"/>
    <w:rsid w:val="00A12095"/>
    <w:rsid w:val="00A217B6"/>
    <w:rsid w:val="00A25467"/>
    <w:rsid w:val="00A31B4D"/>
    <w:rsid w:val="00A42A82"/>
    <w:rsid w:val="00A52BE5"/>
    <w:rsid w:val="00A55008"/>
    <w:rsid w:val="00A56CDF"/>
    <w:rsid w:val="00A56D1F"/>
    <w:rsid w:val="00A647A6"/>
    <w:rsid w:val="00A8038D"/>
    <w:rsid w:val="00A846E9"/>
    <w:rsid w:val="00A865D2"/>
    <w:rsid w:val="00A9549A"/>
    <w:rsid w:val="00A96DA4"/>
    <w:rsid w:val="00AA1CEE"/>
    <w:rsid w:val="00AA2E22"/>
    <w:rsid w:val="00AA48E6"/>
    <w:rsid w:val="00AA768B"/>
    <w:rsid w:val="00AC739D"/>
    <w:rsid w:val="00AD327F"/>
    <w:rsid w:val="00AF17B3"/>
    <w:rsid w:val="00AF6FD7"/>
    <w:rsid w:val="00B0037C"/>
    <w:rsid w:val="00B024A8"/>
    <w:rsid w:val="00B05A65"/>
    <w:rsid w:val="00B064DE"/>
    <w:rsid w:val="00B1006E"/>
    <w:rsid w:val="00B11382"/>
    <w:rsid w:val="00B205E1"/>
    <w:rsid w:val="00B36835"/>
    <w:rsid w:val="00B43BE8"/>
    <w:rsid w:val="00B445FA"/>
    <w:rsid w:val="00B50EBC"/>
    <w:rsid w:val="00B53EAD"/>
    <w:rsid w:val="00B564FF"/>
    <w:rsid w:val="00B66335"/>
    <w:rsid w:val="00B66CEB"/>
    <w:rsid w:val="00B703DF"/>
    <w:rsid w:val="00B77D3A"/>
    <w:rsid w:val="00B875FB"/>
    <w:rsid w:val="00BA02B7"/>
    <w:rsid w:val="00BB42CF"/>
    <w:rsid w:val="00BD6D1B"/>
    <w:rsid w:val="00BE17AD"/>
    <w:rsid w:val="00BF0BF9"/>
    <w:rsid w:val="00BF1AA9"/>
    <w:rsid w:val="00BF76C1"/>
    <w:rsid w:val="00C1107B"/>
    <w:rsid w:val="00C13A92"/>
    <w:rsid w:val="00C21207"/>
    <w:rsid w:val="00C2211B"/>
    <w:rsid w:val="00C2534E"/>
    <w:rsid w:val="00C430F6"/>
    <w:rsid w:val="00C6141B"/>
    <w:rsid w:val="00C62D63"/>
    <w:rsid w:val="00C7040B"/>
    <w:rsid w:val="00C7060B"/>
    <w:rsid w:val="00C74F15"/>
    <w:rsid w:val="00C76A02"/>
    <w:rsid w:val="00C90E8D"/>
    <w:rsid w:val="00C94E2F"/>
    <w:rsid w:val="00C969F3"/>
    <w:rsid w:val="00CA089C"/>
    <w:rsid w:val="00CA34A9"/>
    <w:rsid w:val="00CA7369"/>
    <w:rsid w:val="00CA77CC"/>
    <w:rsid w:val="00CB320C"/>
    <w:rsid w:val="00CB484E"/>
    <w:rsid w:val="00CB5209"/>
    <w:rsid w:val="00CC64D5"/>
    <w:rsid w:val="00CD0F0C"/>
    <w:rsid w:val="00CE3D63"/>
    <w:rsid w:val="00CE6CC1"/>
    <w:rsid w:val="00CE7131"/>
    <w:rsid w:val="00CF17BF"/>
    <w:rsid w:val="00CF1FB2"/>
    <w:rsid w:val="00CF35F8"/>
    <w:rsid w:val="00CF5E49"/>
    <w:rsid w:val="00CF7BCA"/>
    <w:rsid w:val="00D067B8"/>
    <w:rsid w:val="00D16872"/>
    <w:rsid w:val="00D2071F"/>
    <w:rsid w:val="00D211F3"/>
    <w:rsid w:val="00D21250"/>
    <w:rsid w:val="00D35065"/>
    <w:rsid w:val="00D46D06"/>
    <w:rsid w:val="00D54041"/>
    <w:rsid w:val="00D57EEF"/>
    <w:rsid w:val="00D62C92"/>
    <w:rsid w:val="00D65A32"/>
    <w:rsid w:val="00D71D84"/>
    <w:rsid w:val="00D879EB"/>
    <w:rsid w:val="00D96E20"/>
    <w:rsid w:val="00DA2CA5"/>
    <w:rsid w:val="00DA3000"/>
    <w:rsid w:val="00DA507E"/>
    <w:rsid w:val="00DA6CB8"/>
    <w:rsid w:val="00DB43A6"/>
    <w:rsid w:val="00DC1573"/>
    <w:rsid w:val="00DC335E"/>
    <w:rsid w:val="00DC6B87"/>
    <w:rsid w:val="00DE5868"/>
    <w:rsid w:val="00E00A22"/>
    <w:rsid w:val="00E00A3F"/>
    <w:rsid w:val="00E022E6"/>
    <w:rsid w:val="00E172E3"/>
    <w:rsid w:val="00E210BE"/>
    <w:rsid w:val="00E32802"/>
    <w:rsid w:val="00E35186"/>
    <w:rsid w:val="00E55371"/>
    <w:rsid w:val="00E60D7C"/>
    <w:rsid w:val="00E74053"/>
    <w:rsid w:val="00E740C7"/>
    <w:rsid w:val="00E86D11"/>
    <w:rsid w:val="00EA0A3D"/>
    <w:rsid w:val="00EA592D"/>
    <w:rsid w:val="00EB0BAB"/>
    <w:rsid w:val="00EB5F41"/>
    <w:rsid w:val="00EB6C6C"/>
    <w:rsid w:val="00ED2E2E"/>
    <w:rsid w:val="00EE183C"/>
    <w:rsid w:val="00EF2187"/>
    <w:rsid w:val="00EF661A"/>
    <w:rsid w:val="00F07718"/>
    <w:rsid w:val="00F11260"/>
    <w:rsid w:val="00F2256D"/>
    <w:rsid w:val="00F23A84"/>
    <w:rsid w:val="00F32013"/>
    <w:rsid w:val="00F5342A"/>
    <w:rsid w:val="00F604E3"/>
    <w:rsid w:val="00F6259E"/>
    <w:rsid w:val="00F70C83"/>
    <w:rsid w:val="00F87C4A"/>
    <w:rsid w:val="00F93F4F"/>
    <w:rsid w:val="00FA3442"/>
    <w:rsid w:val="00FD68CC"/>
    <w:rsid w:val="00FE283B"/>
    <w:rsid w:val="00FE69BB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6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EFA"/>
  </w:style>
  <w:style w:type="paragraph" w:styleId="a6">
    <w:name w:val="footer"/>
    <w:basedOn w:val="a"/>
    <w:link w:val="a7"/>
    <w:uiPriority w:val="99"/>
    <w:unhideWhenUsed/>
    <w:rsid w:val="004D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EFA"/>
  </w:style>
  <w:style w:type="paragraph" w:styleId="a8">
    <w:name w:val="Balloon Text"/>
    <w:basedOn w:val="a"/>
    <w:link w:val="a9"/>
    <w:uiPriority w:val="99"/>
    <w:semiHidden/>
    <w:unhideWhenUsed/>
    <w:rsid w:val="0091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6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EFA"/>
  </w:style>
  <w:style w:type="paragraph" w:styleId="a6">
    <w:name w:val="footer"/>
    <w:basedOn w:val="a"/>
    <w:link w:val="a7"/>
    <w:uiPriority w:val="99"/>
    <w:unhideWhenUsed/>
    <w:rsid w:val="004D0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EFA"/>
  </w:style>
  <w:style w:type="paragraph" w:styleId="a8">
    <w:name w:val="Balloon Text"/>
    <w:basedOn w:val="a"/>
    <w:link w:val="a9"/>
    <w:uiPriority w:val="99"/>
    <w:semiHidden/>
    <w:unhideWhenUsed/>
    <w:rsid w:val="0091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7035-4D25-429D-9685-ED438AF2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2982</TotalTime>
  <Pages>12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Прусова Л.Ю.</dc:creator>
  <cp:lastModifiedBy>ROSK1</cp:lastModifiedBy>
  <cp:revision>625</cp:revision>
  <cp:lastPrinted>2019-01-11T09:35:00Z</cp:lastPrinted>
  <dcterms:created xsi:type="dcterms:W3CDTF">2018-11-15T09:30:00Z</dcterms:created>
  <dcterms:modified xsi:type="dcterms:W3CDTF">2019-01-22T12:32:00Z</dcterms:modified>
</cp:coreProperties>
</file>