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20" w:rsidRDefault="00CB212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C1782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57324" w:rsidRDefault="00D9784A" w:rsidP="001418A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Поставка</w:t>
      </w:r>
      <w:r w:rsidRPr="00D9784A">
        <w:rPr>
          <w:rFonts w:ascii="Times New Roman" w:eastAsia="Calibri" w:hAnsi="Times New Roman" w:cs="Times New Roman"/>
          <w:sz w:val="24"/>
          <w:szCs w:val="24"/>
        </w:rPr>
        <w:t xml:space="preserve"> бензина и дизельного топлива с использованием карт для нужд Государственного учреждения – Московского регионального отделения Фонда социального страхования Российской Федерации </w:t>
      </w:r>
      <w:r w:rsidR="00AB2979">
        <w:rPr>
          <w:rFonts w:ascii="Times New Roman" w:eastAsia="Calibri" w:hAnsi="Times New Roman" w:cs="Times New Roman"/>
          <w:sz w:val="24"/>
          <w:szCs w:val="24"/>
        </w:rPr>
        <w:t>и его филиалов</w:t>
      </w:r>
      <w:r w:rsidR="004D7A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4C7C" w:rsidRDefault="00D04C7C" w:rsidP="00936A1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84A" w:rsidRPr="00DE1872" w:rsidRDefault="00DE1872" w:rsidP="00D9784A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поставки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785"/>
        <w:gridCol w:w="3751"/>
        <w:gridCol w:w="2977"/>
        <w:gridCol w:w="2693"/>
      </w:tblGrid>
      <w:tr w:rsidR="00DE1872" w:rsidRPr="00DE1872" w:rsidTr="009946D7">
        <w:tc>
          <w:tcPr>
            <w:tcW w:w="785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E187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E187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51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7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Количество топлива, литр</w:t>
            </w:r>
          </w:p>
        </w:tc>
        <w:tc>
          <w:tcPr>
            <w:tcW w:w="2693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Количество карт, штука</w:t>
            </w:r>
          </w:p>
        </w:tc>
      </w:tr>
      <w:tr w:rsidR="00DE1872" w:rsidRPr="00DE1872" w:rsidTr="009946D7">
        <w:trPr>
          <w:trHeight w:val="349"/>
        </w:trPr>
        <w:tc>
          <w:tcPr>
            <w:tcW w:w="785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1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Бензин АИ-92</w:t>
            </w:r>
          </w:p>
        </w:tc>
        <w:tc>
          <w:tcPr>
            <w:tcW w:w="2977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2693" w:type="dxa"/>
            <w:vAlign w:val="center"/>
          </w:tcPr>
          <w:p w:rsidR="00DE1872" w:rsidRPr="00DE1872" w:rsidRDefault="009946D7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E1872" w:rsidRPr="00DE1872" w:rsidTr="009946D7">
        <w:trPr>
          <w:trHeight w:val="410"/>
        </w:trPr>
        <w:tc>
          <w:tcPr>
            <w:tcW w:w="785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Бензин АИ-95</w:t>
            </w:r>
          </w:p>
        </w:tc>
        <w:tc>
          <w:tcPr>
            <w:tcW w:w="2977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45740</w:t>
            </w:r>
          </w:p>
        </w:tc>
        <w:tc>
          <w:tcPr>
            <w:tcW w:w="2693" w:type="dxa"/>
            <w:vAlign w:val="center"/>
          </w:tcPr>
          <w:p w:rsidR="00DE1872" w:rsidRPr="00DE1872" w:rsidRDefault="009946D7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DE1872" w:rsidRPr="00DE1872" w:rsidTr="009946D7">
        <w:trPr>
          <w:trHeight w:val="417"/>
        </w:trPr>
        <w:tc>
          <w:tcPr>
            <w:tcW w:w="785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51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2977" w:type="dxa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2693" w:type="dxa"/>
            <w:vAlign w:val="center"/>
          </w:tcPr>
          <w:p w:rsidR="00DE1872" w:rsidRPr="00DE1872" w:rsidRDefault="009946D7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E1872" w:rsidRPr="00DE1872" w:rsidTr="009946D7">
        <w:trPr>
          <w:trHeight w:val="281"/>
        </w:trPr>
        <w:tc>
          <w:tcPr>
            <w:tcW w:w="4536" w:type="dxa"/>
            <w:gridSpan w:val="2"/>
            <w:vAlign w:val="center"/>
          </w:tcPr>
          <w:p w:rsidR="00DE1872" w:rsidRPr="00DE1872" w:rsidRDefault="00DE1872" w:rsidP="00DE1872">
            <w:pPr>
              <w:tabs>
                <w:tab w:val="left" w:pos="360"/>
              </w:tabs>
              <w:jc w:val="right"/>
              <w:rPr>
                <w:color w:val="000000"/>
                <w:sz w:val="24"/>
                <w:szCs w:val="24"/>
              </w:rPr>
            </w:pPr>
            <w:r w:rsidRPr="00DE187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DE1872" w:rsidRPr="00DE1872" w:rsidRDefault="00DE1872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1872" w:rsidRPr="00DE1872" w:rsidRDefault="009946D7" w:rsidP="00DE187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</w:tbl>
    <w:p w:rsidR="00D9784A" w:rsidRPr="00D9784A" w:rsidRDefault="00D9784A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57324" w:rsidRPr="00057324" w:rsidTr="009946D7">
        <w:trPr>
          <w:trHeight w:val="345"/>
        </w:trPr>
        <w:tc>
          <w:tcPr>
            <w:tcW w:w="10206" w:type="dxa"/>
            <w:vAlign w:val="center"/>
          </w:tcPr>
          <w:p w:rsidR="00057324" w:rsidRPr="002D3B35" w:rsidRDefault="00A734DD" w:rsidP="009946D7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99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поставки</w:t>
            </w:r>
          </w:p>
        </w:tc>
      </w:tr>
      <w:tr w:rsidR="00057324" w:rsidRPr="00057324" w:rsidTr="009946D7">
        <w:trPr>
          <w:trHeight w:val="930"/>
        </w:trPr>
        <w:tc>
          <w:tcPr>
            <w:tcW w:w="10206" w:type="dxa"/>
            <w:vAlign w:val="center"/>
          </w:tcPr>
          <w:p w:rsidR="00D9784A" w:rsidRDefault="009946D7" w:rsidP="00D9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бензина и дизельного топлива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Pr="009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84A"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</w:t>
            </w:r>
            <w:r w:rsidR="00D9784A"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</w:t>
            </w:r>
            <w:r w:rsid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раздела.</w:t>
            </w:r>
          </w:p>
          <w:p w:rsidR="00D9784A" w:rsidRPr="00D9784A" w:rsidRDefault="009946D7" w:rsidP="00D9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включает </w:t>
            </w:r>
            <w:r w:rsidR="00D9784A"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доставку </w:t>
            </w:r>
            <w:r w:rsidR="00D9784A"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 </w:t>
            </w:r>
            <w:r w:rsidRPr="009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РФ, 127006, г.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Страстной бульвар, д. 7, стр. 1, </w:t>
            </w:r>
            <w:r w:rsidR="00D9784A" w:rsidRPr="009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9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84A" w:rsidRPr="009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рабочих дней</w:t>
            </w:r>
            <w:r w:rsidR="00D9784A"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получения заявки от Заказчика.</w:t>
            </w:r>
          </w:p>
          <w:p w:rsidR="00D9784A" w:rsidRPr="00D9784A" w:rsidRDefault="00D9784A" w:rsidP="00D9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топлива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 мере необходимости, круглосуточно, путем заправки на автозаправочных станциях (далее – АЗС)</w:t>
            </w:r>
            <w:r w:rsid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и/или третьих лиц, с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которыми у поставщика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оформлены договорные отношения</w:t>
            </w:r>
            <w:r w:rsidRPr="00D97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установленным перечнем АЗС в г. Москве и </w:t>
            </w:r>
            <w:r w:rsidR="002075C8" w:rsidRPr="0020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по своим характеристикам, качеству, безопасности должно соответствовать: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51105-97. Топлива для двигателей внутреннего сгорания. Неэтилированный бензин.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52368-2005 (ЕН 590:2004). Топливо дизельное евро. Технические условия.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51866-2002 (ЕН-2004). Топлива моторные. Бензин неэтилированный. Технические условия (с изменениями № 1,2,3,4).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305-2013 Межгосударственный стандарт. Топливо дизельное. Технические условия.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32511-2013 (Е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590:2009) Межгосударственный стандарт. Топливо дизельное ЕВРО. Технические условия (с поправкой).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54283-2010 Топлива моторные. Единое обозначение автомобильных бензинов и дизельных топлив, находящихся в обращении на территории Российской Федерации.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32513-2013 Межгос</w:t>
            </w:r>
            <w:r w:rsidR="0034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ударственный стандарт. Топлива </w:t>
            </w: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моторные. Бензин неэтилированный. Технические условия.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      </w:r>
          </w:p>
          <w:p w:rsidR="00D9784A" w:rsidRPr="00057324" w:rsidRDefault="005146C2" w:rsidP="003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Технический Регламент Таможенного Союза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013/2011 « О требованиях к автомобильному и авиационному бензину, дизельному и судовому топливу, топливу для реактивных двигателей и мазуту (</w:t>
            </w:r>
            <w:r w:rsidR="00396814" w:rsidRPr="0039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 на 30.06.2017</w:t>
            </w: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68219F" w:rsidRDefault="0068219F" w:rsidP="001E604B">
      <w:pPr>
        <w:spacing w:after="0" w:line="240" w:lineRule="auto"/>
      </w:pPr>
    </w:p>
    <w:sectPr w:rsidR="0068219F" w:rsidSect="00914F06">
      <w:headerReference w:type="default" r:id="rId9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85" w:rsidRDefault="00D57985">
      <w:pPr>
        <w:spacing w:after="0" w:line="240" w:lineRule="auto"/>
      </w:pPr>
      <w:r>
        <w:separator/>
      </w:r>
    </w:p>
  </w:endnote>
  <w:endnote w:type="continuationSeparator" w:id="0">
    <w:p w:rsidR="00D57985" w:rsidRDefault="00D5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85" w:rsidRDefault="00D57985">
      <w:pPr>
        <w:spacing w:after="0" w:line="240" w:lineRule="auto"/>
      </w:pPr>
      <w:r>
        <w:separator/>
      </w:r>
    </w:p>
  </w:footnote>
  <w:footnote w:type="continuationSeparator" w:id="0">
    <w:p w:rsidR="00D57985" w:rsidRDefault="00D5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D57985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6ECC0FAC"/>
    <w:lvl w:ilvl="0" w:tplc="B9800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217CC"/>
    <w:rsid w:val="00025D60"/>
    <w:rsid w:val="00041428"/>
    <w:rsid w:val="00052B97"/>
    <w:rsid w:val="00057082"/>
    <w:rsid w:val="00057324"/>
    <w:rsid w:val="0005732E"/>
    <w:rsid w:val="000920E4"/>
    <w:rsid w:val="00110761"/>
    <w:rsid w:val="001123E2"/>
    <w:rsid w:val="0011446B"/>
    <w:rsid w:val="00114EEF"/>
    <w:rsid w:val="00136D86"/>
    <w:rsid w:val="001418AC"/>
    <w:rsid w:val="001641C1"/>
    <w:rsid w:val="001677BE"/>
    <w:rsid w:val="00170E12"/>
    <w:rsid w:val="0017136F"/>
    <w:rsid w:val="001B6100"/>
    <w:rsid w:val="001C1BB4"/>
    <w:rsid w:val="001E0221"/>
    <w:rsid w:val="001E604B"/>
    <w:rsid w:val="001F14C0"/>
    <w:rsid w:val="002075C8"/>
    <w:rsid w:val="00231193"/>
    <w:rsid w:val="00281F5D"/>
    <w:rsid w:val="0028617B"/>
    <w:rsid w:val="00287300"/>
    <w:rsid w:val="002920A6"/>
    <w:rsid w:val="002B5E49"/>
    <w:rsid w:val="002D3B35"/>
    <w:rsid w:val="002D5324"/>
    <w:rsid w:val="002D5726"/>
    <w:rsid w:val="0030086C"/>
    <w:rsid w:val="0034013D"/>
    <w:rsid w:val="00343588"/>
    <w:rsid w:val="003441A3"/>
    <w:rsid w:val="00356B06"/>
    <w:rsid w:val="0039214F"/>
    <w:rsid w:val="00394985"/>
    <w:rsid w:val="00396814"/>
    <w:rsid w:val="003C1797"/>
    <w:rsid w:val="003D1E17"/>
    <w:rsid w:val="003D5B2A"/>
    <w:rsid w:val="003F2B13"/>
    <w:rsid w:val="003F30E1"/>
    <w:rsid w:val="00400C4C"/>
    <w:rsid w:val="004339C7"/>
    <w:rsid w:val="00445D0C"/>
    <w:rsid w:val="00446599"/>
    <w:rsid w:val="004565FF"/>
    <w:rsid w:val="00491860"/>
    <w:rsid w:val="004B4C35"/>
    <w:rsid w:val="004B5789"/>
    <w:rsid w:val="004D7AAD"/>
    <w:rsid w:val="004E1D2A"/>
    <w:rsid w:val="004F6A0B"/>
    <w:rsid w:val="005071BE"/>
    <w:rsid w:val="0051316C"/>
    <w:rsid w:val="005146C2"/>
    <w:rsid w:val="00517075"/>
    <w:rsid w:val="00517C57"/>
    <w:rsid w:val="005372E2"/>
    <w:rsid w:val="0055577F"/>
    <w:rsid w:val="005651A8"/>
    <w:rsid w:val="0056669F"/>
    <w:rsid w:val="00570855"/>
    <w:rsid w:val="005A34DC"/>
    <w:rsid w:val="005C0BFE"/>
    <w:rsid w:val="005D125D"/>
    <w:rsid w:val="005D73E2"/>
    <w:rsid w:val="005E1E51"/>
    <w:rsid w:val="005E3686"/>
    <w:rsid w:val="005E5EAB"/>
    <w:rsid w:val="006137F3"/>
    <w:rsid w:val="00641BEE"/>
    <w:rsid w:val="00656D66"/>
    <w:rsid w:val="00665FD8"/>
    <w:rsid w:val="00667AA6"/>
    <w:rsid w:val="00680FB3"/>
    <w:rsid w:val="0068219F"/>
    <w:rsid w:val="006923A4"/>
    <w:rsid w:val="006B08A9"/>
    <w:rsid w:val="006B3484"/>
    <w:rsid w:val="006B57BF"/>
    <w:rsid w:val="006C5176"/>
    <w:rsid w:val="006E6039"/>
    <w:rsid w:val="006F6854"/>
    <w:rsid w:val="00713CA3"/>
    <w:rsid w:val="007233C4"/>
    <w:rsid w:val="00742451"/>
    <w:rsid w:val="0074697D"/>
    <w:rsid w:val="00757302"/>
    <w:rsid w:val="00761ED6"/>
    <w:rsid w:val="007868C7"/>
    <w:rsid w:val="007876BE"/>
    <w:rsid w:val="0079048F"/>
    <w:rsid w:val="00792E15"/>
    <w:rsid w:val="007935A8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214F0"/>
    <w:rsid w:val="008569C0"/>
    <w:rsid w:val="008626B1"/>
    <w:rsid w:val="008677F6"/>
    <w:rsid w:val="00871CD0"/>
    <w:rsid w:val="008735E3"/>
    <w:rsid w:val="00873E8A"/>
    <w:rsid w:val="008748BB"/>
    <w:rsid w:val="008C7FE2"/>
    <w:rsid w:val="008D46B8"/>
    <w:rsid w:val="008E68ED"/>
    <w:rsid w:val="00914F06"/>
    <w:rsid w:val="009206D5"/>
    <w:rsid w:val="00922550"/>
    <w:rsid w:val="00922637"/>
    <w:rsid w:val="00936A13"/>
    <w:rsid w:val="00974049"/>
    <w:rsid w:val="009946D7"/>
    <w:rsid w:val="009A49BD"/>
    <w:rsid w:val="009F6D42"/>
    <w:rsid w:val="00A12622"/>
    <w:rsid w:val="00A40722"/>
    <w:rsid w:val="00A734DD"/>
    <w:rsid w:val="00AA6E29"/>
    <w:rsid w:val="00AB263B"/>
    <w:rsid w:val="00AB2979"/>
    <w:rsid w:val="00AC15B6"/>
    <w:rsid w:val="00AE4B42"/>
    <w:rsid w:val="00B03A71"/>
    <w:rsid w:val="00B07090"/>
    <w:rsid w:val="00B25B4A"/>
    <w:rsid w:val="00B60D5F"/>
    <w:rsid w:val="00B63BE5"/>
    <w:rsid w:val="00B67106"/>
    <w:rsid w:val="00B77F91"/>
    <w:rsid w:val="00B82970"/>
    <w:rsid w:val="00BD45AA"/>
    <w:rsid w:val="00BE4388"/>
    <w:rsid w:val="00C161FB"/>
    <w:rsid w:val="00C17829"/>
    <w:rsid w:val="00C21510"/>
    <w:rsid w:val="00C22B47"/>
    <w:rsid w:val="00C4473F"/>
    <w:rsid w:val="00C5012B"/>
    <w:rsid w:val="00C561FE"/>
    <w:rsid w:val="00C56B4F"/>
    <w:rsid w:val="00C8181C"/>
    <w:rsid w:val="00CA3E52"/>
    <w:rsid w:val="00CA5023"/>
    <w:rsid w:val="00CB2120"/>
    <w:rsid w:val="00CE28F4"/>
    <w:rsid w:val="00CF0922"/>
    <w:rsid w:val="00CF712E"/>
    <w:rsid w:val="00CF776C"/>
    <w:rsid w:val="00D04C7C"/>
    <w:rsid w:val="00D148AB"/>
    <w:rsid w:val="00D26988"/>
    <w:rsid w:val="00D327F9"/>
    <w:rsid w:val="00D36207"/>
    <w:rsid w:val="00D57985"/>
    <w:rsid w:val="00D74A11"/>
    <w:rsid w:val="00D90657"/>
    <w:rsid w:val="00D93FFB"/>
    <w:rsid w:val="00D9784A"/>
    <w:rsid w:val="00DA63CA"/>
    <w:rsid w:val="00DC49C2"/>
    <w:rsid w:val="00DD6C86"/>
    <w:rsid w:val="00DE1872"/>
    <w:rsid w:val="00DE4583"/>
    <w:rsid w:val="00DF5399"/>
    <w:rsid w:val="00DF53BA"/>
    <w:rsid w:val="00E15255"/>
    <w:rsid w:val="00E21B30"/>
    <w:rsid w:val="00E35732"/>
    <w:rsid w:val="00E41657"/>
    <w:rsid w:val="00E43382"/>
    <w:rsid w:val="00E63767"/>
    <w:rsid w:val="00E65FFD"/>
    <w:rsid w:val="00E70836"/>
    <w:rsid w:val="00E85E24"/>
    <w:rsid w:val="00E908A4"/>
    <w:rsid w:val="00E96FFE"/>
    <w:rsid w:val="00EB3463"/>
    <w:rsid w:val="00EC5276"/>
    <w:rsid w:val="00ED3F78"/>
    <w:rsid w:val="00ED4C79"/>
    <w:rsid w:val="00F32976"/>
    <w:rsid w:val="00F56252"/>
    <w:rsid w:val="00F87837"/>
    <w:rsid w:val="00F90F95"/>
    <w:rsid w:val="00F946F7"/>
    <w:rsid w:val="00FA055D"/>
    <w:rsid w:val="00FB3344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39"/>
    <w:rsid w:val="00DE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39"/>
    <w:rsid w:val="00DE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D1A5-7A5B-4CF7-A15C-21461A8D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dcterms:created xsi:type="dcterms:W3CDTF">2018-12-28T10:28:00Z</dcterms:created>
  <dcterms:modified xsi:type="dcterms:W3CDTF">2018-12-28T10:28:00Z</dcterms:modified>
</cp:coreProperties>
</file>