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990F68">
        <w:rPr>
          <w:szCs w:val="20"/>
        </w:rPr>
        <w:t>9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AA6774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980695" w:rsidRPr="00980695">
        <w:rPr>
          <w:szCs w:val="20"/>
        </w:rPr>
        <w:t>протезами голени и бедра для купания и протезами голени и бедра немодульными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990F68">
        <w:t>46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990F68">
        <w:rPr>
          <w:szCs w:val="20"/>
        </w:rPr>
        <w:t>5</w:t>
      </w:r>
      <w:r w:rsidR="009573CC">
        <w:rPr>
          <w:szCs w:val="20"/>
        </w:rPr>
        <w:t>.</w:t>
      </w:r>
      <w:r w:rsidR="00990F68">
        <w:rPr>
          <w:szCs w:val="20"/>
        </w:rPr>
        <w:t>09</w:t>
      </w:r>
      <w:r w:rsidRPr="00A5055A">
        <w:rPr>
          <w:szCs w:val="20"/>
        </w:rPr>
        <w:t>.201</w:t>
      </w:r>
      <w:r w:rsidR="00990F68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B90FEF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79"/>
        <w:gridCol w:w="993"/>
      </w:tblGrid>
      <w:tr w:rsidR="00490F63" w:rsidRPr="00614F20" w:rsidTr="0021309A">
        <w:trPr>
          <w:trHeight w:val="534"/>
        </w:trPr>
        <w:tc>
          <w:tcPr>
            <w:tcW w:w="1843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6379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927044" w:rsidRPr="00614F20" w:rsidTr="0021309A">
        <w:trPr>
          <w:trHeight w:val="553"/>
        </w:trPr>
        <w:tc>
          <w:tcPr>
            <w:tcW w:w="1843" w:type="dxa"/>
          </w:tcPr>
          <w:p w:rsidR="00927044" w:rsidRDefault="00927044" w:rsidP="00B53611">
            <w:r w:rsidRPr="00853F2D">
              <w:t>8-</w:t>
            </w:r>
            <w:r w:rsidR="00B53611">
              <w:t>07-04</w:t>
            </w:r>
            <w:r w:rsidRPr="00853F2D">
              <w:t xml:space="preserve">. </w:t>
            </w:r>
            <w:r w:rsidRPr="00853F2D">
              <w:rPr>
                <w:szCs w:val="22"/>
              </w:rPr>
              <w:t>Протез голени</w:t>
            </w:r>
            <w:r>
              <w:rPr>
                <w:szCs w:val="22"/>
              </w:rPr>
              <w:t xml:space="preserve"> для купания</w:t>
            </w:r>
          </w:p>
        </w:tc>
        <w:tc>
          <w:tcPr>
            <w:tcW w:w="6379" w:type="dxa"/>
          </w:tcPr>
          <w:p w:rsidR="00927044" w:rsidRPr="008E4132" w:rsidRDefault="00927044" w:rsidP="00994FA8">
            <w:r w:rsidRPr="008E4132">
              <w:t>Протез голени для купания предназначен для принятия душа, водных процедур и передвижения в водоеме.</w:t>
            </w:r>
          </w:p>
          <w:p w:rsidR="00927044" w:rsidRPr="008E4132" w:rsidRDefault="00927044" w:rsidP="00994FA8">
            <w:r>
              <w:t>Должен и</w:t>
            </w:r>
            <w:r w:rsidRPr="008E4132">
              <w:t>зготавливат</w:t>
            </w:r>
            <w:r>
              <w:t>ь</w:t>
            </w:r>
            <w:r w:rsidRPr="008E4132">
              <w:t xml:space="preserve">ся индивидуально по слепку с культи инвалида. </w:t>
            </w:r>
          </w:p>
          <w:p w:rsidR="00927044" w:rsidRPr="008E4132" w:rsidRDefault="00927044" w:rsidP="00994FA8">
            <w:r w:rsidRPr="008E4132">
              <w:t xml:space="preserve">Пробная гильза </w:t>
            </w:r>
            <w:r>
              <w:t xml:space="preserve">должна быть </w:t>
            </w:r>
            <w:r w:rsidRPr="008E4132">
              <w:t>изготовлена из листового термопласта.</w:t>
            </w:r>
            <w:r>
              <w:t xml:space="preserve"> </w:t>
            </w:r>
            <w:r w:rsidRPr="008E4132">
              <w:t xml:space="preserve">Постоянная гильза </w:t>
            </w:r>
            <w:r>
              <w:t>- из</w:t>
            </w:r>
            <w:r w:rsidRPr="008E4132">
              <w:t xml:space="preserve"> литьевого слоистого пластика на основе акриловых смол. </w:t>
            </w:r>
          </w:p>
          <w:p w:rsidR="00927044" w:rsidRPr="008E4132" w:rsidRDefault="00927044" w:rsidP="00994FA8">
            <w:r w:rsidRPr="008E4132">
              <w:t xml:space="preserve">Протез </w:t>
            </w:r>
            <w:r>
              <w:t xml:space="preserve">должен </w:t>
            </w:r>
            <w:r w:rsidRPr="008E4132">
              <w:t>име</w:t>
            </w:r>
            <w:r>
              <w:t>ть</w:t>
            </w:r>
            <w:r w:rsidRPr="008E4132">
              <w:t xml:space="preserve"> силиконовый лайнер (чехол). Крепление - замок силиконового лайнера (чехла).</w:t>
            </w:r>
          </w:p>
          <w:p w:rsidR="00927044" w:rsidRPr="008E4132" w:rsidRDefault="00927044" w:rsidP="00994FA8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8E4132">
              <w:rPr>
                <w:spacing w:val="-10"/>
              </w:rPr>
              <w:t>Стопа с решетчатым профилем и отведенным большим пальцем. Полуфабрикаты водостойкие.</w:t>
            </w:r>
          </w:p>
          <w:p w:rsidR="00927044" w:rsidRDefault="00927044" w:rsidP="00994FA8">
            <w:pPr>
              <w:jc w:val="both"/>
            </w:pPr>
            <w:r w:rsidRPr="008E4132">
              <w:rPr>
                <w:spacing w:val="-10"/>
              </w:rPr>
              <w:t>Протез предназначен для  инвалидов с высоким и средним уровнями активности.</w:t>
            </w:r>
          </w:p>
        </w:tc>
        <w:tc>
          <w:tcPr>
            <w:tcW w:w="993" w:type="dxa"/>
          </w:tcPr>
          <w:p w:rsidR="00927044" w:rsidRPr="00990F68" w:rsidRDefault="00990F68" w:rsidP="00544F95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</w:tr>
      <w:tr w:rsidR="00927044" w:rsidTr="0021309A">
        <w:trPr>
          <w:trHeight w:val="387"/>
        </w:trPr>
        <w:tc>
          <w:tcPr>
            <w:tcW w:w="1843" w:type="dxa"/>
          </w:tcPr>
          <w:p w:rsidR="00927044" w:rsidRPr="00E61894" w:rsidRDefault="00927044" w:rsidP="00B53611">
            <w:r w:rsidRPr="00E61894">
              <w:t>8-</w:t>
            </w:r>
            <w:r w:rsidR="00B53611">
              <w:t>07-05</w:t>
            </w:r>
            <w:r w:rsidRPr="00E61894">
              <w:t xml:space="preserve">. </w:t>
            </w:r>
            <w:r w:rsidRPr="00E61894">
              <w:rPr>
                <w:szCs w:val="22"/>
              </w:rPr>
              <w:t>Протез бедра для купания</w:t>
            </w:r>
          </w:p>
        </w:tc>
        <w:tc>
          <w:tcPr>
            <w:tcW w:w="6379" w:type="dxa"/>
          </w:tcPr>
          <w:p w:rsidR="00927044" w:rsidRPr="00E61894" w:rsidRDefault="00927044" w:rsidP="00994FA8">
            <w:pPr>
              <w:jc w:val="both"/>
            </w:pPr>
            <w:r w:rsidRPr="00E61894">
              <w:t>Протез бедра для купания предназначен для принятия душа, водных процедур и передвижения в водоеме. Протез должен изготавливаться индивидуально по слепку с культи инвалида. Пробная гильза должна быть</w:t>
            </w:r>
          </w:p>
          <w:p w:rsidR="00927044" w:rsidRPr="00E61894" w:rsidRDefault="00927044" w:rsidP="00994FA8">
            <w:pPr>
              <w:jc w:val="both"/>
            </w:pPr>
            <w:proofErr w:type="gramStart"/>
            <w:r w:rsidRPr="00E61894">
              <w:t>изготовлена</w:t>
            </w:r>
            <w:proofErr w:type="gramEnd"/>
            <w:r w:rsidRPr="00E61894">
              <w:t xml:space="preserve"> из листового термопласта. Постоянная гильза должна быть изготовлена из литьевого слоистого пластика на основе акриловых смол. Протез должен иметь силиконовый лайнер (чехол). Крепление - замок силиконового лайнера (чехла). Стопа должна быть с решетчатым профилем и отведенным большим пальцем.</w:t>
            </w:r>
          </w:p>
          <w:p w:rsidR="00927044" w:rsidRPr="00E61894" w:rsidRDefault="00927044" w:rsidP="00994FA8">
            <w:pPr>
              <w:jc w:val="both"/>
            </w:pPr>
            <w:r w:rsidRPr="00E61894">
              <w:t>Коленный шарнир моноцентрический с гидравлическим управлением фазы переноса. Полуфабрикаты должны быть водостойкие.</w:t>
            </w:r>
          </w:p>
          <w:p w:rsidR="00927044" w:rsidRPr="00E61894" w:rsidRDefault="00927044" w:rsidP="00994FA8">
            <w:pPr>
              <w:jc w:val="both"/>
            </w:pPr>
            <w:r w:rsidRPr="00E61894">
              <w:t>Протез предназначен для  инвалидов с высоким и средним уровнями активности.</w:t>
            </w:r>
          </w:p>
        </w:tc>
        <w:tc>
          <w:tcPr>
            <w:tcW w:w="993" w:type="dxa"/>
          </w:tcPr>
          <w:p w:rsidR="00927044" w:rsidRPr="006E0486" w:rsidRDefault="00990F68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</w:tr>
      <w:tr w:rsidR="00990F68" w:rsidTr="0021309A">
        <w:trPr>
          <w:trHeight w:val="387"/>
        </w:trPr>
        <w:tc>
          <w:tcPr>
            <w:tcW w:w="1843" w:type="dxa"/>
          </w:tcPr>
          <w:p w:rsidR="00990F68" w:rsidRPr="0072435B" w:rsidRDefault="00990F68" w:rsidP="005E0B05">
            <w:r w:rsidRPr="0072435B">
              <w:t>8-</w:t>
            </w:r>
            <w:r>
              <w:t>07-06. Протез голени немодульный</w:t>
            </w:r>
            <w:r w:rsidRPr="0072435B">
              <w:t xml:space="preserve">, в </w:t>
            </w:r>
            <w:proofErr w:type="spellStart"/>
            <w:r w:rsidRPr="0072435B">
              <w:t>т.ч</w:t>
            </w:r>
            <w:proofErr w:type="spellEnd"/>
            <w:r w:rsidRPr="0072435B">
              <w:t>. при врожденном недоразвитии нижней конечности</w:t>
            </w:r>
          </w:p>
        </w:tc>
        <w:tc>
          <w:tcPr>
            <w:tcW w:w="6379" w:type="dxa"/>
          </w:tcPr>
          <w:p w:rsidR="00990F68" w:rsidRPr="0072435B" w:rsidRDefault="00990F68" w:rsidP="005E0B05">
            <w:pPr>
              <w:jc w:val="both"/>
            </w:pPr>
            <w:r w:rsidRPr="0072435B">
              <w:t>Гильза должна быть изготовлена по типоразмерам, шаблонам (в зависимости от индивидуальных особенностей инвалида) из кожи; без вкладной гильзы, без чехла полимерного гел</w:t>
            </w:r>
            <w:r>
              <w:t>и</w:t>
            </w:r>
            <w:r w:rsidRPr="0072435B">
              <w:t>евого.</w:t>
            </w:r>
          </w:p>
          <w:p w:rsidR="00990F68" w:rsidRPr="0072435B" w:rsidRDefault="00990F68" w:rsidP="005E0B05">
            <w:pPr>
              <w:jc w:val="both"/>
            </w:pPr>
            <w:r w:rsidRPr="0072435B">
              <w:t>Крепление протеза голени на инвалиде с использованием гильзы (манжеты с шинами) бедра.</w:t>
            </w:r>
          </w:p>
          <w:p w:rsidR="00990F68" w:rsidRPr="0072435B" w:rsidRDefault="00990F68" w:rsidP="005E0B05">
            <w:pPr>
              <w:jc w:val="both"/>
            </w:pPr>
            <w:r w:rsidRPr="0072435B">
              <w:t>Стопа должна быть шарнирная полиуретановая, монолитная, узел – максимальной готовности; поворотное устройство отсутствует.</w:t>
            </w:r>
          </w:p>
          <w:p w:rsidR="00990F68" w:rsidRPr="0072435B" w:rsidRDefault="00990F68" w:rsidP="005E0B05">
            <w:pPr>
              <w:jc w:val="both"/>
            </w:pPr>
            <w:r w:rsidRPr="0072435B">
              <w:t>Тип протеза по назначению: постоянный.</w:t>
            </w:r>
          </w:p>
        </w:tc>
        <w:tc>
          <w:tcPr>
            <w:tcW w:w="993" w:type="dxa"/>
          </w:tcPr>
          <w:p w:rsidR="00990F68" w:rsidRPr="0072435B" w:rsidRDefault="00990F68" w:rsidP="005E0B05">
            <w:pPr>
              <w:jc w:val="center"/>
            </w:pPr>
            <w:r>
              <w:t>28</w:t>
            </w:r>
          </w:p>
        </w:tc>
      </w:tr>
      <w:tr w:rsidR="00990F68" w:rsidTr="0021309A">
        <w:trPr>
          <w:trHeight w:val="387"/>
        </w:trPr>
        <w:tc>
          <w:tcPr>
            <w:tcW w:w="1843" w:type="dxa"/>
          </w:tcPr>
          <w:p w:rsidR="00990F68" w:rsidRPr="0072435B" w:rsidRDefault="00990F68" w:rsidP="005E0B05">
            <w:r w:rsidRPr="0072435B">
              <w:lastRenderedPageBreak/>
              <w:t>8-</w:t>
            </w:r>
            <w:r>
              <w:t>07-07. Протез бедра немодульный</w:t>
            </w:r>
            <w:r w:rsidRPr="0072435B">
              <w:t xml:space="preserve">, в </w:t>
            </w:r>
            <w:proofErr w:type="spellStart"/>
            <w:r w:rsidRPr="0072435B">
              <w:t>т.ч</w:t>
            </w:r>
            <w:proofErr w:type="spellEnd"/>
            <w:r w:rsidRPr="0072435B">
              <w:t>. при врожденном недоразвитии нижней конечности</w:t>
            </w:r>
          </w:p>
        </w:tc>
        <w:tc>
          <w:tcPr>
            <w:tcW w:w="6379" w:type="dxa"/>
          </w:tcPr>
          <w:p w:rsidR="00990F68" w:rsidRDefault="00990F68" w:rsidP="005E0B05">
            <w:pPr>
              <w:jc w:val="both"/>
            </w:pPr>
            <w:r>
              <w:t xml:space="preserve">Формообразующая часть косметической облицовки должна быть из листового поролона или без косметической облицовки. Гильза индивидуальная должна быть изготовлена по индивидуальному слепку с культи инвалида или стандартная унифицированная. Должна быть одна пробная </w:t>
            </w:r>
            <w:proofErr w:type="spellStart"/>
            <w:r>
              <w:t>термолиновая</w:t>
            </w:r>
            <w:proofErr w:type="spellEnd"/>
            <w:r>
              <w:t xml:space="preserve"> гильза. Материал приемной постоянной гильзы должен быть: кожа, литьевой слоистый пластик на основе полиамидных смол, дерево. Вкладная гильза должна быть из вспененных материалов или кожаная, или без нее. Метод крепления протеза должен быть: </w:t>
            </w:r>
            <w:proofErr w:type="gramStart"/>
            <w:r>
              <w:t>поясное</w:t>
            </w:r>
            <w:proofErr w:type="gramEnd"/>
            <w:r>
              <w:t xml:space="preserve"> или с использованием бандажа. Стопа должна быть полиуретановая, монолитная шарнирная или </w:t>
            </w:r>
            <w:proofErr w:type="spellStart"/>
            <w:r>
              <w:t>бесшарнирная</w:t>
            </w:r>
            <w:proofErr w:type="spellEnd"/>
            <w:r>
              <w:t xml:space="preserve">, или стопа с металлическим каркасом, подвижная во всех вертикальных плоскостях или без нее. Коленный шарнир должен быть с ручным замком максимальной готовности или деревянный максимальной готовности или без него. Тазобедренный шарнир должен быть замковый или </w:t>
            </w:r>
            <w:proofErr w:type="spellStart"/>
            <w:r>
              <w:t>беззамковый</w:t>
            </w:r>
            <w:proofErr w:type="spellEnd"/>
            <w:r>
              <w:t>, моноцентрический или без него.</w:t>
            </w:r>
          </w:p>
          <w:p w:rsidR="00990F68" w:rsidRPr="0072435B" w:rsidRDefault="00990F68" w:rsidP="005E0B05">
            <w:pPr>
              <w:jc w:val="both"/>
            </w:pPr>
            <w:r>
              <w:t>Тип протеза по назначению: постоянный.</w:t>
            </w:r>
          </w:p>
        </w:tc>
        <w:tc>
          <w:tcPr>
            <w:tcW w:w="993" w:type="dxa"/>
          </w:tcPr>
          <w:p w:rsidR="00990F68" w:rsidRPr="0072435B" w:rsidRDefault="00990F68" w:rsidP="005E0B05">
            <w:pPr>
              <w:jc w:val="center"/>
            </w:pPr>
            <w:r>
              <w:t>1</w:t>
            </w:r>
          </w:p>
        </w:tc>
      </w:tr>
      <w:tr w:rsidR="00490F63" w:rsidTr="0021309A">
        <w:trPr>
          <w:trHeight w:val="387"/>
        </w:trPr>
        <w:tc>
          <w:tcPr>
            <w:tcW w:w="1843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6379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Pr="00BB01E5" w:rsidRDefault="00990F68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</w:rPr>
              <w:t>4</w:t>
            </w:r>
            <w:r w:rsidR="00BB01E5">
              <w:rPr>
                <w:spacing w:val="-10"/>
                <w:lang w:val="en-US"/>
              </w:rPr>
              <w:t>6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</w:t>
      </w:r>
      <w:r w:rsidR="00F16F69">
        <w:rPr>
          <w:rFonts w:eastAsia="Calibri"/>
          <w:lang w:eastAsia="ar-SA"/>
        </w:rPr>
        <w:t>нижних конечностей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</w:t>
      </w:r>
      <w:proofErr w:type="gramStart"/>
      <w:r w:rsidRPr="00BC6078">
        <w:rPr>
          <w:b w:val="0"/>
        </w:rPr>
        <w:t>Р</w:t>
      </w:r>
      <w:proofErr w:type="gramEnd"/>
      <w:r w:rsidRPr="00BC6078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</w:t>
      </w:r>
      <w:proofErr w:type="gramStart"/>
      <w:r w:rsidRPr="00C80C42">
        <w:rPr>
          <w:b w:val="0"/>
          <w:sz w:val="24"/>
        </w:rPr>
        <w:t>Р</w:t>
      </w:r>
      <w:proofErr w:type="gramEnd"/>
      <w:r w:rsidRPr="00C80C42">
        <w:rPr>
          <w:b w:val="0"/>
          <w:sz w:val="24"/>
        </w:rPr>
        <w:t xml:space="preserve">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 xml:space="preserve">Протез должен быть прочным и выдерживать нагрузки, возникающие при его применении способом, назначенным изготовителем для такого устройства и </w:t>
      </w:r>
      <w:r>
        <w:lastRenderedPageBreak/>
        <w:t>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 w:rsidR="00F16F69">
        <w:t>нижних конечностей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должен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B53611" w:rsidRPr="00B74376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 xml:space="preserve">ов </w:t>
      </w:r>
      <w:r w:rsidR="00F16F69">
        <w:t>нижних конечностей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Согласно ГОСТ </w:t>
      </w:r>
      <w:proofErr w:type="gramStart"/>
      <w:r w:rsidRPr="00A85810">
        <w:t>Р</w:t>
      </w:r>
      <w:proofErr w:type="gramEnd"/>
      <w:r w:rsidRPr="00A8581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 xml:space="preserve">- температура окружающей среды </w:t>
      </w:r>
      <w:proofErr w:type="gramStart"/>
      <w:r w:rsidRPr="00A85810">
        <w:t>от</w:t>
      </w:r>
      <w:proofErr w:type="gramEnd"/>
      <w:r w:rsidRPr="00A85810">
        <w:t xml:space="preserve">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  <w:bookmarkStart w:id="0" w:name="_GoBack"/>
      <w:bookmarkEnd w:id="0"/>
    </w:p>
    <w:sectPr w:rsidR="00463BB5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10455C"/>
    <w:rsid w:val="0012626C"/>
    <w:rsid w:val="00145702"/>
    <w:rsid w:val="00174604"/>
    <w:rsid w:val="001B26C2"/>
    <w:rsid w:val="001B288A"/>
    <w:rsid w:val="001E3C61"/>
    <w:rsid w:val="001F2003"/>
    <w:rsid w:val="001F4652"/>
    <w:rsid w:val="00207E42"/>
    <w:rsid w:val="0021309A"/>
    <w:rsid w:val="00223002"/>
    <w:rsid w:val="0023229F"/>
    <w:rsid w:val="00243336"/>
    <w:rsid w:val="00266DFA"/>
    <w:rsid w:val="002A60A3"/>
    <w:rsid w:val="002B3666"/>
    <w:rsid w:val="002C755A"/>
    <w:rsid w:val="0036154A"/>
    <w:rsid w:val="00371593"/>
    <w:rsid w:val="00396681"/>
    <w:rsid w:val="00401571"/>
    <w:rsid w:val="00421FA4"/>
    <w:rsid w:val="00446F2D"/>
    <w:rsid w:val="00451479"/>
    <w:rsid w:val="00463BB5"/>
    <w:rsid w:val="00490F63"/>
    <w:rsid w:val="004B6F7D"/>
    <w:rsid w:val="004C135B"/>
    <w:rsid w:val="004D36CB"/>
    <w:rsid w:val="004E7457"/>
    <w:rsid w:val="005059C0"/>
    <w:rsid w:val="00525E65"/>
    <w:rsid w:val="00544F95"/>
    <w:rsid w:val="00576D95"/>
    <w:rsid w:val="00583B6B"/>
    <w:rsid w:val="00597A13"/>
    <w:rsid w:val="005A1D3E"/>
    <w:rsid w:val="005B19D3"/>
    <w:rsid w:val="005C3715"/>
    <w:rsid w:val="005C45A9"/>
    <w:rsid w:val="005E3DB2"/>
    <w:rsid w:val="0060338C"/>
    <w:rsid w:val="006150B9"/>
    <w:rsid w:val="006331D2"/>
    <w:rsid w:val="006331E6"/>
    <w:rsid w:val="00686061"/>
    <w:rsid w:val="00692B46"/>
    <w:rsid w:val="006B3C96"/>
    <w:rsid w:val="006E0486"/>
    <w:rsid w:val="006E47BA"/>
    <w:rsid w:val="006F32DD"/>
    <w:rsid w:val="007035F2"/>
    <w:rsid w:val="00725DC4"/>
    <w:rsid w:val="00726929"/>
    <w:rsid w:val="007403F0"/>
    <w:rsid w:val="00752CA4"/>
    <w:rsid w:val="007667A3"/>
    <w:rsid w:val="007840CE"/>
    <w:rsid w:val="00786902"/>
    <w:rsid w:val="007D069A"/>
    <w:rsid w:val="007E4666"/>
    <w:rsid w:val="00804581"/>
    <w:rsid w:val="008154BD"/>
    <w:rsid w:val="00815E6B"/>
    <w:rsid w:val="008210A0"/>
    <w:rsid w:val="00822EA4"/>
    <w:rsid w:val="00830687"/>
    <w:rsid w:val="0083601B"/>
    <w:rsid w:val="00840D06"/>
    <w:rsid w:val="00844219"/>
    <w:rsid w:val="00846A1C"/>
    <w:rsid w:val="00854F17"/>
    <w:rsid w:val="00875C9A"/>
    <w:rsid w:val="008A7A7C"/>
    <w:rsid w:val="008B105D"/>
    <w:rsid w:val="008D6206"/>
    <w:rsid w:val="008E4CD7"/>
    <w:rsid w:val="008E4D47"/>
    <w:rsid w:val="00905061"/>
    <w:rsid w:val="0091606A"/>
    <w:rsid w:val="00927044"/>
    <w:rsid w:val="009355DD"/>
    <w:rsid w:val="00947BE3"/>
    <w:rsid w:val="009573CC"/>
    <w:rsid w:val="00965860"/>
    <w:rsid w:val="00980695"/>
    <w:rsid w:val="009862E1"/>
    <w:rsid w:val="00990F68"/>
    <w:rsid w:val="00993EA4"/>
    <w:rsid w:val="0099683B"/>
    <w:rsid w:val="00A263FD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53611"/>
    <w:rsid w:val="00B6797A"/>
    <w:rsid w:val="00B85F48"/>
    <w:rsid w:val="00B90FEF"/>
    <w:rsid w:val="00BB01E5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CF11F0"/>
    <w:rsid w:val="00D051C2"/>
    <w:rsid w:val="00D2665D"/>
    <w:rsid w:val="00D31FA1"/>
    <w:rsid w:val="00D70DC9"/>
    <w:rsid w:val="00DB36B5"/>
    <w:rsid w:val="00DC6F35"/>
    <w:rsid w:val="00E54C43"/>
    <w:rsid w:val="00E629F3"/>
    <w:rsid w:val="00E86613"/>
    <w:rsid w:val="00EA7D7F"/>
    <w:rsid w:val="00EC3E28"/>
    <w:rsid w:val="00ED1FFE"/>
    <w:rsid w:val="00ED5559"/>
    <w:rsid w:val="00ED5649"/>
    <w:rsid w:val="00EF1A59"/>
    <w:rsid w:val="00EF2D2F"/>
    <w:rsid w:val="00EF4046"/>
    <w:rsid w:val="00F00F26"/>
    <w:rsid w:val="00F16F69"/>
    <w:rsid w:val="00F20835"/>
    <w:rsid w:val="00F54693"/>
    <w:rsid w:val="00F83395"/>
    <w:rsid w:val="00F9060C"/>
    <w:rsid w:val="00F93250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24DB-BEF6-4A9D-8A72-338AEA05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6</cp:revision>
  <cp:lastPrinted>2018-12-14T06:54:00Z</cp:lastPrinted>
  <dcterms:created xsi:type="dcterms:W3CDTF">2018-11-15T11:19:00Z</dcterms:created>
  <dcterms:modified xsi:type="dcterms:W3CDTF">2018-12-14T06:54:00Z</dcterms:modified>
</cp:coreProperties>
</file>