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5" w:rsidRPr="002F144E" w:rsidRDefault="000E5895" w:rsidP="000E5895">
      <w:pPr>
        <w:jc w:val="center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0E5895" w:rsidRPr="002F144E" w:rsidRDefault="000E5895" w:rsidP="000E5895">
      <w:pPr>
        <w:jc w:val="center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>на выполнение работ по обеспечению в 2019 году инвалидов и отдельных категорий граждан из числа ветеранов, ортопедическими аппаратами</w:t>
      </w:r>
    </w:p>
    <w:p w:rsidR="003C04E3" w:rsidRPr="002F144E" w:rsidRDefault="003C04E3" w:rsidP="003C04E3">
      <w:pPr>
        <w:rPr>
          <w:rFonts w:ascii="Times New Roman" w:hAnsi="Times New Roman"/>
          <w:sz w:val="22"/>
          <w:szCs w:val="22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1134"/>
        <w:gridCol w:w="794"/>
        <w:gridCol w:w="1276"/>
      </w:tblGrid>
      <w:tr w:rsidR="003C04E3" w:rsidRPr="002F144E" w:rsidTr="009922E5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3C04E3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3C04E3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3C04E3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/>
                <w:sz w:val="22"/>
                <w:szCs w:val="22"/>
              </w:rPr>
              <w:t>Цена за единицу (руб.)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04E3" w:rsidRPr="002F144E" w:rsidRDefault="003C04E3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Pr="002F144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-</w:t>
            </w:r>
            <w:r w:rsidRPr="002F144E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E3" w:rsidRPr="002F144E" w:rsidRDefault="003C04E3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/>
                <w:sz w:val="22"/>
                <w:szCs w:val="22"/>
              </w:rPr>
              <w:t>Сумма (руб.)</w:t>
            </w:r>
          </w:p>
        </w:tc>
      </w:tr>
      <w:tr w:rsidR="003C04E3" w:rsidRPr="002F144E" w:rsidTr="009922E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0E5895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0E5895" w:rsidP="00A5521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голеностопный сустав должен быть предназначен для восстановительного лечения, последствий травм, дефектов и врожденных аномалий стопы и голеностопного сустав</w:t>
            </w:r>
            <w:bookmarkStart w:id="0" w:name="_GoBack"/>
            <w:bookmarkEnd w:id="0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а. Должен быть изготовлен из стельки аппаратной – 1 шт., гильзы голени, шин – 2 шт. в голеностопном шарнире, полуколец - 2 шт., элементов крепления. Изготовление должно быть по слепку индивидуальное. Назначение: </w:t>
            </w:r>
            <w:proofErr w:type="gram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постоянное</w:t>
            </w:r>
            <w:r w:rsidR="005660DD"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proofErr w:type="gram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21657,01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04E3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E3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Cs/>
                <w:sz w:val="22"/>
                <w:szCs w:val="22"/>
              </w:rPr>
              <w:t>259884,12</w:t>
            </w:r>
          </w:p>
        </w:tc>
      </w:tr>
      <w:tr w:rsidR="003C04E3" w:rsidRPr="002F144E" w:rsidTr="009922E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5660DD" w:rsidP="000C433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Аппарат на коленный сустав 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0E5895" w:rsidP="00521E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Аппарат на коленный сустав должен быть предназначен для фиксации коленного сустава во фронтальной и </w:t>
            </w:r>
            <w:proofErr w:type="spell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саггитальной</w:t>
            </w:r>
            <w:proofErr w:type="spell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плоскости, для послеоперационной реабилитации коленного сустава. Должен быть изготовлен из листового полиэтилена со смягчающим эластичным вкладышем, замковых, </w:t>
            </w:r>
            <w:proofErr w:type="spell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беззамковых</w:t>
            </w:r>
            <w:proofErr w:type="spell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шин - 1 шт., полуколец – 3 шт., элементов крепления из </w:t>
            </w:r>
            <w:proofErr w:type="spell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неопрена</w:t>
            </w:r>
            <w:proofErr w:type="spell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, двухосевых шарниров с регулированием углов – 2 шт., фиксация должна быть стропами с застежкой «контакт» - 4 шт. или «</w:t>
            </w:r>
            <w:proofErr w:type="spell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». Изготовление должно быть по слепку индивидуальное, по обмерам. Назначение: постоянное</w:t>
            </w:r>
            <w:r w:rsidR="005660DD"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04E3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17110,50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04E3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4E3" w:rsidRPr="002F144E" w:rsidRDefault="006F6020" w:rsidP="00A5521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Cs/>
                <w:sz w:val="22"/>
                <w:szCs w:val="22"/>
              </w:rPr>
              <w:t>359320,50</w:t>
            </w:r>
          </w:p>
        </w:tc>
      </w:tr>
      <w:tr w:rsidR="00230CFD" w:rsidRPr="002F144E" w:rsidTr="009922E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521EEA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5660DD" w:rsidP="000C43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Аппарат на тазобедренный сустав должен быть усиленный с замковым шарниром, предназначенный для уменьшения нагрузки на тазобедренный сустав, для ограничения разгибания в тазобедренном суставе. Изготовление должно быть из ударопрочного </w:t>
            </w:r>
            <w:proofErr w:type="spell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полистерола</w:t>
            </w:r>
            <w:proofErr w:type="spell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со смягчением </w:t>
            </w:r>
            <w:proofErr w:type="spell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пенополиуретаном</w:t>
            </w:r>
            <w:proofErr w:type="spell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дублированным трикотажным полотном, металлических шин, шарнира замкового, застежки-трезубец, ременной ленты. Назначение: постоянное.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6F6020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23836,77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2F144E" w:rsidRDefault="006F6020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357551,55</w:t>
            </w:r>
          </w:p>
        </w:tc>
      </w:tr>
      <w:tr w:rsidR="00E70EB4" w:rsidRPr="002F144E" w:rsidTr="009922E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B4" w:rsidRPr="002F144E" w:rsidRDefault="00521EEA" w:rsidP="000C43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всю ногу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B4" w:rsidRPr="002F144E" w:rsidRDefault="00521EEA" w:rsidP="00521E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Аппарат на всю ногу должен быть предназначен для обеспечения подвижности в суставах и удержание нижней конечности в заданном положении. Должен быть изготовлен из шинно-кожаных гильз на голень, бедро, стельки аппаратной – 1 шт., шин с движением в коленном, голеностопном и тазобедренном шарнирах, с замком, без замка в коленном шарнире – 2 шт., полуколец – 3 шт., элементов крепления. Изготовление должно быть по слепку индивидуальное. Назначение: </w:t>
            </w:r>
            <w:proofErr w:type="gram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постоянное.</w:t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proofErr w:type="gram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0EB4" w:rsidRPr="002F144E" w:rsidRDefault="006F6020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25373,20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70EB4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B4" w:rsidRPr="002F144E" w:rsidRDefault="006F6020" w:rsidP="006F602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583583,60</w:t>
            </w:r>
          </w:p>
        </w:tc>
      </w:tr>
      <w:tr w:rsidR="00230CFD" w:rsidRPr="002F144E" w:rsidTr="009922E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A10A0B" w:rsidP="000C43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Аппарат на нижние конечности и туловище (</w:t>
            </w:r>
            <w:proofErr w:type="spell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ортез</w:t>
            </w:r>
            <w:proofErr w:type="spell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)</w:t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A10A0B" w:rsidP="006B661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Аппарат на нижние конечности и туловище должен быть предназначен для реабилитации опорно-двигательных функций нижних конечностей у больных с различными по тяжести и распространенности вялыми, спастическими параличами мышц н/к различной этиологии; предназначен для восстановления двигательных функций нижних конечностей и предупреждения развития деформаций путем разгрузки или фиксации достигаемой коррекции. Аппарат на </w:t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нижние конечности и туловище должен обеспечивать опороспособность пораженной н/к с одновременным удержанием ее сегментов в заданном положении, 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 Аппарат на нижние конечности и туловище должен состоять из: гильзы стоп, гильзы голеней, гильзы бедер, голеностопных узлов, коленных узлов, тазобедренных узлов, жесткого полу корсета по слепку, крепление.  Для приготовления гильз должны применятся следующие материалы: полиэтилен листовой, слоистый пластик. Для крепления аппаратов должны применяться: застежка текстильная, юфть шорно-седельная, заклепки, крепление </w:t>
            </w:r>
            <w:proofErr w:type="gramStart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шнуровкой.</w:t>
            </w:r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  <w:proofErr w:type="gramEnd"/>
            <w:r w:rsidRPr="002F144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DF123F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lastRenderedPageBreak/>
              <w:t>104928,13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2F144E" w:rsidRDefault="00DF123F" w:rsidP="00DF123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144E">
              <w:rPr>
                <w:rFonts w:ascii="Times New Roman" w:hAnsi="Times New Roman"/>
                <w:sz w:val="22"/>
                <w:szCs w:val="22"/>
              </w:rPr>
              <w:t>1993634,47</w:t>
            </w:r>
          </w:p>
        </w:tc>
      </w:tr>
      <w:tr w:rsidR="00230CFD" w:rsidRPr="002F144E" w:rsidTr="009922E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6B6611" w:rsidRDefault="00230CFD" w:rsidP="000C4332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B661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230CFD" w:rsidP="000C433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CFD" w:rsidRPr="002F144E" w:rsidRDefault="00230CFD" w:rsidP="00A55210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0CFD" w:rsidRPr="002F144E" w:rsidRDefault="00F82F94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FD" w:rsidRPr="002F144E" w:rsidRDefault="00DF123F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F144E">
              <w:rPr>
                <w:rFonts w:ascii="Times New Roman" w:hAnsi="Times New Roman"/>
                <w:b/>
                <w:bCs/>
                <w:sz w:val="22"/>
                <w:szCs w:val="22"/>
              </w:rPr>
              <w:t>3553974,24</w:t>
            </w:r>
          </w:p>
        </w:tc>
      </w:tr>
    </w:tbl>
    <w:p w:rsidR="00A52C63" w:rsidRPr="002F144E" w:rsidRDefault="00A52C63" w:rsidP="003C04E3">
      <w:pPr>
        <w:rPr>
          <w:rFonts w:ascii="Times New Roman" w:hAnsi="Times New Roman"/>
          <w:sz w:val="22"/>
          <w:szCs w:val="22"/>
        </w:rPr>
      </w:pPr>
    </w:p>
    <w:p w:rsidR="00C202B6" w:rsidRPr="002F144E" w:rsidRDefault="00C202B6" w:rsidP="006101D3">
      <w:pPr>
        <w:ind w:right="-427"/>
        <w:rPr>
          <w:rFonts w:ascii="Times New Roman" w:hAnsi="Times New Roman"/>
          <w:sz w:val="22"/>
          <w:szCs w:val="22"/>
        </w:rPr>
      </w:pPr>
    </w:p>
    <w:p w:rsidR="00C202B6" w:rsidRPr="002F144E" w:rsidRDefault="00C202B6" w:rsidP="003B6001">
      <w:pPr>
        <w:widowControl/>
        <w:jc w:val="center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</w:pPr>
      <w:r w:rsidRPr="002F144E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  <w:t>Требования к качеству работ:</w:t>
      </w:r>
    </w:p>
    <w:p w:rsidR="00C202B6" w:rsidRPr="002F144E" w:rsidRDefault="00C202B6" w:rsidP="003B6001">
      <w:pPr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Аппараты (</w:t>
      </w:r>
      <w:proofErr w:type="spellStart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ортезы</w:t>
      </w:r>
      <w:proofErr w:type="spellEnd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) должны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цитотоксичность</w:t>
      </w:r>
      <w:proofErr w:type="spellEnd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: методы </w:t>
      </w:r>
      <w:proofErr w:type="spellStart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in</w:t>
      </w:r>
      <w:proofErr w:type="spellEnd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</w:t>
      </w:r>
      <w:proofErr w:type="spellStart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vitro</w:t>
      </w:r>
      <w:proofErr w:type="spellEnd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ортезы</w:t>
      </w:r>
      <w:proofErr w:type="spellEnd"/>
      <w:r w:rsidRPr="002F144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наружные. Требования и методы испытаний».</w:t>
      </w:r>
    </w:p>
    <w:p w:rsidR="001473A2" w:rsidRPr="002F144E" w:rsidRDefault="001473A2" w:rsidP="003B6001">
      <w:pPr>
        <w:ind w:firstLine="652"/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hAnsi="Times New Roman"/>
          <w:sz w:val="22"/>
          <w:szCs w:val="22"/>
        </w:rPr>
        <w:t>Исполнитель должен изготавливать аппараты, удовлетворяющие следующим требованиям:</w:t>
      </w:r>
    </w:p>
    <w:p w:rsidR="001473A2" w:rsidRPr="002F144E" w:rsidRDefault="001473A2" w:rsidP="003B6001">
      <w:pPr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hAnsi="Times New Roman"/>
          <w:sz w:val="22"/>
          <w:szCs w:val="22"/>
        </w:rPr>
        <w:t>- не должно создаваться угрозы для жизни и здоровья Получателя, окружающей среды, а также использование аппаратов не должно причинять вред имуществу получателя при его эксплуатации;</w:t>
      </w:r>
    </w:p>
    <w:p w:rsidR="001473A2" w:rsidRPr="002F144E" w:rsidRDefault="001473A2" w:rsidP="003B6001">
      <w:pPr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hAnsi="Times New Roman"/>
          <w:sz w:val="22"/>
          <w:szCs w:val="22"/>
        </w:rPr>
        <w:t>- материалы, применяемые для изготовления аппаратов,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аппаратов при его нормальной эксплуатации;</w:t>
      </w:r>
    </w:p>
    <w:p w:rsidR="001473A2" w:rsidRPr="002F144E" w:rsidRDefault="001473A2" w:rsidP="003B600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hAnsi="Times New Roman"/>
          <w:sz w:val="22"/>
          <w:szCs w:val="22"/>
        </w:rPr>
        <w:t>- аппараты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473A2" w:rsidRPr="002F144E" w:rsidRDefault="001473A2" w:rsidP="003B600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hAnsi="Times New Roman"/>
          <w:sz w:val="22"/>
          <w:szCs w:val="22"/>
        </w:rPr>
        <w:t>Качество аппаратов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C202B6" w:rsidRPr="002F144E" w:rsidRDefault="00C202B6" w:rsidP="003B6001">
      <w:pPr>
        <w:rPr>
          <w:rFonts w:ascii="Times New Roman" w:hAnsi="Times New Roman"/>
          <w:sz w:val="22"/>
          <w:szCs w:val="22"/>
        </w:rPr>
      </w:pPr>
    </w:p>
    <w:p w:rsidR="00AB1E68" w:rsidRPr="002F144E" w:rsidRDefault="00AB1E68" w:rsidP="002F144E">
      <w:pPr>
        <w:pStyle w:val="a4"/>
        <w:spacing w:after="0"/>
        <w:ind w:firstLine="709"/>
        <w:jc w:val="center"/>
        <w:rPr>
          <w:b/>
          <w:color w:val="000000"/>
          <w:sz w:val="22"/>
          <w:szCs w:val="22"/>
        </w:rPr>
      </w:pPr>
      <w:r w:rsidRPr="002F144E">
        <w:rPr>
          <w:b/>
          <w:color w:val="000000"/>
          <w:sz w:val="22"/>
          <w:szCs w:val="22"/>
        </w:rPr>
        <w:t>Гарантий</w:t>
      </w:r>
      <w:r w:rsidR="002F144E">
        <w:rPr>
          <w:b/>
          <w:color w:val="000000"/>
          <w:sz w:val="22"/>
          <w:szCs w:val="22"/>
        </w:rPr>
        <w:t>ный срок</w:t>
      </w:r>
    </w:p>
    <w:p w:rsidR="00C34A78" w:rsidRPr="002F144E" w:rsidRDefault="00C34A78" w:rsidP="003B6001">
      <w:pPr>
        <w:spacing w:line="228" w:lineRule="auto"/>
        <w:ind w:firstLine="511"/>
        <w:jc w:val="both"/>
        <w:rPr>
          <w:rFonts w:ascii="Times New Roman" w:hAnsi="Times New Roman"/>
          <w:color w:val="000000"/>
          <w:sz w:val="22"/>
          <w:szCs w:val="22"/>
        </w:rPr>
      </w:pPr>
      <w:r w:rsidRPr="002F144E">
        <w:rPr>
          <w:rFonts w:ascii="Times New Roman" w:hAnsi="Times New Roman"/>
          <w:color w:val="000000"/>
          <w:sz w:val="22"/>
          <w:szCs w:val="22"/>
        </w:rPr>
        <w:t>Сроки гарантии на ортопедические аппараты: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F144E">
        <w:rPr>
          <w:rFonts w:ascii="Times New Roman" w:hAnsi="Times New Roman"/>
          <w:color w:val="000000"/>
          <w:sz w:val="22"/>
          <w:szCs w:val="22"/>
        </w:rPr>
        <w:t>- Аппарат на голеностопный сустав – не менее 6 месяцев;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F144E">
        <w:rPr>
          <w:rFonts w:ascii="Times New Roman" w:hAnsi="Times New Roman"/>
          <w:color w:val="000000"/>
          <w:sz w:val="22"/>
          <w:szCs w:val="22"/>
        </w:rPr>
        <w:t>- Аппарат на коленный суставы – не менее 6 месяцев;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F144E">
        <w:rPr>
          <w:rFonts w:ascii="Times New Roman" w:hAnsi="Times New Roman"/>
          <w:color w:val="000000"/>
          <w:sz w:val="22"/>
          <w:szCs w:val="22"/>
        </w:rPr>
        <w:t>-</w:t>
      </w:r>
      <w:r w:rsidR="000612B8" w:rsidRPr="002F144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F144E">
        <w:rPr>
          <w:rFonts w:ascii="Times New Roman" w:hAnsi="Times New Roman"/>
          <w:color w:val="000000"/>
          <w:sz w:val="22"/>
          <w:szCs w:val="22"/>
        </w:rPr>
        <w:t>Аппарат на тазобедренный суставы – не менее 6 месяцев;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F144E">
        <w:rPr>
          <w:rFonts w:ascii="Times New Roman" w:hAnsi="Times New Roman"/>
          <w:color w:val="000000"/>
          <w:sz w:val="22"/>
          <w:szCs w:val="22"/>
        </w:rPr>
        <w:t>- Аппарат на всю ногу – не менее 6 месяцев;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F144E">
        <w:rPr>
          <w:rFonts w:ascii="Times New Roman" w:hAnsi="Times New Roman"/>
          <w:color w:val="000000"/>
          <w:sz w:val="22"/>
          <w:szCs w:val="22"/>
        </w:rPr>
        <w:t>- Аппарат на нижние конечности и туловище (</w:t>
      </w:r>
      <w:proofErr w:type="spellStart"/>
      <w:r w:rsidRPr="002F144E">
        <w:rPr>
          <w:rFonts w:ascii="Times New Roman" w:hAnsi="Times New Roman"/>
          <w:color w:val="000000"/>
          <w:sz w:val="22"/>
          <w:szCs w:val="22"/>
        </w:rPr>
        <w:t>ортез</w:t>
      </w:r>
      <w:proofErr w:type="spellEnd"/>
      <w:r w:rsidRPr="002F144E">
        <w:rPr>
          <w:rFonts w:ascii="Times New Roman" w:hAnsi="Times New Roman"/>
          <w:color w:val="000000"/>
          <w:sz w:val="22"/>
          <w:szCs w:val="22"/>
        </w:rPr>
        <w:t>) – не менее 6 месяцев.</w:t>
      </w:r>
    </w:p>
    <w:p w:rsidR="00C34A78" w:rsidRPr="002F144E" w:rsidRDefault="00C34A78" w:rsidP="003B6001">
      <w:pPr>
        <w:spacing w:line="228" w:lineRule="auto"/>
        <w:ind w:firstLine="652"/>
        <w:jc w:val="both"/>
        <w:rPr>
          <w:rFonts w:ascii="Times New Roman" w:hAnsi="Times New Roman"/>
          <w:bCs/>
          <w:color w:val="000000"/>
          <w:spacing w:val="-1"/>
          <w:sz w:val="22"/>
          <w:szCs w:val="22"/>
        </w:rPr>
      </w:pPr>
      <w:r w:rsidRPr="002F144E">
        <w:rPr>
          <w:rFonts w:ascii="Times New Roman" w:hAnsi="Times New Roman"/>
          <w:bCs/>
          <w:color w:val="000000"/>
          <w:spacing w:val="-1"/>
          <w:sz w:val="22"/>
          <w:szCs w:val="22"/>
        </w:rPr>
        <w:t>Сроки пользования ортопедическими аппаратами: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eastAsia="Lucida Sans Unicode" w:hAnsi="Times New Roman"/>
          <w:sz w:val="22"/>
          <w:szCs w:val="22"/>
        </w:rPr>
      </w:pPr>
      <w:r w:rsidRPr="002F144E">
        <w:rPr>
          <w:rFonts w:ascii="Times New Roman" w:eastAsia="Lucida Sans Unicode" w:hAnsi="Times New Roman"/>
          <w:sz w:val="22"/>
          <w:szCs w:val="22"/>
        </w:rPr>
        <w:t>- Аппарат на голеностопный сустав – не менее 1 года;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eastAsia="Lucida Sans Unicode" w:hAnsi="Times New Roman"/>
          <w:sz w:val="22"/>
          <w:szCs w:val="22"/>
        </w:rPr>
      </w:pPr>
      <w:r w:rsidRPr="002F144E">
        <w:rPr>
          <w:rFonts w:ascii="Times New Roman" w:eastAsia="Lucida Sans Unicode" w:hAnsi="Times New Roman"/>
          <w:sz w:val="22"/>
          <w:szCs w:val="22"/>
        </w:rPr>
        <w:t>- Аппарат на коленный суставы – не менее 1 года;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eastAsia="Lucida Sans Unicode" w:hAnsi="Times New Roman"/>
          <w:sz w:val="22"/>
          <w:szCs w:val="22"/>
        </w:rPr>
      </w:pPr>
      <w:r w:rsidRPr="002F144E">
        <w:rPr>
          <w:rFonts w:ascii="Times New Roman" w:eastAsia="Lucida Sans Unicode" w:hAnsi="Times New Roman"/>
          <w:sz w:val="22"/>
          <w:szCs w:val="22"/>
        </w:rPr>
        <w:t>- Аппарат на тазобедренный суставы – не менее 1 года;</w:t>
      </w:r>
    </w:p>
    <w:p w:rsidR="00C34A78" w:rsidRPr="002F144E" w:rsidRDefault="00C34A78" w:rsidP="003B6001">
      <w:pPr>
        <w:spacing w:line="228" w:lineRule="auto"/>
        <w:jc w:val="both"/>
        <w:rPr>
          <w:rFonts w:ascii="Times New Roman" w:eastAsia="Lucida Sans Unicode" w:hAnsi="Times New Roman"/>
          <w:sz w:val="22"/>
          <w:szCs w:val="22"/>
        </w:rPr>
      </w:pPr>
      <w:r w:rsidRPr="002F144E">
        <w:rPr>
          <w:rFonts w:ascii="Times New Roman" w:eastAsia="Lucida Sans Unicode" w:hAnsi="Times New Roman"/>
          <w:sz w:val="22"/>
          <w:szCs w:val="22"/>
        </w:rPr>
        <w:t>- Аппарат на всю ногу – не менее 1 года;</w:t>
      </w:r>
    </w:p>
    <w:p w:rsidR="005721F8" w:rsidRPr="002F144E" w:rsidRDefault="000612B8" w:rsidP="003B6001">
      <w:pPr>
        <w:jc w:val="both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eastAsia="Lucida Sans Unicode" w:hAnsi="Times New Roman"/>
          <w:sz w:val="22"/>
          <w:szCs w:val="22"/>
        </w:rPr>
        <w:t xml:space="preserve"> </w:t>
      </w:r>
      <w:r w:rsidR="00C34A78" w:rsidRPr="002F144E">
        <w:rPr>
          <w:rFonts w:ascii="Times New Roman" w:eastAsia="Lucida Sans Unicode" w:hAnsi="Times New Roman"/>
          <w:sz w:val="22"/>
          <w:szCs w:val="22"/>
        </w:rPr>
        <w:t>- Аппарат на нижние конечности и туловище (</w:t>
      </w:r>
      <w:proofErr w:type="spellStart"/>
      <w:r w:rsidR="00C34A78" w:rsidRPr="002F144E">
        <w:rPr>
          <w:rFonts w:ascii="Times New Roman" w:eastAsia="Lucida Sans Unicode" w:hAnsi="Times New Roman"/>
          <w:sz w:val="22"/>
          <w:szCs w:val="22"/>
        </w:rPr>
        <w:t>ортез</w:t>
      </w:r>
      <w:proofErr w:type="spellEnd"/>
      <w:r w:rsidR="00C34A78" w:rsidRPr="002F144E">
        <w:rPr>
          <w:rFonts w:ascii="Times New Roman" w:eastAsia="Lucida Sans Unicode" w:hAnsi="Times New Roman"/>
          <w:sz w:val="22"/>
          <w:szCs w:val="22"/>
        </w:rPr>
        <w:t>) -– не менее 1 года.</w:t>
      </w:r>
      <w:r w:rsidR="00AB1E68" w:rsidRPr="002F144E">
        <w:rPr>
          <w:rFonts w:ascii="Times New Roman" w:hAnsi="Times New Roman"/>
          <w:b/>
          <w:sz w:val="22"/>
          <w:szCs w:val="22"/>
        </w:rPr>
        <w:t xml:space="preserve">  </w:t>
      </w:r>
    </w:p>
    <w:p w:rsidR="00C34A78" w:rsidRPr="002F144E" w:rsidRDefault="00C34A78" w:rsidP="003B6001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34A78" w:rsidRPr="002F144E" w:rsidRDefault="00C34A78" w:rsidP="003B6001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34A78" w:rsidRPr="002F144E" w:rsidRDefault="00C34A78" w:rsidP="003B6001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34A78" w:rsidRPr="002F144E" w:rsidRDefault="00C34A78" w:rsidP="003B6001">
      <w:pPr>
        <w:spacing w:line="228" w:lineRule="auto"/>
        <w:ind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2F144E">
        <w:rPr>
          <w:rFonts w:ascii="Times New Roman" w:hAnsi="Times New Roman"/>
          <w:color w:val="000000"/>
          <w:sz w:val="22"/>
          <w:szCs w:val="22"/>
        </w:rPr>
        <w:lastRenderedPageBreak/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C34A78" w:rsidRPr="002F144E" w:rsidRDefault="00C34A78" w:rsidP="003B6001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AB1E68" w:rsidRPr="002F144E" w:rsidRDefault="006101D3" w:rsidP="003B6001">
      <w:pPr>
        <w:ind w:firstLine="548"/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 xml:space="preserve">  </w:t>
      </w:r>
      <w:r w:rsidR="000612B8" w:rsidRPr="002F144E">
        <w:rPr>
          <w:rFonts w:ascii="Times New Roman" w:hAnsi="Times New Roman"/>
          <w:b/>
          <w:sz w:val="22"/>
          <w:szCs w:val="22"/>
        </w:rPr>
        <w:t xml:space="preserve">Сроки выполнения работ: </w:t>
      </w:r>
      <w:r w:rsidR="000612B8" w:rsidRPr="002F144E">
        <w:rPr>
          <w:rFonts w:ascii="Times New Roman" w:hAnsi="Times New Roman"/>
          <w:sz w:val="22"/>
          <w:szCs w:val="22"/>
        </w:rPr>
        <w:t>по мере обращения Получателей с Направлениями, выданными филиалами Заказчика по «01» сентября 2019 года.</w:t>
      </w:r>
    </w:p>
    <w:p w:rsidR="00C53986" w:rsidRPr="002F144E" w:rsidRDefault="00C53986" w:rsidP="003B6001">
      <w:pPr>
        <w:suppressLineNumbers/>
        <w:ind w:firstLine="548"/>
        <w:jc w:val="both"/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</w:pPr>
      <w:r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</w:p>
    <w:p w:rsidR="00C53986" w:rsidRPr="002F144E" w:rsidRDefault="00C53986" w:rsidP="003B6001">
      <w:pPr>
        <w:suppressLineNumbers/>
        <w:ind w:firstLine="548"/>
        <w:jc w:val="both"/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</w:pPr>
      <w:r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Срок действия контракта: </w:t>
      </w:r>
      <w:r w:rsidRPr="002F144E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  <w:lang w:eastAsia="ar-SA"/>
        </w:rPr>
        <w:t>по «30» сентября 2019 года.</w:t>
      </w:r>
    </w:p>
    <w:p w:rsidR="00C53986" w:rsidRPr="002F144E" w:rsidRDefault="004551A2" w:rsidP="003B6001">
      <w:pPr>
        <w:suppressLineNumbers/>
        <w:ind w:firstLine="548"/>
        <w:jc w:val="both"/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</w:pPr>
      <w:r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</w:p>
    <w:p w:rsidR="004E66B8" w:rsidRPr="004E66B8" w:rsidRDefault="00C53986" w:rsidP="004E66B8">
      <w:pPr>
        <w:jc w:val="both"/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</w:pPr>
      <w:r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  <w:r w:rsidR="004E66B8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ab/>
      </w:r>
      <w:r w:rsidR="00AB1E68"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>Место выполнения работ:</w:t>
      </w:r>
      <w:r w:rsidR="00AB1E68" w:rsidRPr="002F144E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 xml:space="preserve"> </w:t>
      </w:r>
      <w:r w:rsidR="004E66B8" w:rsidRPr="004E66B8"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  <w:t>Российская Федерация, по месту нахождения Исполнителя. Выполнение работ по контракту должно осуществляться Исполнителем на основании сведений о Получателях, которым филиалом Заказчика выданы Направления на обеспечение ортопедической обувью.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по месту жительства Получателей.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AB1E68" w:rsidRPr="002F144E" w:rsidRDefault="00AB1E68" w:rsidP="003B6001">
      <w:pPr>
        <w:suppressLineNumbers/>
        <w:ind w:firstLine="548"/>
        <w:jc w:val="both"/>
        <w:rPr>
          <w:rFonts w:ascii="Times New Roman" w:eastAsia="Lucida Sans Unicode" w:hAnsi="Times New Roman"/>
          <w:color w:val="000000"/>
          <w:spacing w:val="-1"/>
          <w:sz w:val="22"/>
          <w:szCs w:val="22"/>
          <w:lang w:eastAsia="ar-SA"/>
        </w:rPr>
      </w:pPr>
    </w:p>
    <w:p w:rsidR="00AB1E68" w:rsidRPr="002F144E" w:rsidRDefault="00AB1E68" w:rsidP="003B6001">
      <w:pPr>
        <w:ind w:firstLine="548"/>
        <w:jc w:val="both"/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</w:pPr>
    </w:p>
    <w:p w:rsidR="00AB1E68" w:rsidRPr="002F144E" w:rsidRDefault="00AB1E68" w:rsidP="003B6001">
      <w:pPr>
        <w:ind w:firstLine="548"/>
        <w:jc w:val="both"/>
        <w:rPr>
          <w:rFonts w:ascii="Times New Roman" w:hAnsi="Times New Roman"/>
          <w:sz w:val="22"/>
          <w:szCs w:val="22"/>
        </w:rPr>
      </w:pPr>
      <w:r w:rsidRPr="002F144E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</w:p>
    <w:p w:rsidR="003C04E3" w:rsidRPr="002F144E" w:rsidRDefault="003C04E3" w:rsidP="003B6001">
      <w:pPr>
        <w:rPr>
          <w:rFonts w:ascii="Times New Roman" w:hAnsi="Times New Roman"/>
          <w:sz w:val="22"/>
          <w:szCs w:val="22"/>
        </w:rPr>
      </w:pPr>
    </w:p>
    <w:p w:rsidR="003C04E3" w:rsidRPr="002F144E" w:rsidRDefault="003C04E3" w:rsidP="003B6001">
      <w:pPr>
        <w:rPr>
          <w:rFonts w:ascii="Times New Roman" w:hAnsi="Times New Roman"/>
          <w:sz w:val="22"/>
          <w:szCs w:val="22"/>
        </w:rPr>
      </w:pPr>
    </w:p>
    <w:p w:rsidR="003C04E3" w:rsidRPr="002F144E" w:rsidRDefault="003C04E3" w:rsidP="003B6001">
      <w:pPr>
        <w:rPr>
          <w:rFonts w:ascii="Times New Roman" w:hAnsi="Times New Roman"/>
          <w:sz w:val="22"/>
          <w:szCs w:val="22"/>
        </w:rPr>
      </w:pPr>
    </w:p>
    <w:p w:rsidR="00767039" w:rsidRDefault="00767039" w:rsidP="003C04E3"/>
    <w:p w:rsidR="00767039" w:rsidRDefault="00767039" w:rsidP="003C04E3"/>
    <w:p w:rsidR="003C04E3" w:rsidRDefault="003C04E3" w:rsidP="003C04E3"/>
    <w:p w:rsidR="003C04E3" w:rsidRDefault="003C04E3" w:rsidP="003C04E3"/>
    <w:p w:rsidR="003C04E3" w:rsidRDefault="003C04E3" w:rsidP="003C04E3"/>
    <w:p w:rsidR="003B6001" w:rsidRDefault="003B6001">
      <w:pPr>
        <w:rPr>
          <w:rFonts w:ascii="Times New Roman" w:hAnsi="Times New Roman"/>
        </w:rPr>
      </w:pPr>
    </w:p>
    <w:p w:rsidR="003B6001" w:rsidRDefault="003B6001">
      <w:pPr>
        <w:rPr>
          <w:rFonts w:ascii="Times New Roman" w:hAnsi="Times New Roman"/>
        </w:rPr>
      </w:pPr>
    </w:p>
    <w:p w:rsidR="003B6001" w:rsidRDefault="003B6001">
      <w:pPr>
        <w:rPr>
          <w:rFonts w:ascii="Times New Roman" w:hAnsi="Times New Roman"/>
        </w:rPr>
      </w:pPr>
    </w:p>
    <w:p w:rsidR="003B6001" w:rsidRDefault="003B6001">
      <w:pPr>
        <w:rPr>
          <w:rFonts w:ascii="Times New Roman" w:hAnsi="Times New Roman"/>
        </w:rPr>
      </w:pPr>
    </w:p>
    <w:p w:rsidR="003B6001" w:rsidRDefault="003B6001">
      <w:pPr>
        <w:rPr>
          <w:rFonts w:ascii="Times New Roman" w:hAnsi="Times New Roman"/>
        </w:rPr>
      </w:pPr>
    </w:p>
    <w:p w:rsidR="003B6001" w:rsidRDefault="003B6001">
      <w:pPr>
        <w:rPr>
          <w:rFonts w:ascii="Times New Roman" w:hAnsi="Times New Roman"/>
        </w:rPr>
      </w:pPr>
    </w:p>
    <w:p w:rsidR="003B6001" w:rsidRDefault="003B6001">
      <w:pPr>
        <w:rPr>
          <w:rFonts w:ascii="Times New Roman" w:hAnsi="Times New Roman"/>
        </w:rPr>
      </w:pPr>
    </w:p>
    <w:p w:rsidR="00C17AD0" w:rsidRPr="00543C98" w:rsidRDefault="00C17AD0">
      <w:pPr>
        <w:rPr>
          <w:rFonts w:ascii="Times New Roman" w:hAnsi="Times New Roman"/>
        </w:rPr>
      </w:pPr>
    </w:p>
    <w:sectPr w:rsidR="00C17AD0" w:rsidRPr="00543C98" w:rsidSect="003246AB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3"/>
    <w:rsid w:val="000612B8"/>
    <w:rsid w:val="00064D69"/>
    <w:rsid w:val="000A5D82"/>
    <w:rsid w:val="000B2D62"/>
    <w:rsid w:val="000C4332"/>
    <w:rsid w:val="000E5895"/>
    <w:rsid w:val="001473A2"/>
    <w:rsid w:val="00230CFD"/>
    <w:rsid w:val="002C0F21"/>
    <w:rsid w:val="002C3EA5"/>
    <w:rsid w:val="002F144E"/>
    <w:rsid w:val="003246AB"/>
    <w:rsid w:val="00375D84"/>
    <w:rsid w:val="003B0BB0"/>
    <w:rsid w:val="003B6001"/>
    <w:rsid w:val="003C04E3"/>
    <w:rsid w:val="004551A2"/>
    <w:rsid w:val="004E66B8"/>
    <w:rsid w:val="00521EEA"/>
    <w:rsid w:val="00543C98"/>
    <w:rsid w:val="005660DD"/>
    <w:rsid w:val="005721F8"/>
    <w:rsid w:val="006101D3"/>
    <w:rsid w:val="006B6611"/>
    <w:rsid w:val="006F6020"/>
    <w:rsid w:val="00765364"/>
    <w:rsid w:val="00767039"/>
    <w:rsid w:val="007E5068"/>
    <w:rsid w:val="00833F0D"/>
    <w:rsid w:val="009922E5"/>
    <w:rsid w:val="00A10A0B"/>
    <w:rsid w:val="00A35495"/>
    <w:rsid w:val="00A52C63"/>
    <w:rsid w:val="00A55210"/>
    <w:rsid w:val="00AB1E68"/>
    <w:rsid w:val="00B011F4"/>
    <w:rsid w:val="00B20C52"/>
    <w:rsid w:val="00C17AD0"/>
    <w:rsid w:val="00C202B6"/>
    <w:rsid w:val="00C34A78"/>
    <w:rsid w:val="00C53986"/>
    <w:rsid w:val="00CE204A"/>
    <w:rsid w:val="00D519EB"/>
    <w:rsid w:val="00DF123F"/>
    <w:rsid w:val="00E53E42"/>
    <w:rsid w:val="00E70EB4"/>
    <w:rsid w:val="00EE5280"/>
    <w:rsid w:val="00EF2BDD"/>
    <w:rsid w:val="00F24CCE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D57A-65C1-48FC-9F5F-F985A5A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C6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4E3"/>
    <w:pPr>
      <w:suppressLineNumbers/>
    </w:pPr>
  </w:style>
  <w:style w:type="paragraph" w:styleId="a4">
    <w:name w:val="Body Text"/>
    <w:basedOn w:val="a"/>
    <w:link w:val="a5"/>
    <w:unhideWhenUsed/>
    <w:rsid w:val="003C04E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C04E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2C6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C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C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EgorovaMV</dc:creator>
  <cp:lastModifiedBy>Броницкая Ольга Сергеевна</cp:lastModifiedBy>
  <cp:revision>6</cp:revision>
  <cp:lastPrinted>2019-01-29T01:29:00Z</cp:lastPrinted>
  <dcterms:created xsi:type="dcterms:W3CDTF">2019-01-31T04:17:00Z</dcterms:created>
  <dcterms:modified xsi:type="dcterms:W3CDTF">2019-01-31T04:19:00Z</dcterms:modified>
</cp:coreProperties>
</file>