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FE2" w:rsidRPr="009868F8" w:rsidRDefault="006F3FE2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6F3FE2" w:rsidRDefault="006F3FE2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поставку технических средств реабилитации (</w:t>
      </w:r>
      <w:r w:rsidR="00560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кресел-колясок с ручным приводом прогулочных (для инвалидов и детей-инвалидов</w:t>
      </w:r>
      <w:r w:rsidRPr="0098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для обеспечения ими в 201</w:t>
      </w:r>
      <w:r w:rsidR="000343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98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году инвалидов</w:t>
      </w:r>
      <w:r w:rsidR="005601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детей-инвалидов</w:t>
      </w:r>
    </w:p>
    <w:p w:rsidR="00D81FD2" w:rsidRDefault="00D81FD2" w:rsidP="006F3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49" w:type="dxa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5"/>
        <w:gridCol w:w="5170"/>
        <w:gridCol w:w="1134"/>
        <w:gridCol w:w="992"/>
        <w:gridCol w:w="1418"/>
      </w:tblGrid>
      <w:tr w:rsidR="00D81FD2" w:rsidRPr="00D81FD2" w:rsidTr="00560173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031007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Наименование технического средства реабилитации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9146B5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D81FD2" w:rsidRPr="00D81FD2" w:rsidRDefault="00D81FD2" w:rsidP="009146B5">
            <w:pPr>
              <w:pStyle w:val="a6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Цена за ед.</w:t>
            </w:r>
          </w:p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(руб.)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Кол-во шт.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Сумма</w:t>
            </w:r>
          </w:p>
          <w:p w:rsidR="00D81FD2" w:rsidRPr="00D81FD2" w:rsidRDefault="00D81FD2" w:rsidP="009146B5">
            <w:pPr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D81FD2">
              <w:rPr>
                <w:rFonts w:ascii="Times New Roman" w:hAnsi="Times New Roman" w:cs="Times New Roman"/>
                <w:b/>
                <w:lang w:eastAsia="ru-RU"/>
              </w:rPr>
              <w:t>(руб.)</w:t>
            </w:r>
          </w:p>
        </w:tc>
      </w:tr>
      <w:tr w:rsidR="00D81FD2" w:rsidRPr="0016163B" w:rsidTr="00560173">
        <w:trPr>
          <w:trHeight w:val="3958"/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16163B" w:rsidRDefault="00560173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  <w:lang w:eastAsia="ru-RU"/>
              </w:rPr>
              <w:t>Кресла-коляски с ручным приводом прогулочные (для инвалидов и детей-инвалидов)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60173" w:rsidRPr="0016163B" w:rsidRDefault="00560173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560173" w:rsidRPr="0016163B" w:rsidRDefault="00560173" w:rsidP="00A8707A">
            <w:pPr>
              <w:pStyle w:val="21"/>
              <w:spacing w:after="0" w:line="240" w:lineRule="auto"/>
              <w:ind w:firstLine="442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6163B">
              <w:rPr>
                <w:rFonts w:ascii="Times New Roman" w:hAnsi="Times New Roman" w:cs="Times New Roman"/>
                <w:sz w:val="22"/>
                <w:szCs w:val="22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Кресло-коляска должна быть с приводом от обода колеса.</w:t>
            </w:r>
          </w:p>
          <w:p w:rsidR="00560173" w:rsidRPr="0016163B" w:rsidRDefault="00560173" w:rsidP="00A8707A">
            <w:pPr>
              <w:pStyle w:val="23"/>
              <w:ind w:firstLine="426"/>
              <w:rPr>
                <w:sz w:val="22"/>
                <w:szCs w:val="22"/>
              </w:rPr>
            </w:pPr>
            <w:r w:rsidRPr="0016163B">
              <w:rPr>
                <w:sz w:val="22"/>
                <w:szCs w:val="22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560173" w:rsidRPr="0016163B" w:rsidRDefault="00560173" w:rsidP="00A8707A">
            <w:pPr>
              <w:pStyle w:val="23"/>
              <w:ind w:firstLine="455"/>
              <w:rPr>
                <w:sz w:val="22"/>
                <w:szCs w:val="22"/>
              </w:rPr>
            </w:pPr>
            <w:r w:rsidRPr="0016163B">
              <w:rPr>
                <w:sz w:val="22"/>
                <w:szCs w:val="22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560173" w:rsidRPr="0016163B" w:rsidRDefault="00560173" w:rsidP="00A8707A">
            <w:pPr>
              <w:keepNext/>
              <w:spacing w:after="0"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</w:rPr>
            </w:pPr>
            <w:r w:rsidRPr="0016163B">
              <w:rPr>
                <w:rFonts w:ascii="Times New Roman" w:hAnsi="Times New Roman" w:cs="Times New Roman"/>
                <w:spacing w:val="1"/>
              </w:rPr>
              <w:t>Возможность складывания и раскладывания кресла-коляски</w:t>
            </w:r>
            <w:r w:rsidRPr="0016163B">
              <w:rPr>
                <w:rFonts w:ascii="Times New Roman" w:hAnsi="Times New Roman" w:cs="Times New Roman"/>
                <w:spacing w:val="-1"/>
              </w:rPr>
              <w:t xml:space="preserve"> без применения инструмента.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Поворотные колеса должны иметь надувные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16163B">
              <w:rPr>
                <w:rFonts w:ascii="Times New Roman" w:hAnsi="Times New Roman" w:cs="Times New Roman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16163B">
              <w:rPr>
                <w:rFonts w:ascii="Times New Roman" w:hAnsi="Times New Roman" w:cs="Times New Roman"/>
                <w:u w:val="single"/>
              </w:rPr>
              <w:t xml:space="preserve">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Диаметр приводных колес должен составлять не менее 57 см и не более 62 см.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6163B">
              <w:rPr>
                <w:rFonts w:ascii="Times New Roman" w:hAnsi="Times New Roman" w:cs="Times New Roman"/>
              </w:rPr>
              <w:t>Приводные  колеса</w:t>
            </w:r>
            <w:proofErr w:type="gramEnd"/>
            <w:r w:rsidRPr="0016163B">
              <w:rPr>
                <w:rFonts w:ascii="Times New Roman" w:hAnsi="Times New Roman" w:cs="Times New Roman"/>
              </w:rPr>
              <w:t xml:space="preserve">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16163B">
              <w:rPr>
                <w:rFonts w:ascii="Times New Roman" w:hAnsi="Times New Roman" w:cs="Times New Roman"/>
              </w:rPr>
              <w:t>ободами</w:t>
            </w:r>
            <w:proofErr w:type="spellEnd"/>
            <w:r w:rsidRPr="0016163B">
              <w:rPr>
                <w:rFonts w:ascii="Times New Roman" w:hAnsi="Times New Roman" w:cs="Times New Roman"/>
              </w:rPr>
              <w:t xml:space="preserve"> и обручами.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lastRenderedPageBreak/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Высота спинки должна быть не менее 42,5 см и иметь возможность регулировки по высоте не менее чем на ± 5 см.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6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  <w:u w:val="single"/>
              </w:rPr>
            </w:pPr>
            <w:r w:rsidRPr="0016163B">
              <w:rPr>
                <w:rFonts w:ascii="Times New Roman" w:hAnsi="Times New Roman" w:cs="Times New Roman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36 см +/- 1 см до 47 см +/- 1 см и углу наклона не менее 10º.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</w:t>
            </w:r>
            <w:proofErr w:type="gramStart"/>
            <w:r w:rsidRPr="0016163B">
              <w:rPr>
                <w:rFonts w:ascii="Times New Roman" w:hAnsi="Times New Roman" w:cs="Times New Roman"/>
              </w:rPr>
              <w:t>коляски  не</w:t>
            </w:r>
            <w:proofErr w:type="gramEnd"/>
            <w:r w:rsidRPr="0016163B">
              <w:rPr>
                <w:rFonts w:ascii="Times New Roman" w:hAnsi="Times New Roman" w:cs="Times New Roman"/>
              </w:rPr>
              <w:t xml:space="preserve"> менее чем в 16 позициях: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- изменение высоты сиденья спереди в диапазоне не менее 3 и сзади в диапазоне не менее 9 см;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-  изменение угла наклона сиденья от минус 5º до 15º;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изменение длины колесной базы не менее чем в двух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Кресло-коляска должна быть укомплектована подушкой на сиденье толщиной не менее 5 см.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Кресло-коляска должна быть укомплектована страховочным устройством от опрокидывания.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Максимальный вес пользователя: не менее 125 кг включительно.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Вес кресла-коляски без дополнительного оснащения и без подушки не более </w:t>
            </w:r>
            <w:proofErr w:type="gramStart"/>
            <w:r w:rsidRPr="0016163B">
              <w:rPr>
                <w:rFonts w:ascii="Times New Roman" w:hAnsi="Times New Roman" w:cs="Times New Roman"/>
              </w:rPr>
              <w:t>18  кг</w:t>
            </w:r>
            <w:proofErr w:type="gramEnd"/>
            <w:r w:rsidRPr="0016163B">
              <w:rPr>
                <w:rFonts w:ascii="Times New Roman" w:hAnsi="Times New Roman" w:cs="Times New Roman"/>
              </w:rPr>
              <w:t xml:space="preserve">. </w:t>
            </w:r>
          </w:p>
          <w:p w:rsidR="00560173" w:rsidRPr="0016163B" w:rsidRDefault="00560173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Кресла-коляски должны иметь ширины сиденья: 38 </w:t>
            </w:r>
            <w:proofErr w:type="gramStart"/>
            <w:r w:rsidRPr="0016163B">
              <w:rPr>
                <w:rFonts w:ascii="Times New Roman" w:hAnsi="Times New Roman" w:cs="Times New Roman"/>
              </w:rPr>
              <w:t>см  +</w:t>
            </w:r>
            <w:proofErr w:type="gramEnd"/>
            <w:r w:rsidRPr="0016163B">
              <w:rPr>
                <w:rFonts w:ascii="Times New Roman" w:hAnsi="Times New Roman" w:cs="Times New Roman"/>
              </w:rPr>
              <w:t>/- 1 см, 40 см +/- 1 см, 43 см +/- 1 см, 45 см +/- 1 см, 48 см +/- 1 см, 50 см +/- 1 см и поставляться в 6 типоразмерах.</w:t>
            </w:r>
          </w:p>
          <w:p w:rsidR="00A8707A" w:rsidRPr="0016163B" w:rsidRDefault="00A8707A" w:rsidP="00A8707A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A8707A" w:rsidRPr="0016163B" w:rsidRDefault="00A8707A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Маркировка кресла-коляски должна содержать:</w:t>
            </w:r>
          </w:p>
          <w:p w:rsidR="00A8707A" w:rsidRPr="0016163B" w:rsidRDefault="00A8707A" w:rsidP="00A8707A">
            <w:pPr>
              <w:spacing w:after="0"/>
              <w:ind w:hanging="29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lastRenderedPageBreak/>
              <w:t xml:space="preserve">- наименование производителя; </w:t>
            </w:r>
          </w:p>
          <w:p w:rsidR="00A8707A" w:rsidRPr="0016163B" w:rsidRDefault="00A8707A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 xml:space="preserve">- адрес производителя; </w:t>
            </w:r>
          </w:p>
          <w:p w:rsidR="00A8707A" w:rsidRPr="0016163B" w:rsidRDefault="00A8707A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обозначение типа (модели) кресла-коляски (в зависимости от модификации);</w:t>
            </w:r>
          </w:p>
          <w:p w:rsidR="00A8707A" w:rsidRPr="0016163B" w:rsidRDefault="00A8707A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дату выпуска (месяц, год);</w:t>
            </w:r>
          </w:p>
          <w:p w:rsidR="00A8707A" w:rsidRPr="0016163B" w:rsidRDefault="00A8707A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артикул модификации кресла-коляски;</w:t>
            </w:r>
          </w:p>
          <w:p w:rsidR="00A8707A" w:rsidRPr="0016163B" w:rsidRDefault="00A8707A" w:rsidP="00A8707A">
            <w:pPr>
              <w:spacing w:after="0"/>
              <w:ind w:firstLine="42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серийный номер;</w:t>
            </w:r>
          </w:p>
          <w:p w:rsidR="00A8707A" w:rsidRPr="0016163B" w:rsidRDefault="00A8707A" w:rsidP="00A8707A">
            <w:pPr>
              <w:spacing w:after="0"/>
              <w:ind w:firstLine="376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рекомендуемую максимальную массу пользователя.</w:t>
            </w:r>
          </w:p>
          <w:p w:rsidR="00A8707A" w:rsidRPr="0016163B" w:rsidRDefault="00A8707A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В комплект поставки должно входить:</w:t>
            </w:r>
          </w:p>
          <w:p w:rsidR="00A8707A" w:rsidRPr="0016163B" w:rsidRDefault="00A8707A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набор инструментов;</w:t>
            </w:r>
          </w:p>
          <w:p w:rsidR="00A8707A" w:rsidRPr="0016163B" w:rsidRDefault="00A8707A" w:rsidP="00A8707A">
            <w:pPr>
              <w:spacing w:after="0"/>
              <w:ind w:firstLine="442"/>
              <w:jc w:val="both"/>
              <w:rPr>
                <w:rFonts w:ascii="Times New Roman" w:hAnsi="Times New Roman" w:cs="Times New Roman"/>
              </w:rPr>
            </w:pPr>
            <w:r w:rsidRPr="0016163B">
              <w:rPr>
                <w:rFonts w:ascii="Times New Roman" w:hAnsi="Times New Roman" w:cs="Times New Roman"/>
              </w:rPr>
              <w:t>- инструкция для пользователя (на русском языке);</w:t>
            </w:r>
          </w:p>
          <w:p w:rsidR="00A8707A" w:rsidRPr="0016163B" w:rsidRDefault="00A8707A" w:rsidP="00A8707A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16163B">
              <w:rPr>
                <w:rFonts w:ascii="Times New Roman" w:hAnsi="Times New Roman" w:cs="Times New Roman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D81FD2" w:rsidRPr="0016163B" w:rsidRDefault="00A8707A" w:rsidP="00CA50CB">
            <w:pPr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16163B" w:rsidRDefault="008332EA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  <w:lang w:eastAsia="ru-RU"/>
              </w:rPr>
              <w:lastRenderedPageBreak/>
              <w:t>21 533,33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16163B" w:rsidRDefault="00560173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1FD2" w:rsidRPr="0016163B" w:rsidRDefault="008332EA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  <w:lang w:eastAsia="ru-RU"/>
              </w:rPr>
              <w:t>4 306 666,00</w:t>
            </w:r>
          </w:p>
        </w:tc>
      </w:tr>
      <w:tr w:rsidR="00D81FD2" w:rsidRPr="0016163B" w:rsidTr="00560173">
        <w:trPr>
          <w:tblCellSpacing w:w="0" w:type="dxa"/>
        </w:trPr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D81FD2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  <w:b/>
                <w:bCs/>
                <w:lang w:eastAsia="ru-RU"/>
              </w:rPr>
              <w:lastRenderedPageBreak/>
              <w:t>Итого:</w:t>
            </w:r>
          </w:p>
        </w:tc>
        <w:tc>
          <w:tcPr>
            <w:tcW w:w="5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D81FD2" w:rsidP="00A8707A">
            <w:pPr>
              <w:pStyle w:val="a6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D81FD2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C51432" w:rsidP="00A8707A">
            <w:pPr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16163B">
              <w:rPr>
                <w:rFonts w:ascii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1FD2" w:rsidRPr="0016163B" w:rsidRDefault="008332EA" w:rsidP="00A8707A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6163B">
              <w:rPr>
                <w:rFonts w:ascii="Times New Roman" w:hAnsi="Times New Roman" w:cs="Times New Roman"/>
                <w:b/>
                <w:lang w:eastAsia="ru-RU"/>
              </w:rPr>
              <w:t>4 306 666,00</w:t>
            </w:r>
          </w:p>
        </w:tc>
      </w:tr>
    </w:tbl>
    <w:p w:rsidR="0016163B" w:rsidRDefault="0016163B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</w:p>
    <w:p w:rsidR="00344977" w:rsidRPr="0016163B" w:rsidRDefault="00344977" w:rsidP="00A8707A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1"/>
          <w:lang w:eastAsia="ar-SA"/>
        </w:rPr>
      </w:pPr>
      <w:r w:rsidRPr="0016163B">
        <w:rPr>
          <w:rFonts w:ascii="Times New Roman" w:eastAsia="Times New Roman" w:hAnsi="Times New Roman" w:cs="Times New Roman"/>
          <w:b/>
          <w:bCs/>
          <w:kern w:val="1"/>
          <w:lang w:eastAsia="ar-SA"/>
        </w:rPr>
        <w:t xml:space="preserve">Требования </w:t>
      </w:r>
    </w:p>
    <w:p w:rsidR="0016163B" w:rsidRPr="0016163B" w:rsidRDefault="0016163B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560173" w:rsidRPr="0016163B" w:rsidRDefault="00560173" w:rsidP="00A8707A">
      <w:pPr>
        <w:pStyle w:val="a7"/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Маркировка кресла-коляски должна содержать:</w:t>
      </w:r>
    </w:p>
    <w:p w:rsidR="00560173" w:rsidRPr="0016163B" w:rsidRDefault="00560173" w:rsidP="00A8707A">
      <w:pPr>
        <w:spacing w:after="0"/>
        <w:ind w:hanging="29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- наименование производителя (товарный знак предприятия-производителя);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- адрес производителя; 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обозначение типа (модели) кресла-коляски (в зависимости от модификации);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дату выпуска (месяц, год);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артикул модификации кресла-коляски;</w:t>
      </w:r>
    </w:p>
    <w:p w:rsidR="00560173" w:rsidRPr="0016163B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-серийный номер данного кресла-коляски.</w:t>
      </w:r>
    </w:p>
    <w:p w:rsidR="00560173" w:rsidRDefault="00560173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- рекомендуемую максимальную массу пользователя.</w:t>
      </w:r>
    </w:p>
    <w:p w:rsidR="0016163B" w:rsidRPr="0016163B" w:rsidRDefault="0016163B" w:rsidP="00A8707A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eastAsia="Lucida Sans Unicode" w:hAnsi="Times New Roman" w:cs="Times New Roman"/>
          <w:bCs/>
          <w:iCs/>
        </w:rPr>
        <w:t>Кресл</w:t>
      </w:r>
      <w:r>
        <w:rPr>
          <w:rFonts w:ascii="Times New Roman" w:eastAsia="Lucida Sans Unicode" w:hAnsi="Times New Roman" w:cs="Times New Roman"/>
          <w:bCs/>
          <w:iCs/>
        </w:rPr>
        <w:t>а</w:t>
      </w:r>
      <w:r w:rsidRPr="0016163B">
        <w:rPr>
          <w:rFonts w:ascii="Times New Roman" w:eastAsia="Lucida Sans Unicode" w:hAnsi="Times New Roman" w:cs="Times New Roman"/>
          <w:bCs/>
          <w:iCs/>
        </w:rPr>
        <w:t>-коляск</w:t>
      </w:r>
      <w:r>
        <w:rPr>
          <w:rFonts w:ascii="Times New Roman" w:eastAsia="Lucida Sans Unicode" w:hAnsi="Times New Roman" w:cs="Times New Roman"/>
          <w:bCs/>
          <w:iCs/>
        </w:rPr>
        <w:t>и</w:t>
      </w:r>
      <w:r w:rsidRPr="0016163B">
        <w:rPr>
          <w:rFonts w:ascii="Times New Roman" w:eastAsia="Lucida Sans Unicode" w:hAnsi="Times New Roman" w:cs="Times New Roman"/>
          <w:bCs/>
          <w:spacing w:val="-4"/>
        </w:rPr>
        <w:t xml:space="preserve"> должна быть </w:t>
      </w:r>
      <w:proofErr w:type="gramStart"/>
      <w:r w:rsidRPr="0016163B">
        <w:rPr>
          <w:rFonts w:ascii="Times New Roman" w:eastAsia="Lucida Sans Unicode" w:hAnsi="Times New Roman" w:cs="Times New Roman"/>
          <w:bCs/>
        </w:rPr>
        <w:t>нов</w:t>
      </w:r>
      <w:r>
        <w:rPr>
          <w:rFonts w:ascii="Times New Roman" w:eastAsia="Lucida Sans Unicode" w:hAnsi="Times New Roman" w:cs="Times New Roman"/>
          <w:bCs/>
        </w:rPr>
        <w:t>ыми</w:t>
      </w:r>
      <w:r w:rsidRPr="0016163B">
        <w:rPr>
          <w:rFonts w:ascii="Times New Roman" w:eastAsia="Lucida Sans Unicode" w:hAnsi="Times New Roman" w:cs="Times New Roman"/>
          <w:bCs/>
        </w:rPr>
        <w:t xml:space="preserve">  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(</w:t>
      </w:r>
      <w:proofErr w:type="gramEnd"/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не должн</w:t>
      </w:r>
      <w:r>
        <w:rPr>
          <w:rFonts w:ascii="Times New Roman" w:eastAsia="Lucida Sans Unicode" w:hAnsi="Times New Roman" w:cs="Times New Roman"/>
          <w:bCs/>
          <w:iCs/>
          <w:color w:val="000000"/>
        </w:rPr>
        <w:t>ы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 xml:space="preserve"> быть в употреблении, в ремонте, в том числе не должна быть восстановлен</w:t>
      </w:r>
      <w:r>
        <w:rPr>
          <w:rFonts w:ascii="Times New Roman" w:eastAsia="Lucida Sans Unicode" w:hAnsi="Times New Roman" w:cs="Times New Roman"/>
          <w:bCs/>
          <w:iCs/>
          <w:color w:val="000000"/>
        </w:rPr>
        <w:t>ы</w:t>
      </w:r>
      <w:r w:rsidRPr="0016163B">
        <w:rPr>
          <w:rFonts w:ascii="Times New Roman" w:eastAsia="Lucida Sans Unicode" w:hAnsi="Times New Roman" w:cs="Times New Roman"/>
          <w:bCs/>
          <w:iCs/>
          <w:color w:val="000000"/>
        </w:rPr>
        <w:t>, не должна быть осуществлена замена составных частей, не должны быть восстановлены потребительские свойства),</w:t>
      </w:r>
      <w:r w:rsidRPr="0016163B">
        <w:rPr>
          <w:rFonts w:ascii="Times New Roman" w:eastAsia="Lucida Sans Unicode" w:hAnsi="Times New Roman" w:cs="Times New Roman"/>
          <w:bCs/>
        </w:rPr>
        <w:t xml:space="preserve"> не должны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44977" w:rsidRPr="0016163B" w:rsidRDefault="00560173" w:rsidP="0016163B">
      <w:pPr>
        <w:widowControl w:val="0"/>
        <w:suppressAutoHyphens/>
        <w:spacing w:after="0" w:line="240" w:lineRule="auto"/>
        <w:ind w:firstLine="425"/>
        <w:jc w:val="both"/>
        <w:rPr>
          <w:rFonts w:ascii="Times New Roman" w:eastAsia="Arial Unicode MS" w:hAnsi="Times New Roman" w:cs="Times New Roman"/>
          <w:kern w:val="1"/>
          <w:lang w:eastAsia="ar-SA"/>
        </w:rPr>
      </w:pPr>
      <w:r w:rsidRPr="0016163B">
        <w:rPr>
          <w:rFonts w:ascii="Times New Roman" w:hAnsi="Times New Roman" w:cs="Times New Roman"/>
        </w:rPr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</w:t>
      </w:r>
      <w:r w:rsidRPr="0016163B">
        <w:rPr>
          <w:rFonts w:ascii="Times New Roman" w:hAnsi="Times New Roman" w:cs="Times New Roman"/>
        </w:rPr>
        <w:lastRenderedPageBreak/>
        <w:t xml:space="preserve">утвержденного приказом Министерства труда и социальной защиты </w:t>
      </w:r>
      <w:r w:rsidR="00A8707A" w:rsidRPr="0016163B">
        <w:rPr>
          <w:rFonts w:ascii="Times New Roman" w:hAnsi="Times New Roman" w:cs="Times New Roman"/>
        </w:rPr>
        <w:t>Р</w:t>
      </w:r>
      <w:r w:rsidRPr="0016163B">
        <w:rPr>
          <w:rFonts w:ascii="Times New Roman" w:hAnsi="Times New Roman" w:cs="Times New Roman"/>
        </w:rPr>
        <w:t>оссийской Федераци</w:t>
      </w:r>
      <w:r w:rsidR="00A8707A" w:rsidRPr="0016163B">
        <w:rPr>
          <w:rFonts w:ascii="Times New Roman" w:hAnsi="Times New Roman" w:cs="Times New Roman"/>
        </w:rPr>
        <w:t>и от 13 февраля 2018 г. № 85н</w:t>
      </w:r>
      <w:proofErr w:type="gramStart"/>
      <w:r w:rsidRPr="0016163B">
        <w:rPr>
          <w:rFonts w:ascii="Times New Roman" w:hAnsi="Times New Roman" w:cs="Times New Roman"/>
        </w:rPr>
        <w:t xml:space="preserve">   «</w:t>
      </w:r>
      <w:proofErr w:type="gramEnd"/>
      <w:r w:rsidRPr="0016163B">
        <w:rPr>
          <w:rFonts w:ascii="Times New Roman" w:hAnsi="Times New Roman" w:cs="Times New Roman"/>
        </w:rPr>
        <w:t>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A8707A" w:rsidRPr="0016163B" w:rsidRDefault="00A8707A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Гарантийный срок эксплуатации кресел-колясок не менее 12 месяцев со дня ввода в эксплуатацию.</w:t>
      </w:r>
    </w:p>
    <w:p w:rsidR="00A8707A" w:rsidRPr="0016163B" w:rsidRDefault="00A8707A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A8707A" w:rsidRPr="0016163B" w:rsidRDefault="00A8707A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A8707A" w:rsidRPr="0016163B" w:rsidRDefault="00A8707A" w:rsidP="0016163B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A8707A" w:rsidRPr="0016163B" w:rsidRDefault="00A8707A" w:rsidP="00C57E43">
      <w:pPr>
        <w:spacing w:after="0"/>
        <w:ind w:firstLine="376"/>
        <w:jc w:val="both"/>
        <w:rPr>
          <w:rFonts w:ascii="Times New Roman" w:hAnsi="Times New Roman" w:cs="Times New Roman"/>
        </w:rPr>
      </w:pPr>
      <w:r w:rsidRPr="0016163B">
        <w:rPr>
          <w:rFonts w:ascii="Times New Roman" w:hAnsi="Times New Roman" w:cs="Times New Roman"/>
        </w:rPr>
        <w:t>Поставщик должен располага</w:t>
      </w:r>
      <w:r w:rsidR="00C57E43">
        <w:rPr>
          <w:rFonts w:ascii="Times New Roman" w:hAnsi="Times New Roman" w:cs="Times New Roman"/>
        </w:rPr>
        <w:t xml:space="preserve">ть сервисной службой </w:t>
      </w:r>
      <w:r w:rsidRPr="0016163B">
        <w:rPr>
          <w:rFonts w:ascii="Times New Roman" w:hAnsi="Times New Roman" w:cs="Times New Roman"/>
        </w:rPr>
        <w:t xml:space="preserve">для обеспечения гарантийного ремонта </w:t>
      </w:r>
      <w:proofErr w:type="gramStart"/>
      <w:r w:rsidRPr="0016163B">
        <w:rPr>
          <w:rFonts w:ascii="Times New Roman" w:hAnsi="Times New Roman" w:cs="Times New Roman"/>
        </w:rPr>
        <w:t>поставляемых  кресел</w:t>
      </w:r>
      <w:proofErr w:type="gramEnd"/>
      <w:r w:rsidRPr="0016163B">
        <w:rPr>
          <w:rFonts w:ascii="Times New Roman" w:hAnsi="Times New Roman" w:cs="Times New Roman"/>
        </w:rPr>
        <w:t>-колясок.</w:t>
      </w:r>
    </w:p>
    <w:p w:rsidR="00FF4C57" w:rsidRPr="0016163B" w:rsidRDefault="00FF4C57" w:rsidP="0016163B">
      <w:pPr>
        <w:shd w:val="clear" w:color="auto" w:fill="FFFFFF"/>
        <w:autoSpaceDE w:val="0"/>
        <w:spacing w:after="0" w:line="200" w:lineRule="atLeast"/>
        <w:ind w:firstLine="555"/>
        <w:jc w:val="both"/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</w:pPr>
      <w:r w:rsidRPr="0016163B">
        <w:rPr>
          <w:rFonts w:ascii="Times New Roman" w:hAnsi="Times New Roman" w:cs="Times New Roman"/>
          <w:b/>
          <w:bCs/>
          <w:color w:val="000000"/>
          <w:spacing w:val="-1"/>
        </w:rPr>
        <w:t xml:space="preserve">Место поставки: </w:t>
      </w:r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Иркутская область, по месту жительства Получателей, либо, по согласованию с Получателем, в организованном (</w:t>
      </w:r>
      <w:proofErr w:type="spellStart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ых</w:t>
      </w:r>
      <w:proofErr w:type="spellEnd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) пункте (пунктах), располагающемся (</w:t>
      </w:r>
      <w:proofErr w:type="spellStart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ихся</w:t>
      </w:r>
      <w:proofErr w:type="spellEnd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) в помещении (</w:t>
      </w:r>
      <w:proofErr w:type="spellStart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ях</w:t>
      </w:r>
      <w:proofErr w:type="spellEnd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), имеющем (их) зону для хранения Товара, зону для выдачи Товара Получателя и оборудованном (</w:t>
      </w:r>
      <w:proofErr w:type="spellStart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ых</w:t>
      </w:r>
      <w:proofErr w:type="spellEnd"/>
      <w:r w:rsidRPr="0016163B">
        <w:rPr>
          <w:rStyle w:val="a9"/>
          <w:rFonts w:ascii="Times New Roman" w:eastAsia="Times New Roman CYR" w:hAnsi="Times New Roman" w:cs="Times New Roman"/>
          <w:color w:val="000000"/>
          <w:spacing w:val="-1"/>
          <w:u w:val="none"/>
          <w:lang w:bidi="en-US"/>
        </w:rPr>
        <w:t>) местами для ожидания с указанием режима (графика) работы; с обеспечением беспрепятственного доступа Получателей согласно ст. 15 Федерального закона от 24.11.1995г. № 181-ФЗ «О социальной защите инвалидов в Российской Федерации». Не допускается выдача Товара Получателям на улице, с машин, в арендованных гаражных боксах и т.п. местах.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  <w:r w:rsidRPr="0016163B">
        <w:rPr>
          <w:rFonts w:ascii="Times New Roman" w:eastAsia="Times New Roman" w:hAnsi="Times New Roman" w:cs="Times New Roman"/>
          <w:lang w:eastAsia="ru-RU"/>
        </w:rPr>
        <w:t xml:space="preserve">Срок пользования </w:t>
      </w:r>
      <w:r w:rsidR="00560173" w:rsidRPr="0016163B">
        <w:rPr>
          <w:rFonts w:ascii="Times New Roman" w:eastAsia="Times New Roman" w:hAnsi="Times New Roman" w:cs="Times New Roman"/>
          <w:color w:val="000000"/>
          <w:lang w:eastAsia="ru-RU"/>
        </w:rPr>
        <w:t>кресел-колясок</w:t>
      </w:r>
      <w:r w:rsidRPr="0016163B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16163B">
        <w:rPr>
          <w:rFonts w:ascii="Times New Roman" w:eastAsia="Times New Roman" w:hAnsi="Times New Roman" w:cs="Times New Roman"/>
          <w:lang w:eastAsia="ru-RU"/>
        </w:rPr>
        <w:t>до</w:t>
      </w:r>
      <w:r w:rsidR="00560173" w:rsidRPr="0016163B">
        <w:rPr>
          <w:rFonts w:ascii="Times New Roman" w:eastAsia="Times New Roman" w:hAnsi="Times New Roman" w:cs="Times New Roman"/>
          <w:lang w:eastAsia="ru-RU"/>
        </w:rPr>
        <w:t>лжен составлять не менее 4</w:t>
      </w:r>
      <w:r w:rsidRPr="0016163B">
        <w:rPr>
          <w:rFonts w:ascii="Times New Roman" w:eastAsia="Times New Roman" w:hAnsi="Times New Roman" w:cs="Times New Roman"/>
          <w:lang w:eastAsia="ru-RU"/>
        </w:rPr>
        <w:t xml:space="preserve"> лет с даты предоставления их Получателю.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16163B">
        <w:rPr>
          <w:rFonts w:ascii="Times New Roman" w:eastAsia="Times New Roman" w:hAnsi="Times New Roman" w:cs="Times New Roman"/>
        </w:rPr>
        <w:t xml:space="preserve">Срок поставки по </w:t>
      </w:r>
      <w:r w:rsidR="00560173" w:rsidRPr="0016163B">
        <w:rPr>
          <w:rFonts w:ascii="Times New Roman" w:eastAsia="Times New Roman" w:hAnsi="Times New Roman" w:cs="Times New Roman"/>
        </w:rPr>
        <w:t>30 июня</w:t>
      </w:r>
      <w:r w:rsidR="00EB67D9">
        <w:rPr>
          <w:rFonts w:ascii="Times New Roman" w:eastAsia="Times New Roman" w:hAnsi="Times New Roman" w:cs="Times New Roman"/>
        </w:rPr>
        <w:t xml:space="preserve"> 2019</w:t>
      </w:r>
      <w:r w:rsidRPr="0016163B">
        <w:rPr>
          <w:rFonts w:ascii="Times New Roman" w:eastAsia="Times New Roman" w:hAnsi="Times New Roman" w:cs="Times New Roman"/>
        </w:rPr>
        <w:t xml:space="preserve"> г. 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</w:rPr>
      </w:pPr>
      <w:r w:rsidRPr="0016163B">
        <w:rPr>
          <w:rFonts w:ascii="Times New Roman" w:eastAsia="Times New Roman" w:hAnsi="Times New Roman" w:cs="Times New Roman"/>
        </w:rPr>
        <w:t xml:space="preserve">Срок действия контракта по </w:t>
      </w:r>
      <w:r w:rsidR="00560173" w:rsidRPr="0016163B">
        <w:rPr>
          <w:rFonts w:ascii="Times New Roman" w:eastAsia="Times New Roman" w:hAnsi="Times New Roman" w:cs="Times New Roman"/>
        </w:rPr>
        <w:t>30 июля</w:t>
      </w:r>
      <w:r w:rsidRPr="0016163B">
        <w:rPr>
          <w:rFonts w:ascii="Times New Roman" w:eastAsia="Times New Roman" w:hAnsi="Times New Roman" w:cs="Times New Roman"/>
        </w:rPr>
        <w:t xml:space="preserve"> 201</w:t>
      </w:r>
      <w:r w:rsidR="00EB67D9">
        <w:rPr>
          <w:rFonts w:ascii="Times New Roman" w:eastAsia="Times New Roman" w:hAnsi="Times New Roman" w:cs="Times New Roman"/>
        </w:rPr>
        <w:t>9</w:t>
      </w:r>
      <w:r w:rsidRPr="0016163B">
        <w:rPr>
          <w:rFonts w:ascii="Times New Roman" w:eastAsia="Times New Roman" w:hAnsi="Times New Roman" w:cs="Times New Roman"/>
        </w:rPr>
        <w:t xml:space="preserve"> г.</w:t>
      </w:r>
    </w:p>
    <w:p w:rsidR="00341382" w:rsidRPr="0016163B" w:rsidRDefault="00341382" w:rsidP="00A8707A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FE2" w:rsidRPr="0016163B" w:rsidRDefault="006F3FE2" w:rsidP="00A87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F3FE2" w:rsidRPr="0016163B" w:rsidRDefault="006F3FE2" w:rsidP="00A8707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0" w:name="_GoBack"/>
      <w:bookmarkEnd w:id="0"/>
    </w:p>
    <w:sectPr w:rsidR="006F3FE2" w:rsidRPr="0016163B" w:rsidSect="00CA50CB">
      <w:pgSz w:w="11906" w:h="16838"/>
      <w:pgMar w:top="709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E2"/>
    <w:rsid w:val="0001286F"/>
    <w:rsid w:val="00031007"/>
    <w:rsid w:val="00034382"/>
    <w:rsid w:val="000C5343"/>
    <w:rsid w:val="0016163B"/>
    <w:rsid w:val="00176F70"/>
    <w:rsid w:val="001D41F4"/>
    <w:rsid w:val="001E57D4"/>
    <w:rsid w:val="001F1D16"/>
    <w:rsid w:val="00220F38"/>
    <w:rsid w:val="002F51D1"/>
    <w:rsid w:val="00306DC8"/>
    <w:rsid w:val="00336D56"/>
    <w:rsid w:val="00341382"/>
    <w:rsid w:val="003413CD"/>
    <w:rsid w:val="00344977"/>
    <w:rsid w:val="00362569"/>
    <w:rsid w:val="00372E13"/>
    <w:rsid w:val="003841EA"/>
    <w:rsid w:val="00384841"/>
    <w:rsid w:val="0039654E"/>
    <w:rsid w:val="003B0359"/>
    <w:rsid w:val="003C04E1"/>
    <w:rsid w:val="003D5C2B"/>
    <w:rsid w:val="004B00A7"/>
    <w:rsid w:val="004D364F"/>
    <w:rsid w:val="004F6F9B"/>
    <w:rsid w:val="00545D2F"/>
    <w:rsid w:val="00560173"/>
    <w:rsid w:val="00564429"/>
    <w:rsid w:val="0057752E"/>
    <w:rsid w:val="005F0954"/>
    <w:rsid w:val="00642E9A"/>
    <w:rsid w:val="006459DC"/>
    <w:rsid w:val="00652CAB"/>
    <w:rsid w:val="00665224"/>
    <w:rsid w:val="006748F2"/>
    <w:rsid w:val="006F3FE2"/>
    <w:rsid w:val="007002BE"/>
    <w:rsid w:val="00764B36"/>
    <w:rsid w:val="007B1A6F"/>
    <w:rsid w:val="007B5926"/>
    <w:rsid w:val="007E62CD"/>
    <w:rsid w:val="00803F43"/>
    <w:rsid w:val="0083140B"/>
    <w:rsid w:val="008332EA"/>
    <w:rsid w:val="00877F10"/>
    <w:rsid w:val="008833E2"/>
    <w:rsid w:val="008926FB"/>
    <w:rsid w:val="009868F8"/>
    <w:rsid w:val="009922B9"/>
    <w:rsid w:val="009D759B"/>
    <w:rsid w:val="00A12D10"/>
    <w:rsid w:val="00A51AD4"/>
    <w:rsid w:val="00A8707A"/>
    <w:rsid w:val="00AB3FAB"/>
    <w:rsid w:val="00AD10C7"/>
    <w:rsid w:val="00AE2C69"/>
    <w:rsid w:val="00B02713"/>
    <w:rsid w:val="00B10B28"/>
    <w:rsid w:val="00B51281"/>
    <w:rsid w:val="00B7597F"/>
    <w:rsid w:val="00B84DE2"/>
    <w:rsid w:val="00BB2D9A"/>
    <w:rsid w:val="00C12328"/>
    <w:rsid w:val="00C51432"/>
    <w:rsid w:val="00C57E43"/>
    <w:rsid w:val="00C643E8"/>
    <w:rsid w:val="00CA50CB"/>
    <w:rsid w:val="00D81FD2"/>
    <w:rsid w:val="00DB227F"/>
    <w:rsid w:val="00DC465E"/>
    <w:rsid w:val="00DF2BCF"/>
    <w:rsid w:val="00E34CD0"/>
    <w:rsid w:val="00E915D0"/>
    <w:rsid w:val="00EB3258"/>
    <w:rsid w:val="00EB67D9"/>
    <w:rsid w:val="00F34FFE"/>
    <w:rsid w:val="00F43812"/>
    <w:rsid w:val="00F77258"/>
    <w:rsid w:val="00F94C05"/>
    <w:rsid w:val="00FA5169"/>
    <w:rsid w:val="00FE1E0B"/>
    <w:rsid w:val="00FF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8094E-C492-4934-A789-3705C6DE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FE2"/>
  </w:style>
  <w:style w:type="paragraph" w:styleId="1">
    <w:name w:val="heading 1"/>
    <w:basedOn w:val="a"/>
    <w:link w:val="10"/>
    <w:uiPriority w:val="9"/>
    <w:qFormat/>
    <w:rsid w:val="006748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A5169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2">
    <w:name w:val="Основной текст с отступом 32"/>
    <w:basedOn w:val="a"/>
    <w:rsid w:val="006F3FE2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1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86F"/>
    <w:rPr>
      <w:rFonts w:ascii="Tahoma" w:hAnsi="Tahoma" w:cs="Tahoma"/>
      <w:sz w:val="16"/>
      <w:szCs w:val="16"/>
    </w:rPr>
  </w:style>
  <w:style w:type="character" w:customStyle="1" w:styleId="3">
    <w:name w:val="Основной шрифт абзаца3"/>
    <w:rsid w:val="002F51D1"/>
  </w:style>
  <w:style w:type="paragraph" w:customStyle="1" w:styleId="11">
    <w:name w:val="Обычный1"/>
    <w:rsid w:val="002F51D1"/>
    <w:pPr>
      <w:widowControl w:val="0"/>
      <w:suppressAutoHyphens/>
      <w:spacing w:after="0" w:line="300" w:lineRule="auto"/>
    </w:pPr>
    <w:rPr>
      <w:rFonts w:ascii="Times New Roman" w:eastAsia="Arial" w:hAnsi="Times New Roman" w:cs="Calibri"/>
      <w:szCs w:val="20"/>
      <w:lang w:eastAsia="ar-SA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111111111111111111"/>
    <w:rsid w:val="0083140B"/>
  </w:style>
  <w:style w:type="character" w:customStyle="1" w:styleId="10">
    <w:name w:val="Заголовок 1 Знак"/>
    <w:basedOn w:val="a0"/>
    <w:link w:val="1"/>
    <w:uiPriority w:val="9"/>
    <w:rsid w:val="006748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A5169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5">
    <w:name w:val="Содержимое таблицы"/>
    <w:basedOn w:val="a"/>
    <w:rsid w:val="00FA516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  <w:lang w:eastAsia="ar-SA"/>
    </w:rPr>
  </w:style>
  <w:style w:type="paragraph" w:styleId="a6">
    <w:name w:val="No Spacing"/>
    <w:uiPriority w:val="1"/>
    <w:qFormat/>
    <w:rsid w:val="00BB2D9A"/>
    <w:pPr>
      <w:spacing w:after="0" w:line="240" w:lineRule="auto"/>
    </w:pPr>
  </w:style>
  <w:style w:type="paragraph" w:styleId="21">
    <w:name w:val="Body Text 2"/>
    <w:basedOn w:val="a"/>
    <w:link w:val="22"/>
    <w:uiPriority w:val="99"/>
    <w:semiHidden/>
    <w:unhideWhenUsed/>
    <w:rsid w:val="00560173"/>
    <w:pPr>
      <w:widowControl w:val="0"/>
      <w:suppressAutoHyphens/>
      <w:spacing w:after="120" w:line="48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56017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3">
    <w:name w:val="Основной  текст 2"/>
    <w:basedOn w:val="a7"/>
    <w:rsid w:val="0056017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560173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60173"/>
  </w:style>
  <w:style w:type="character" w:styleId="a9">
    <w:name w:val="Hyperlink"/>
    <w:rsid w:val="00FF4C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6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72C8E-3624-4835-937C-896A372EB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Броницкая Ольга Сергеевна</cp:lastModifiedBy>
  <cp:revision>3</cp:revision>
  <cp:lastPrinted>2019-01-24T03:24:00Z</cp:lastPrinted>
  <dcterms:created xsi:type="dcterms:W3CDTF">2019-01-31T05:50:00Z</dcterms:created>
  <dcterms:modified xsi:type="dcterms:W3CDTF">2019-01-31T05:51:00Z</dcterms:modified>
</cp:coreProperties>
</file>