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62C" w:rsidRPr="00E1262C" w:rsidRDefault="00E1262C" w:rsidP="00E126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1262C">
        <w:rPr>
          <w:rFonts w:ascii="Times New Roman" w:eastAsia="Times New Roman" w:hAnsi="Times New Roman" w:cs="Times New Roman"/>
          <w:b/>
          <w:sz w:val="28"/>
        </w:rPr>
        <w:t>Техническое задание</w:t>
      </w:r>
    </w:p>
    <w:p w:rsidR="00C42434" w:rsidRDefault="00C62B39" w:rsidP="00C6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1.1.Наименование объекта закупки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391958">
        <w:rPr>
          <w:rFonts w:ascii="Times New Roman" w:eastAsia="Times New Roman" w:hAnsi="Times New Roman" w:cs="Times New Roman"/>
          <w:sz w:val="28"/>
        </w:rPr>
        <w:t>поставка в 2019</w:t>
      </w:r>
      <w:r w:rsidR="00C42434">
        <w:rPr>
          <w:rFonts w:ascii="Times New Roman" w:eastAsia="Times New Roman" w:hAnsi="Times New Roman" w:cs="Times New Roman"/>
          <w:sz w:val="28"/>
        </w:rPr>
        <w:t xml:space="preserve"> году экзопротезов грудной (молочной) железы в комплекте для обеспечения инвалидов.</w:t>
      </w:r>
    </w:p>
    <w:p w:rsidR="00C62B39" w:rsidRDefault="00C62B39" w:rsidP="00C6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Описание, функциональные, технические и качественные характеристики </w:t>
      </w:r>
      <w:r w:rsidR="00641A24">
        <w:rPr>
          <w:rFonts w:ascii="Times New Roman" w:eastAsia="Times New Roman" w:hAnsi="Times New Roman" w:cs="Times New Roman"/>
          <w:b/>
          <w:sz w:val="28"/>
        </w:rPr>
        <w:t>Товара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5728FE" w:rsidRPr="005728FE" w:rsidRDefault="005728FE" w:rsidP="005728FE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Изделия протезно-ортопедические должны соответствовать требованиям </w:t>
      </w: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Р </w:t>
      </w:r>
      <w:r w:rsidRPr="006023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Р 52770-2016 </w:t>
      </w:r>
      <w:r w:rsidRPr="00BE1C8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Изделия медицинские. Требования безопасности. Методы санитарно-химических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и токсикологических испытаний», </w:t>
      </w: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>
        <w:rPr>
          <w:rFonts w:ascii="Times New Roman" w:eastAsia="Times New Roman" w:hAnsi="Times New Roman" w:cs="Times New Roman"/>
          <w:sz w:val="28"/>
        </w:rPr>
        <w:t>ГОСТ Р 51632 - 2014 "Технические средства реабилитации людей с ограничениями жизнедеятельности. Общие технические</w:t>
      </w:r>
      <w:r w:rsidR="001B1340">
        <w:rPr>
          <w:rFonts w:ascii="Times New Roman" w:eastAsia="Times New Roman" w:hAnsi="Times New Roman" w:cs="Times New Roman"/>
          <w:sz w:val="28"/>
        </w:rPr>
        <w:t xml:space="preserve"> требования и методы испытаний"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bookmarkStart w:id="0" w:name="_GoBack"/>
      <w:bookmarkEnd w:id="0"/>
    </w:p>
    <w:p w:rsidR="00C62B39" w:rsidRDefault="00C62B39" w:rsidP="00C62B39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Поставляемый Товар должен быть новым (товар, который не был в употреблении, в ремонте, в том числе, который не был восстановлен, у которого не была осуществлена замена основных частей, не были восстановлены потребительские свойства).</w:t>
      </w:r>
    </w:p>
    <w:p w:rsidR="007C456A" w:rsidRDefault="00010A34" w:rsidP="0001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</w:t>
      </w:r>
      <w:r w:rsidR="00391958">
        <w:rPr>
          <w:rFonts w:ascii="Times New Roman" w:eastAsia="Times New Roman" w:hAnsi="Times New Roman" w:cs="Times New Roman"/>
          <w:sz w:val="28"/>
        </w:rPr>
        <w:t>о– 161</w:t>
      </w:r>
      <w:r>
        <w:rPr>
          <w:rFonts w:ascii="Times New Roman" w:eastAsia="Times New Roman" w:hAnsi="Times New Roman" w:cs="Times New Roman"/>
          <w:sz w:val="28"/>
        </w:rPr>
        <w:t>0 штук, включая следующие:</w:t>
      </w:r>
    </w:p>
    <w:p w:rsidR="00010A34" w:rsidRPr="00010A34" w:rsidRDefault="00010A34" w:rsidP="0001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6943"/>
        <w:gridCol w:w="1317"/>
      </w:tblGrid>
      <w:tr w:rsidR="00010A34" w:rsidTr="00C72B8C">
        <w:trPr>
          <w:trHeight w:val="72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A34" w:rsidRDefault="00010A34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Товара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A34" w:rsidRDefault="00010A34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Технические и функциональные характеристики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A34" w:rsidRDefault="00010A34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Количество (шт.)</w:t>
            </w:r>
          </w:p>
        </w:tc>
      </w:tr>
      <w:tr w:rsidR="00010A34" w:rsidTr="00C72B8C">
        <w:trPr>
          <w:trHeight w:val="478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A34" w:rsidRDefault="00010A34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Экзопротез молочной (грудной) железы при односторонней мастэктомии в комплекте (1 экзопротез грудной железы, 2 лифа, 2 чехла)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A34" w:rsidRDefault="00010A34" w:rsidP="00C7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Экзопротез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молочной железы, изготовленный из силиконового геля и полиуретановой плёнки для обеспечения естественного вида. Форма экзопротеза имеет форму близкую к натуральной. Размер экзопротеза от 0 до 12, форма (треугольная, каплевидная, овальная, асимметричная), правое или левое исполнение определяется индивидуально. Экзопротез должен подходить к любому типу фигуры и иметь близкую к натуральной форму. </w:t>
            </w:r>
          </w:p>
          <w:p w:rsidR="00010A34" w:rsidRDefault="00010A34" w:rsidP="00C7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Специальный лиф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крепления экзопротезов молочной железы.</w:t>
            </w:r>
          </w:p>
          <w:p w:rsidR="00010A34" w:rsidRDefault="00010A34" w:rsidP="00C7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Экзопротез предназначен для ношения в специальном бюстгальтере, который должен иметь специальные карманы для вложения экзопротезов. Карманы должны быть расположены как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левой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так и в правой чашке лифа. Швы плоские,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атравматичные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Бретели снабжены регуляторами, позволяющими менять высоту лифа.</w:t>
            </w:r>
          </w:p>
          <w:p w:rsidR="00010A34" w:rsidRDefault="00010A34" w:rsidP="00C72B8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Чехол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 трикотажных хлопчатобумажных материалов необходим для создания наиболее комфортного ношения экзопротеза и должен соответствовать его форме и размерам.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A34" w:rsidRDefault="00391958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010A34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</w:tr>
      <w:tr w:rsidR="00010A34" w:rsidTr="00C72B8C">
        <w:trPr>
          <w:cantSplit/>
          <w:trHeight w:val="453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A34" w:rsidRDefault="00010A34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Экзопротез молочной (грудной) железы при двухсторонней мастэктомии в комплекте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(2 экзопротеза грудной железы, 2 лифа, 4 чехла)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A34" w:rsidRDefault="00010A34" w:rsidP="00C7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Экзопротез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молочной железы, изготовленный из силиконового геля и полиуретановой плёнки для обеспечения естественного вида. Форма экзопротеза имеет форму близкую к натуральной. Размер экзопротеза от 0 до 12, форма (треугольная, каплевидная, овальная, асимметричная), правое или левое исполнение определяется индивидуально. Экзопротез должен подходить к любому типу фигуры и иметь близкую к натуральной форму. </w:t>
            </w:r>
          </w:p>
          <w:p w:rsidR="00010A34" w:rsidRDefault="00010A34" w:rsidP="00C7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Специальный лиф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крепления экзопротезов молочной железы.</w:t>
            </w:r>
          </w:p>
          <w:p w:rsidR="00010A34" w:rsidRDefault="00010A34" w:rsidP="00C7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Экзопротез предназначен для ношения в специальном бюстгальтере, который должен иметь специальные карманы для вложения экзопротезов. Карманы должны быть расположены в левой и правой чашке лифа. Швы плоские,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атравматичные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Бретели снабжены регуляторами, позволяющими менять высоту лифа.</w:t>
            </w:r>
          </w:p>
          <w:p w:rsidR="00010A34" w:rsidRDefault="00010A34" w:rsidP="00C72B8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Чехол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 трикотажных хлопчатобумажных материалов необходим для создания наиболее комфортного ношения экзопротеза и должен соответствовать его форме и размерам.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A34" w:rsidRDefault="00391958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="00010A34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F33BD9" w:rsidRDefault="00F33BD9" w:rsidP="00DA582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375A6" w:rsidRDefault="00E645CF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срокам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</w:t>
      </w:r>
    </w:p>
    <w:p w:rsidR="00471F20" w:rsidRDefault="00471F20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6"/>
        <w:gridCol w:w="3828"/>
        <w:gridCol w:w="3543"/>
      </w:tblGrid>
      <w:tr w:rsidR="00010A34" w:rsidTr="00C72B8C">
        <w:trPr>
          <w:trHeight w:val="657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A34" w:rsidRDefault="00010A34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A34" w:rsidRDefault="00010A34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Исчисление срока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A34" w:rsidRDefault="00010A34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Минимальный гарантийный срок</w:t>
            </w:r>
          </w:p>
        </w:tc>
      </w:tr>
      <w:tr w:rsidR="00010A34" w:rsidTr="00C72B8C">
        <w:trPr>
          <w:trHeight w:val="66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A34" w:rsidRPr="00010A34" w:rsidRDefault="00010A34" w:rsidP="00C72B8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10A34">
              <w:rPr>
                <w:rFonts w:ascii="Times New Roman" w:eastAsia="Times New Roman" w:hAnsi="Times New Roman" w:cs="Times New Roman"/>
                <w:sz w:val="24"/>
                <w:szCs w:val="24"/>
              </w:rPr>
              <w:t>Экзопротез молочной (грудной) железы в комплекте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A34" w:rsidRPr="00010A34" w:rsidRDefault="00010A34" w:rsidP="00C72B8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A34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выдачи готового изделия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A34" w:rsidRPr="00010A34" w:rsidRDefault="00010A34" w:rsidP="00C72B8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A34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</w:tbl>
    <w:p w:rsidR="00471F20" w:rsidRDefault="00471F20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66C2" w:rsidRDefault="00A366C2" w:rsidP="00DA5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 w:rsidP="00DA582E">
      <w:pPr>
        <w:suppressAutoHyphens/>
        <w:spacing w:after="0" w:line="240" w:lineRule="auto"/>
        <w:ind w:left="255" w:firstLine="45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овара:</w:t>
      </w:r>
    </w:p>
    <w:p w:rsidR="00A366C2" w:rsidRDefault="00A366C2">
      <w:pPr>
        <w:suppressAutoHyphens/>
        <w:spacing w:after="0" w:line="240" w:lineRule="auto"/>
        <w:ind w:left="255" w:firstLine="45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гарантийного срока исполнителем производится бесплатный ремонт или безвозмездная замена изделия, преждевременно вышедшего из строя не по вине потребителя.</w:t>
      </w: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75A6" w:rsidRDefault="00F375A6" w:rsidP="00EB47D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375A6" w:rsidSect="00EB47D9">
      <w:footerReference w:type="default" r:id="rId8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9C1" w:rsidRDefault="008559C1" w:rsidP="006B0AFC">
      <w:pPr>
        <w:spacing w:after="0" w:line="240" w:lineRule="auto"/>
      </w:pPr>
      <w:r>
        <w:separator/>
      </w:r>
    </w:p>
  </w:endnote>
  <w:endnote w:type="continuationSeparator" w:id="0">
    <w:p w:rsidR="008559C1" w:rsidRDefault="008559C1" w:rsidP="006B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434" w:rsidRDefault="00C42434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52F8805" wp14:editId="3B8217FC">
              <wp:simplePos x="0" y="0"/>
              <wp:positionH relativeFrom="page">
                <wp:posOffset>9605645</wp:posOffset>
              </wp:positionH>
              <wp:positionV relativeFrom="paragraph">
                <wp:posOffset>241935</wp:posOffset>
              </wp:positionV>
              <wp:extent cx="569595" cy="203200"/>
              <wp:effectExtent l="0" t="0" r="0" b="0"/>
              <wp:wrapSquare wrapText="largest"/>
              <wp:docPr id="3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434" w:rsidRDefault="00C42434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E1262C">
                            <w:rPr>
                              <w:rStyle w:val="ab"/>
                              <w:noProof/>
                            </w:rPr>
                            <w:t>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F8805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56.35pt;margin-top:19.05pt;width:44.85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" stroked="f">
              <v:fill opacity="0"/>
              <v:textbox inset="0,0,0,0">
                <w:txbxContent>
                  <w:p w:rsidR="00C42434" w:rsidRDefault="00C42434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E1262C">
                      <w:rPr>
                        <w:rStyle w:val="ab"/>
                        <w:noProof/>
                      </w:rPr>
                      <w:t>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8DEF53E" wp14:editId="6C730511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0" t="0" r="0" b="0"/>
              <wp:wrapSquare wrapText="largest"/>
              <wp:docPr id="2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434" w:rsidRDefault="00C424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DEF53E" id="Поле 5" o:spid="_x0000_s1027" type="#_x0000_t202" style="position:absolute;margin-left:56.7pt;margin-top:.05pt;width:9.9pt;height:11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" stroked="f">
              <v:fill opacity="0"/>
              <v:textbox inset="0,0,0,0">
                <w:txbxContent>
                  <w:p w:rsidR="00C42434" w:rsidRDefault="00C42434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3964A33" wp14:editId="07A9451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0" t="0" r="0" b="0"/>
              <wp:wrapSquare wrapText="largest"/>
              <wp:docPr id="1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434" w:rsidRDefault="00C42434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964A33" id="Поле 4" o:spid="_x0000_s1028" type="#_x0000_t202" style="position:absolute;margin-left:0;margin-top:.05pt;width:9.35pt;height:10.8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" stroked="f">
              <v:fill opacity="0"/>
              <v:textbox inset="0,0,0,0">
                <w:txbxContent>
                  <w:p w:rsidR="00C42434" w:rsidRDefault="00C42434">
                    <w:pPr>
                      <w:pStyle w:val="a7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9C1" w:rsidRDefault="008559C1" w:rsidP="006B0AFC">
      <w:pPr>
        <w:spacing w:after="0" w:line="240" w:lineRule="auto"/>
      </w:pPr>
      <w:r>
        <w:separator/>
      </w:r>
    </w:p>
  </w:footnote>
  <w:footnote w:type="continuationSeparator" w:id="0">
    <w:p w:rsidR="008559C1" w:rsidRDefault="008559C1" w:rsidP="006B0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9217B"/>
    <w:multiLevelType w:val="hybridMultilevel"/>
    <w:tmpl w:val="5E3EEA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A6"/>
    <w:rsid w:val="00010A34"/>
    <w:rsid w:val="00050C5D"/>
    <w:rsid w:val="00067AC2"/>
    <w:rsid w:val="000E4932"/>
    <w:rsid w:val="0013164A"/>
    <w:rsid w:val="00133E77"/>
    <w:rsid w:val="00144756"/>
    <w:rsid w:val="00156610"/>
    <w:rsid w:val="001761CE"/>
    <w:rsid w:val="001B1340"/>
    <w:rsid w:val="001B5D16"/>
    <w:rsid w:val="00201421"/>
    <w:rsid w:val="0027316F"/>
    <w:rsid w:val="00355CC3"/>
    <w:rsid w:val="00391958"/>
    <w:rsid w:val="0045426F"/>
    <w:rsid w:val="00471F20"/>
    <w:rsid w:val="00496F25"/>
    <w:rsid w:val="004A12DC"/>
    <w:rsid w:val="005728FE"/>
    <w:rsid w:val="005777C6"/>
    <w:rsid w:val="0060232D"/>
    <w:rsid w:val="00641A24"/>
    <w:rsid w:val="006575F4"/>
    <w:rsid w:val="006B0AFC"/>
    <w:rsid w:val="006F19DC"/>
    <w:rsid w:val="007129EA"/>
    <w:rsid w:val="00752FCA"/>
    <w:rsid w:val="00767348"/>
    <w:rsid w:val="007C456A"/>
    <w:rsid w:val="008559C1"/>
    <w:rsid w:val="008C10C3"/>
    <w:rsid w:val="008D084C"/>
    <w:rsid w:val="008F2BDD"/>
    <w:rsid w:val="009B4721"/>
    <w:rsid w:val="00A15DA5"/>
    <w:rsid w:val="00A366C2"/>
    <w:rsid w:val="00A73EE6"/>
    <w:rsid w:val="00A96111"/>
    <w:rsid w:val="00AE5BAF"/>
    <w:rsid w:val="00BC6061"/>
    <w:rsid w:val="00C30BF5"/>
    <w:rsid w:val="00C371B2"/>
    <w:rsid w:val="00C42434"/>
    <w:rsid w:val="00C62B39"/>
    <w:rsid w:val="00CC55F9"/>
    <w:rsid w:val="00CF5EED"/>
    <w:rsid w:val="00CF7E75"/>
    <w:rsid w:val="00D37980"/>
    <w:rsid w:val="00D45EDD"/>
    <w:rsid w:val="00DA582E"/>
    <w:rsid w:val="00E1262C"/>
    <w:rsid w:val="00E3231B"/>
    <w:rsid w:val="00E645CF"/>
    <w:rsid w:val="00E71C9D"/>
    <w:rsid w:val="00EB0CEF"/>
    <w:rsid w:val="00EB47D9"/>
    <w:rsid w:val="00ED3D32"/>
    <w:rsid w:val="00F006D1"/>
    <w:rsid w:val="00F325B8"/>
    <w:rsid w:val="00F33BD9"/>
    <w:rsid w:val="00F375A6"/>
    <w:rsid w:val="00F9731D"/>
    <w:rsid w:val="00FC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9C4BF3-3B35-42CB-A8B0-06797F9A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77421-C2A0-4947-A190-60F0CAE8D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Кокорева</dc:creator>
  <cp:lastModifiedBy>Демакова Наталья Александровна</cp:lastModifiedBy>
  <cp:revision>4</cp:revision>
  <cp:lastPrinted>2018-07-23T06:25:00Z</cp:lastPrinted>
  <dcterms:created xsi:type="dcterms:W3CDTF">2019-01-21T05:27:00Z</dcterms:created>
  <dcterms:modified xsi:type="dcterms:W3CDTF">2019-01-21T05:28:00Z</dcterms:modified>
</cp:coreProperties>
</file>