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E4" w:rsidRPr="009F50E4" w:rsidRDefault="009F50E4" w:rsidP="009F50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F50E4">
        <w:rPr>
          <w:rFonts w:ascii="Times New Roman" w:eastAsia="Times New Roman" w:hAnsi="Times New Roman" w:cs="Times New Roman"/>
          <w:b/>
          <w:sz w:val="28"/>
        </w:rPr>
        <w:t>Техническое задание</w:t>
      </w:r>
    </w:p>
    <w:p w:rsidR="00AE2661" w:rsidRDefault="00C62B39" w:rsidP="00C6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1.1.Наименование объекта закупки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3E48B9">
        <w:rPr>
          <w:rFonts w:ascii="Times New Roman" w:eastAsia="Times New Roman" w:hAnsi="Times New Roman" w:cs="Times New Roman"/>
          <w:sz w:val="28"/>
        </w:rPr>
        <w:t>поставка в 2019</w:t>
      </w:r>
      <w:r w:rsidR="00AE2661" w:rsidRPr="00AE2661">
        <w:rPr>
          <w:rFonts w:ascii="Times New Roman" w:eastAsia="Times New Roman" w:hAnsi="Times New Roman" w:cs="Times New Roman"/>
          <w:sz w:val="28"/>
        </w:rPr>
        <w:t xml:space="preserve"> году ортопедических аппаратов для обеспечения инвалидов.</w:t>
      </w:r>
    </w:p>
    <w:p w:rsidR="00C62B39" w:rsidRDefault="00C62B39" w:rsidP="00C6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Описание, функциональные, технические и качественные характеристики </w:t>
      </w:r>
      <w:r w:rsidR="00641A24">
        <w:rPr>
          <w:rFonts w:ascii="Times New Roman" w:eastAsia="Times New Roman" w:hAnsi="Times New Roman" w:cs="Times New Roman"/>
          <w:b/>
          <w:sz w:val="28"/>
        </w:rPr>
        <w:t>Товара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5728FE" w:rsidRPr="005728FE" w:rsidRDefault="005728FE" w:rsidP="005728FE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Изделия протезно-ортопедические должны соответствовать требованиям </w:t>
      </w: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 w:rsidRPr="006023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Р 52770-2016 </w:t>
      </w:r>
      <w:r w:rsidRPr="00BE1C8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Изделия медицинские. Требования безопасности. Методы санитарно-химических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и токсикологических испытаний», </w:t>
      </w: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>
        <w:rPr>
          <w:rFonts w:ascii="Times New Roman" w:eastAsia="Times New Roman" w:hAnsi="Times New Roman" w:cs="Times New Roman"/>
          <w:sz w:val="28"/>
        </w:rPr>
        <w:t>ГОСТ Р 51632 - 2014 "Технические средства реабилитации людей с ограничениями жизнедеятельности. Общие технические</w:t>
      </w:r>
      <w:r w:rsidR="004F4E93">
        <w:rPr>
          <w:rFonts w:ascii="Times New Roman" w:eastAsia="Times New Roman" w:hAnsi="Times New Roman" w:cs="Times New Roman"/>
          <w:sz w:val="28"/>
        </w:rPr>
        <w:t xml:space="preserve"> требования и методы испытаний"</w:t>
      </w:r>
      <w:r>
        <w:rPr>
          <w:rFonts w:ascii="Times New Roman" w:eastAsia="Times New Roman" w:hAnsi="Times New Roman" w:cs="Times New Roman"/>
          <w:sz w:val="28"/>
        </w:rPr>
        <w:t>.</w:t>
      </w:r>
      <w:r w:rsidRPr="00356AD9">
        <w:t xml:space="preserve"> </w:t>
      </w:r>
    </w:p>
    <w:p w:rsidR="00C62B39" w:rsidRDefault="00C62B39" w:rsidP="00C62B39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Поставляемый Товар должен быть новым (товар, который не был в употреблении, в ремонте, в том числе, который не был восстановлен, у которого не была осуществлена замена основных частей, не были восстановлены потребительские свойства).</w:t>
      </w:r>
      <w:bookmarkStart w:id="0" w:name="_GoBack"/>
      <w:bookmarkEnd w:id="0"/>
    </w:p>
    <w:p w:rsidR="00AE2661" w:rsidRDefault="00AE2661" w:rsidP="00AE2661">
      <w:pPr>
        <w:spacing w:after="0" w:line="240" w:lineRule="auto"/>
        <w:ind w:left="33" w:right="43" w:firstLine="67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Количество - </w:t>
      </w:r>
      <w:r w:rsidR="00E4157C">
        <w:rPr>
          <w:rFonts w:ascii="Times New Roman" w:eastAsia="Times New Roman" w:hAnsi="Times New Roman" w:cs="Times New Roman"/>
          <w:sz w:val="28"/>
          <w:shd w:val="clear" w:color="auto" w:fill="FFFFFF"/>
        </w:rPr>
        <w:t>172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шт., включая следующие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протезно-ортопедические изделия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404E2D" w:rsidRDefault="00404E2D" w:rsidP="00AE2661">
      <w:pPr>
        <w:spacing w:after="0" w:line="240" w:lineRule="auto"/>
        <w:ind w:left="33" w:right="43" w:firstLine="67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1850"/>
        <w:gridCol w:w="6421"/>
        <w:gridCol w:w="1309"/>
      </w:tblGrid>
      <w:tr w:rsidR="00AE2661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E2661" w:rsidRDefault="00AE2661" w:rsidP="004F4E93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E2661" w:rsidRDefault="00AE2661" w:rsidP="004F4E93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E2661" w:rsidRDefault="00AE2661" w:rsidP="004F4E93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Технические и функциональные характеристики Товара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E2661" w:rsidRDefault="00AE2661" w:rsidP="004F4E93">
            <w:pPr>
              <w:keepNext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(шт.)</w:t>
            </w:r>
          </w:p>
        </w:tc>
      </w:tr>
      <w:tr w:rsidR="00AE2661" w:rsidTr="00404E2D">
        <w:trPr>
          <w:trHeight w:val="1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Default="00404E2D" w:rsidP="004F4E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E266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926F35" w:rsidRDefault="00AE2661" w:rsidP="004F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35">
              <w:rPr>
                <w:rFonts w:ascii="Times New Roman" w:hAnsi="Times New Roman" w:cs="Times New Roman"/>
                <w:sz w:val="24"/>
                <w:szCs w:val="24"/>
              </w:rPr>
              <w:t>Аппарат на голеностопный сустав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4F4E93" w:rsidRDefault="003E48B9" w:rsidP="004F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на голеностопный сустав фиксирующий, разгружающий. Изготовлен из упругих материалов; кожи. Крепление застежка "</w:t>
            </w:r>
            <w:proofErr w:type="spellStart"/>
            <w:r w:rsidRPr="003E4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велкро</w:t>
            </w:r>
            <w:proofErr w:type="spellEnd"/>
            <w:r w:rsidRPr="003E4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"; шнуровка; ремешки. </w:t>
            </w:r>
            <w:proofErr w:type="gramStart"/>
            <w:r w:rsidRPr="003E4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Шины;  модули</w:t>
            </w:r>
            <w:proofErr w:type="gramEnd"/>
            <w:r w:rsidRPr="003E4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движением в голеностопном шарнире, по слепку, постоянный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926F35" w:rsidRDefault="003E48B9" w:rsidP="004F4E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2661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Default="00404E2D" w:rsidP="004F4E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E266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E2661" w:rsidRPr="00926F35" w:rsidRDefault="00AE2661" w:rsidP="004F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на голеностопный сустав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E2661" w:rsidRPr="004F4E93" w:rsidRDefault="00404E2D" w:rsidP="004F4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4E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на голеностопный сустав фиксирующий, корригирующий, из термопластов высокотемпературных, из вспененных упругих и смягчающих материалов, шины и модули с шарниром в голеностопном суставе для обеспечения движения в суставе, с улучшенными свойствами, специальный, детский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926F35" w:rsidRDefault="003E48B9" w:rsidP="004F4E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E2661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Default="00745FFD" w:rsidP="004F4E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AE266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E2661" w:rsidRPr="00926F35" w:rsidRDefault="003E48B9" w:rsidP="004F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на коленный сустав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E2661" w:rsidRPr="004F4E93" w:rsidRDefault="003E48B9" w:rsidP="004F4E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на коленный сустав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фиксирующий, разгружающий. Изго</w:t>
            </w:r>
            <w:r w:rsidRPr="003E4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товлен из упругих материалов; кожи. Крепление шнуровка; ремешки, с поясом; и без. Шины; модули с </w:t>
            </w:r>
            <w:proofErr w:type="gramStart"/>
            <w:r w:rsidRPr="003E4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замком;  без</w:t>
            </w:r>
            <w:proofErr w:type="gramEnd"/>
            <w:r w:rsidRPr="003E4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замка в коленном шарнире,  по слепку, постоянный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926F35" w:rsidRDefault="003E48B9" w:rsidP="004F4E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2661" w:rsidTr="008B5D5A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Default="00745FFD" w:rsidP="004F4E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AE266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926F35" w:rsidRDefault="00AE2661" w:rsidP="004F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на коленный сустав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E48B9" w:rsidRPr="003E48B9" w:rsidRDefault="003E48B9" w:rsidP="003E48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E48B9">
              <w:rPr>
                <w:rFonts w:ascii="Times New Roman" w:eastAsia="Times New Roman" w:hAnsi="Times New Roman" w:cs="Times New Roman"/>
                <w:lang w:eastAsia="ar-SA"/>
              </w:rPr>
              <w:t xml:space="preserve">Аппарат на коленный сустав фиксирующий, разгружающий, из эластичных материалов, шины и модули стабилизируют коленный сустав, специальный </w:t>
            </w:r>
          </w:p>
          <w:p w:rsidR="00AE2661" w:rsidRPr="004F4E93" w:rsidRDefault="00AE2661" w:rsidP="004F4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926F35" w:rsidRDefault="003E48B9" w:rsidP="004F4E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E2661" w:rsidTr="008B5D5A">
        <w:trPr>
          <w:trHeight w:val="1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Default="00745FFD" w:rsidP="004F4E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AE266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926F35" w:rsidRDefault="00AE2661" w:rsidP="004F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на коленный сустав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4F4E93" w:rsidRDefault="003E48B9" w:rsidP="004F4E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на коленный сустав фиксирующий, разгружающий, из эластичных материалов, термопластов, шины и модули с регулируемыми шарнирами, с улучшенными свойствами, специальный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926F35" w:rsidRDefault="003E48B9" w:rsidP="004F4E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2661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Default="00AA1AD2" w:rsidP="004F4E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AE266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926F35" w:rsidRDefault="003E48B9" w:rsidP="004F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8B9">
              <w:rPr>
                <w:rFonts w:ascii="Times New Roman" w:eastAsia="Times New Roman" w:hAnsi="Times New Roman" w:cs="Times New Roman"/>
              </w:rPr>
              <w:t>Аппарат на тазобедренный сустав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3E48B9" w:rsidRDefault="003E48B9" w:rsidP="003E48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E48B9">
              <w:rPr>
                <w:rFonts w:ascii="Times New Roman" w:eastAsia="Times New Roman" w:hAnsi="Times New Roman" w:cs="Times New Roman"/>
                <w:lang w:eastAsia="ar-SA"/>
              </w:rPr>
              <w:t>Аппарат на тазобедренный сустав ортопедический для отведения и установки бедер в заданном положении из термопластов высокотемпературных, вспененных упругих и смягчающих материалов, шины и модули фиксируют тазобедренный сустав, специальный, детский</w:t>
            </w:r>
            <w:r w:rsidR="00AE2661" w:rsidRPr="004F4E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926F35" w:rsidRDefault="00E4157C" w:rsidP="004F4E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1FA8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B1FA8" w:rsidRDefault="00EB1FA8" w:rsidP="004F4E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B1FA8" w:rsidRPr="00926F35" w:rsidRDefault="003E48B9" w:rsidP="004F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на всю ногу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B1FA8" w:rsidRPr="00E4157C" w:rsidRDefault="003E48B9" w:rsidP="00E415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на всю ногу, фиксирующий, разгружающий из упругих материалов; кожи, шины и модули с замком; без замка в коленном шарнире, изгото</w:t>
            </w:r>
            <w:r w:rsidR="00E41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вленный по слепкам, постоянный 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B1FA8" w:rsidRPr="00926F35" w:rsidRDefault="00E4157C" w:rsidP="004F4E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1FA8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B1FA8" w:rsidRDefault="00DD5029" w:rsidP="004F4E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EB1FA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B1FA8" w:rsidRPr="00926F35" w:rsidRDefault="003E48B9" w:rsidP="004F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на всю ногу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B1FA8" w:rsidRPr="004F4E93" w:rsidRDefault="00E4157C" w:rsidP="004F4E93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E41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Аппарат на всю ногу, фиксирующий, разгружающий. Изготовлен из кожи; из термопластичного </w:t>
            </w:r>
            <w:proofErr w:type="gramStart"/>
            <w:r w:rsidRPr="00E41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пластика;  слоистого</w:t>
            </w:r>
            <w:proofErr w:type="gramEnd"/>
            <w:r w:rsidRPr="00E41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пластика на основе ламинирующей смолы. Состоит из гильз бедра, голени. Крепление застежка "</w:t>
            </w:r>
            <w:proofErr w:type="spellStart"/>
            <w:r w:rsidRPr="00E41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велкро</w:t>
            </w:r>
            <w:proofErr w:type="spellEnd"/>
            <w:proofErr w:type="gramStart"/>
            <w:r w:rsidRPr="00E41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";  шнуровка</w:t>
            </w:r>
            <w:proofErr w:type="gramEnd"/>
            <w:r w:rsidRPr="00E41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ремешки, с поясом и без. Шины; модули с </w:t>
            </w:r>
            <w:proofErr w:type="gramStart"/>
            <w:r w:rsidRPr="00E41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замком;  без</w:t>
            </w:r>
            <w:proofErr w:type="gramEnd"/>
            <w:r w:rsidRPr="00E41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замка в коленных шарнирах, с движением и без в голеностопных шарнирах. Изготавливается при укорочении нижней конечности, в том числе с двойным следом, с индивидуальной щиколоткой; со стременем для разгрузки всей нижней конечности, по слепку, постоянный, взрослый, детский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B1FA8" w:rsidRPr="00926F35" w:rsidRDefault="00E4157C" w:rsidP="004F4E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661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Default="00DD5029" w:rsidP="004F4E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AE266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926F35" w:rsidRDefault="00E4157C" w:rsidP="004F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на всю ногу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4F4E93" w:rsidRDefault="00E4157C" w:rsidP="008B5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на всю ногу фиксирующий, разгружающий. Изготовлен из термопластичного пластика; слоистого пластика на основе ламинирующей смолы. Крепление застежка "</w:t>
            </w:r>
            <w:proofErr w:type="spellStart"/>
            <w:r w:rsidRPr="00E41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велкро</w:t>
            </w:r>
            <w:proofErr w:type="spellEnd"/>
            <w:r w:rsidRPr="00E41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"; шнуровка; ремешки. Шины; модули с замком; без замка в коленном и тазобедренном шарнирах; с движением в голеностопных шарнирах; функциональными туторами на голеностопный сустав, по обмерам, с улучшенными функциональными свойствами, специальный, детский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E2661" w:rsidRPr="00926F35" w:rsidRDefault="00E4157C" w:rsidP="004F4E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129EA" w:rsidRDefault="007129EA" w:rsidP="00DA582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33BD9" w:rsidRDefault="00F33BD9" w:rsidP="00DA582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375A6" w:rsidRDefault="00E645CF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срокам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</w:t>
      </w:r>
    </w:p>
    <w:p w:rsidR="00471F20" w:rsidRDefault="00471F20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11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4252"/>
        <w:gridCol w:w="2748"/>
      </w:tblGrid>
      <w:tr w:rsidR="00F52C58" w:rsidRPr="00926F35" w:rsidTr="004F4E93">
        <w:tc>
          <w:tcPr>
            <w:tcW w:w="3119" w:type="dxa"/>
          </w:tcPr>
          <w:p w:rsidR="00F52C58" w:rsidRPr="00926F35" w:rsidRDefault="00F52C58" w:rsidP="004F4E93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Наименование товара</w:t>
            </w:r>
          </w:p>
        </w:tc>
        <w:tc>
          <w:tcPr>
            <w:tcW w:w="4252" w:type="dxa"/>
          </w:tcPr>
          <w:p w:rsidR="00F52C58" w:rsidRPr="00926F35" w:rsidRDefault="00F52C58" w:rsidP="004F4E93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Исчисление срока</w:t>
            </w:r>
          </w:p>
        </w:tc>
        <w:tc>
          <w:tcPr>
            <w:tcW w:w="2748" w:type="dxa"/>
          </w:tcPr>
          <w:p w:rsidR="00F52C58" w:rsidRPr="00926F35" w:rsidRDefault="00F52C58" w:rsidP="004F4E93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Минимальный гарантийный срок</w:t>
            </w:r>
          </w:p>
        </w:tc>
      </w:tr>
      <w:tr w:rsidR="00F52C58" w:rsidRPr="00926F35" w:rsidTr="004F4E93">
        <w:trPr>
          <w:cantSplit/>
          <w:trHeight w:hRule="exact" w:val="663"/>
        </w:trPr>
        <w:tc>
          <w:tcPr>
            <w:tcW w:w="3119" w:type="dxa"/>
            <w:tcBorders>
              <w:bottom w:val="single" w:sz="4" w:space="0" w:color="auto"/>
            </w:tcBorders>
          </w:tcPr>
          <w:p w:rsidR="00F52C58" w:rsidRPr="00926F35" w:rsidRDefault="00E4157C" w:rsidP="004F4E93">
            <w:pPr>
              <w:suppressAutoHyphens/>
              <w:autoSpaceDE w:val="0"/>
              <w:snapToGrid w:val="0"/>
              <w:spacing w:after="0" w:line="0" w:lineRule="atLeast"/>
              <w:ind w:left="57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А</w:t>
            </w:r>
            <w:r w:rsidR="00F52C58"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ппараты</w:t>
            </w: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ортопедические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F52C58" w:rsidRPr="00926F35" w:rsidRDefault="00F52C58" w:rsidP="004F4E93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Со дня выдачи готового изделия в эксплуатацию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F52C58" w:rsidRPr="00926F35" w:rsidRDefault="00F52C58" w:rsidP="004F4E93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12 месяцев</w:t>
            </w:r>
          </w:p>
        </w:tc>
      </w:tr>
    </w:tbl>
    <w:p w:rsidR="00471F20" w:rsidRDefault="00471F20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66C2" w:rsidRDefault="00A366C2" w:rsidP="00DA5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 w:rsidP="00DA582E">
      <w:pPr>
        <w:suppressAutoHyphens/>
        <w:spacing w:after="0" w:line="240" w:lineRule="auto"/>
        <w:ind w:left="255" w:firstLine="45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овара:</w:t>
      </w:r>
    </w:p>
    <w:p w:rsidR="00A366C2" w:rsidRDefault="00A366C2">
      <w:pPr>
        <w:suppressAutoHyphens/>
        <w:spacing w:after="0" w:line="240" w:lineRule="auto"/>
        <w:ind w:left="255" w:firstLine="45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 w:rsidP="00E415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В течение гарантийного срока исполнителем производится бесплатный ремонт или безвозмездная замена изделия, преждевременно вышедшего </w:t>
      </w:r>
      <w:r w:rsidR="00E4157C">
        <w:rPr>
          <w:rFonts w:ascii="Times New Roman" w:eastAsia="Times New Roman" w:hAnsi="Times New Roman" w:cs="Times New Roman"/>
          <w:sz w:val="28"/>
        </w:rPr>
        <w:t>из строя не по вине потребител</w:t>
      </w:r>
      <w:r w:rsidR="00A73482">
        <w:rPr>
          <w:rFonts w:ascii="Times New Roman" w:eastAsia="Times New Roman" w:hAnsi="Times New Roman" w:cs="Times New Roman"/>
          <w:sz w:val="28"/>
        </w:rPr>
        <w:t>я.</w:t>
      </w:r>
    </w:p>
    <w:sectPr w:rsidR="00F375A6" w:rsidSect="00E4157C">
      <w:footerReference w:type="default" r:id="rId8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EDC" w:rsidRDefault="00814EDC" w:rsidP="006B0AFC">
      <w:pPr>
        <w:spacing w:after="0" w:line="240" w:lineRule="auto"/>
      </w:pPr>
      <w:r>
        <w:separator/>
      </w:r>
    </w:p>
  </w:endnote>
  <w:endnote w:type="continuationSeparator" w:id="0">
    <w:p w:rsidR="00814EDC" w:rsidRDefault="00814EDC" w:rsidP="006B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8B9" w:rsidRDefault="003E48B9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2C05A3" wp14:editId="5AE12192">
              <wp:simplePos x="0" y="0"/>
              <wp:positionH relativeFrom="page">
                <wp:posOffset>9605645</wp:posOffset>
              </wp:positionH>
              <wp:positionV relativeFrom="paragraph">
                <wp:posOffset>241935</wp:posOffset>
              </wp:positionV>
              <wp:extent cx="569595" cy="203200"/>
              <wp:effectExtent l="0" t="0" r="0" b="0"/>
              <wp:wrapSquare wrapText="largest"/>
              <wp:docPr id="3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8B9" w:rsidRDefault="003E48B9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9F50E4">
                            <w:rPr>
                              <w:rStyle w:val="ab"/>
                              <w:noProof/>
                            </w:rPr>
                            <w:t>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C05A3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56.35pt;margin-top:19.05pt;width:44.85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" stroked="f">
              <v:fill opacity="0"/>
              <v:textbox inset="0,0,0,0">
                <w:txbxContent>
                  <w:p w:rsidR="003E48B9" w:rsidRDefault="003E48B9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9F50E4">
                      <w:rPr>
                        <w:rStyle w:val="ab"/>
                        <w:noProof/>
                      </w:rPr>
                      <w:t>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9D1B256" wp14:editId="4CB34DFB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0" t="0" r="0" b="0"/>
              <wp:wrapSquare wrapText="largest"/>
              <wp:docPr id="2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8B9" w:rsidRDefault="003E48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D1B256" id="Поле 5" o:spid="_x0000_s1027" type="#_x0000_t202" style="position:absolute;margin-left:56.7pt;margin-top:.05pt;width:9.9pt;height:11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" stroked="f">
              <v:fill opacity="0"/>
              <v:textbox inset="0,0,0,0">
                <w:txbxContent>
                  <w:p w:rsidR="003E48B9" w:rsidRDefault="003E48B9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5C36DA1" wp14:editId="05516BF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0" t="0" r="0" b="0"/>
              <wp:wrapSquare wrapText="largest"/>
              <wp:docPr id="1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8B9" w:rsidRDefault="003E48B9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C36DA1" id="Поле 4" o:spid="_x0000_s1028" type="#_x0000_t202" style="position:absolute;margin-left:0;margin-top:.05pt;width:9.35pt;height:10.8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" stroked="f">
              <v:fill opacity="0"/>
              <v:textbox inset="0,0,0,0">
                <w:txbxContent>
                  <w:p w:rsidR="003E48B9" w:rsidRDefault="003E48B9">
                    <w:pPr>
                      <w:pStyle w:val="a7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EDC" w:rsidRDefault="00814EDC" w:rsidP="006B0AFC">
      <w:pPr>
        <w:spacing w:after="0" w:line="240" w:lineRule="auto"/>
      </w:pPr>
      <w:r>
        <w:separator/>
      </w:r>
    </w:p>
  </w:footnote>
  <w:footnote w:type="continuationSeparator" w:id="0">
    <w:p w:rsidR="00814EDC" w:rsidRDefault="00814EDC" w:rsidP="006B0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9217B"/>
    <w:multiLevelType w:val="hybridMultilevel"/>
    <w:tmpl w:val="5E3EEA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A6"/>
    <w:rsid w:val="00050C5D"/>
    <w:rsid w:val="00067AC2"/>
    <w:rsid w:val="000E4932"/>
    <w:rsid w:val="000F54BA"/>
    <w:rsid w:val="00121BB3"/>
    <w:rsid w:val="00133E77"/>
    <w:rsid w:val="00144756"/>
    <w:rsid w:val="001761CE"/>
    <w:rsid w:val="00201421"/>
    <w:rsid w:val="00250173"/>
    <w:rsid w:val="00251F18"/>
    <w:rsid w:val="0027316F"/>
    <w:rsid w:val="0027599E"/>
    <w:rsid w:val="00355CC3"/>
    <w:rsid w:val="003608C3"/>
    <w:rsid w:val="003E48B9"/>
    <w:rsid w:val="00404E2D"/>
    <w:rsid w:val="00412A11"/>
    <w:rsid w:val="00422752"/>
    <w:rsid w:val="0045426F"/>
    <w:rsid w:val="00471F20"/>
    <w:rsid w:val="004A12DC"/>
    <w:rsid w:val="004E7E60"/>
    <w:rsid w:val="004F4E93"/>
    <w:rsid w:val="00534B06"/>
    <w:rsid w:val="005728FE"/>
    <w:rsid w:val="005777C6"/>
    <w:rsid w:val="0060232D"/>
    <w:rsid w:val="00641A24"/>
    <w:rsid w:val="006575F4"/>
    <w:rsid w:val="00687677"/>
    <w:rsid w:val="006B0AFC"/>
    <w:rsid w:val="006F19DC"/>
    <w:rsid w:val="007129EA"/>
    <w:rsid w:val="00745FFD"/>
    <w:rsid w:val="00752FCA"/>
    <w:rsid w:val="00767348"/>
    <w:rsid w:val="007C456A"/>
    <w:rsid w:val="00814EDC"/>
    <w:rsid w:val="0082093F"/>
    <w:rsid w:val="008A5C42"/>
    <w:rsid w:val="008B5D5A"/>
    <w:rsid w:val="008C10C3"/>
    <w:rsid w:val="008D084C"/>
    <w:rsid w:val="008F2BDD"/>
    <w:rsid w:val="00985BF6"/>
    <w:rsid w:val="009F50E4"/>
    <w:rsid w:val="00A15DA5"/>
    <w:rsid w:val="00A366C2"/>
    <w:rsid w:val="00A73482"/>
    <w:rsid w:val="00A96111"/>
    <w:rsid w:val="00AA1AD2"/>
    <w:rsid w:val="00AE2661"/>
    <w:rsid w:val="00C371B2"/>
    <w:rsid w:val="00C62B39"/>
    <w:rsid w:val="00CF5EED"/>
    <w:rsid w:val="00CF7E75"/>
    <w:rsid w:val="00D37980"/>
    <w:rsid w:val="00D45EDD"/>
    <w:rsid w:val="00DA582E"/>
    <w:rsid w:val="00DD5029"/>
    <w:rsid w:val="00E3231B"/>
    <w:rsid w:val="00E4157C"/>
    <w:rsid w:val="00E645CF"/>
    <w:rsid w:val="00E71C9D"/>
    <w:rsid w:val="00EB0CEF"/>
    <w:rsid w:val="00EB1FA8"/>
    <w:rsid w:val="00F006D1"/>
    <w:rsid w:val="00F325B8"/>
    <w:rsid w:val="00F33BD9"/>
    <w:rsid w:val="00F375A6"/>
    <w:rsid w:val="00F52C58"/>
    <w:rsid w:val="00F9731D"/>
    <w:rsid w:val="00FC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55AF23-2093-4BA8-9CEF-E9B4E45D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06B75-DFAE-4362-9344-4C8A498F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Кокорева</dc:creator>
  <cp:lastModifiedBy>Демакова Наталья Александровна</cp:lastModifiedBy>
  <cp:revision>4</cp:revision>
  <cp:lastPrinted>2018-07-23T06:25:00Z</cp:lastPrinted>
  <dcterms:created xsi:type="dcterms:W3CDTF">2019-01-21T05:33:00Z</dcterms:created>
  <dcterms:modified xsi:type="dcterms:W3CDTF">2019-01-21T05:34:00Z</dcterms:modified>
</cp:coreProperties>
</file>