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44" w:rsidRPr="00B51964" w:rsidRDefault="00117444" w:rsidP="00117444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117444" w:rsidRDefault="00117444" w:rsidP="00117444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tbl>
      <w:tblPr>
        <w:tblpPr w:leftFromText="180" w:rightFromText="180" w:vertAnchor="text" w:horzAnchor="margin" w:tblpXSpec="center" w:tblpY="221"/>
        <w:tblOverlap w:val="never"/>
        <w:tblW w:w="10261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835"/>
        <w:gridCol w:w="3543"/>
        <w:gridCol w:w="2552"/>
        <w:gridCol w:w="850"/>
      </w:tblGrid>
      <w:tr w:rsidR="00117444" w:rsidRPr="00114912" w:rsidTr="00117444">
        <w:trPr>
          <w:trHeight w:val="502"/>
        </w:trPr>
        <w:tc>
          <w:tcPr>
            <w:tcW w:w="481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114912"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114912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114912">
              <w:rPr>
                <w:sz w:val="23"/>
                <w:szCs w:val="23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114912">
              <w:rPr>
                <w:sz w:val="23"/>
                <w:szCs w:val="23"/>
              </w:rPr>
              <w:t>Кол-во, шт.</w:t>
            </w:r>
          </w:p>
        </w:tc>
      </w:tr>
      <w:tr w:rsidR="00117444" w:rsidRPr="00114912" w:rsidTr="00117444">
        <w:trPr>
          <w:trHeight w:val="502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824D39">
              <w:rPr>
                <w:sz w:val="23"/>
                <w:szCs w:val="23"/>
              </w:rPr>
              <w:t>ТР</w:t>
            </w:r>
            <w:proofErr w:type="gramEnd"/>
            <w:r w:rsidRPr="00824D39">
              <w:rPr>
                <w:sz w:val="23"/>
                <w:szCs w:val="23"/>
              </w:rPr>
              <w:t xml:space="preserve"> ТС 018/2011).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Соответствие автомобиля и его компонентов </w:t>
            </w:r>
            <w:proofErr w:type="gramStart"/>
            <w:r w:rsidRPr="00824D39">
              <w:rPr>
                <w:sz w:val="23"/>
                <w:szCs w:val="23"/>
              </w:rPr>
              <w:t>ТР</w:t>
            </w:r>
            <w:proofErr w:type="gramEnd"/>
            <w:r w:rsidRPr="00824D39">
              <w:rPr>
                <w:sz w:val="23"/>
                <w:szCs w:val="23"/>
              </w:rPr>
              <w:t xml:space="preserve"> ТС 018/2011 должно быть подтверждено маркировкой единым знаком обращения продукции на рынке.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должен быть легковым.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должны быть новым, ранее не бывшим в эксплуатации.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должны быть 2019 года изготовления.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Комплект документов на автомобиль должен находиться внутри автомобиля. </w:t>
            </w:r>
          </w:p>
          <w:p w:rsidR="00117444" w:rsidRPr="00114912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должен быть заправлен бензином, предусмотренным в одобрении типа транспортного средства, в объеме не менее 5 литров.</w:t>
            </w: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с автоматической коробкой переключения передач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Автомобили с автоматической коробкой переключения передач должны отвечать следующим требованиям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Тип кузова/количество дверей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седан или </w:t>
            </w:r>
            <w:proofErr w:type="spellStart"/>
            <w:r w:rsidRPr="00824D39">
              <w:rPr>
                <w:sz w:val="23"/>
                <w:szCs w:val="23"/>
              </w:rPr>
              <w:t>хэтчбек</w:t>
            </w:r>
            <w:proofErr w:type="spellEnd"/>
            <w:r w:rsidRPr="00824D39">
              <w:rPr>
                <w:sz w:val="23"/>
                <w:szCs w:val="23"/>
              </w:rPr>
              <w:t>/не менее 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Экологический 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должен быть не менее 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Колесная формула/ведущие колеса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4х2/передние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Категория транспортного средства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должна быть М</w:t>
            </w:r>
            <w:proofErr w:type="gramStart"/>
            <w:r w:rsidRPr="00824D39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Схема компоновки автомобиля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должна быть </w:t>
            </w:r>
            <w:proofErr w:type="spellStart"/>
            <w:r w:rsidRPr="00824D39">
              <w:rPr>
                <w:sz w:val="23"/>
                <w:szCs w:val="23"/>
              </w:rPr>
              <w:t>переднеприводная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Расположение двигателя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должно быть переднее поперечное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Тип двигателя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должен быть четырехтактный, бензиновый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 xml:space="preserve">Двигатель внутреннего сгорания (рабочий объем), </w:t>
            </w:r>
            <w:proofErr w:type="gramStart"/>
            <w:r w:rsidRPr="005B6A9A">
              <w:rPr>
                <w:sz w:val="23"/>
                <w:szCs w:val="23"/>
              </w:rPr>
              <w:t>см</w:t>
            </w:r>
            <w:proofErr w:type="gramEnd"/>
            <w:r w:rsidRPr="005B6A9A">
              <w:rPr>
                <w:sz w:val="23"/>
                <w:szCs w:val="23"/>
              </w:rPr>
              <w:t xml:space="preserve"> куб.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</w:t>
            </w:r>
            <w:r w:rsidRPr="005B6A9A">
              <w:rPr>
                <w:sz w:val="23"/>
                <w:szCs w:val="23"/>
              </w:rPr>
              <w:t>жен быть не более 1</w:t>
            </w:r>
            <w:r>
              <w:rPr>
                <w:sz w:val="23"/>
                <w:szCs w:val="23"/>
              </w:rPr>
              <w:t> </w:t>
            </w:r>
            <w:r w:rsidRPr="005B6A9A">
              <w:rPr>
                <w:sz w:val="23"/>
                <w:szCs w:val="23"/>
              </w:rPr>
              <w:t>600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Топливо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долж</w:t>
            </w:r>
            <w:r>
              <w:rPr>
                <w:sz w:val="23"/>
                <w:szCs w:val="23"/>
              </w:rPr>
              <w:t>ен</w:t>
            </w:r>
            <w:r w:rsidRPr="005B6A9A">
              <w:rPr>
                <w:sz w:val="23"/>
                <w:szCs w:val="23"/>
              </w:rPr>
              <w:t xml:space="preserve"> быть бензин с октановым числом не менее 95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Трансмиссия (тип)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должна быть автоматическая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Тип коробки передач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должен быть с автоматическим управлением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Оборудование автомобиля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 xml:space="preserve">должно быть в соответствии с пунктом 15 Приложения №3 к Техническому регламенту </w:t>
            </w:r>
            <w:r w:rsidRPr="005B6A9A">
              <w:rPr>
                <w:sz w:val="23"/>
                <w:szCs w:val="23"/>
              </w:rPr>
              <w:lastRenderedPageBreak/>
              <w:t xml:space="preserve">Таможенного союза </w:t>
            </w:r>
            <w:proofErr w:type="gramStart"/>
            <w:r w:rsidRPr="005B6A9A">
              <w:rPr>
                <w:sz w:val="23"/>
                <w:szCs w:val="23"/>
              </w:rPr>
              <w:t>ТР</w:t>
            </w:r>
            <w:proofErr w:type="gramEnd"/>
            <w:r w:rsidRPr="005B6A9A">
              <w:rPr>
                <w:sz w:val="23"/>
                <w:szCs w:val="23"/>
              </w:rPr>
              <w:t xml:space="preserve"> ТС 018/2011 «О безопасности колесных транспортных средств»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17444" w:rsidRDefault="00117444" w:rsidP="001174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7444" w:rsidRPr="00824D39" w:rsidRDefault="00117444" w:rsidP="00117444">
            <w:pPr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Автомобиль с механической коробкой переключения передач в модификации «без правой ноги»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17444" w:rsidRPr="0007412A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07412A">
              <w:rPr>
                <w:sz w:val="23"/>
                <w:szCs w:val="23"/>
              </w:rPr>
              <w:t>Автомобили по требованию заказчика должны быть оборудованы средствами управления (специальное оборудование) для застрахованных лиц, получивших повреждения здоровья вследствие несчастных случаев на производстве с различными видами патологий нижних конечностей: без правой ноги, без обеих ног.</w:t>
            </w:r>
          </w:p>
          <w:p w:rsidR="00117444" w:rsidRPr="0007412A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07412A">
              <w:rPr>
                <w:sz w:val="23"/>
                <w:szCs w:val="23"/>
              </w:rPr>
              <w:t>Автомобили и средства управления (специальное оборудование) для застрахованных лиц, получивших повреждения здоровья вследствие несчастных случаев на производстве должны быть изготовлены и установлены промышленным способом.</w:t>
            </w:r>
          </w:p>
          <w:p w:rsidR="00117444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07412A">
              <w:rPr>
                <w:sz w:val="23"/>
                <w:szCs w:val="23"/>
              </w:rPr>
              <w:t>Средства управления для застрахованных лиц, получивших повреждения здоровья вследствие несчастных случаев на производстве (специальное оборудование) должны иметь сертификат соответствия или сертифицированы в составе автомобиля.</w:t>
            </w:r>
          </w:p>
          <w:p w:rsidR="00117444" w:rsidRPr="005B6A9A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Автомобили с механической коробкой переключения передач в модификации «без правой ноги», «без обеих ног» должны отвечать следующим требованиям: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69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5B6A9A">
              <w:rPr>
                <w:color w:val="000000"/>
                <w:sz w:val="23"/>
                <w:szCs w:val="23"/>
              </w:rPr>
              <w:t>Тип кузова/количество дверей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5B6A9A">
              <w:rPr>
                <w:color w:val="000000"/>
                <w:sz w:val="23"/>
                <w:szCs w:val="23"/>
              </w:rPr>
              <w:t xml:space="preserve">седан или </w:t>
            </w:r>
            <w:proofErr w:type="spellStart"/>
            <w:r w:rsidRPr="005B6A9A">
              <w:rPr>
                <w:color w:val="000000"/>
                <w:sz w:val="23"/>
                <w:szCs w:val="23"/>
              </w:rPr>
              <w:t>хэтчбек</w:t>
            </w:r>
            <w:proofErr w:type="spellEnd"/>
            <w:r w:rsidRPr="005B6A9A">
              <w:rPr>
                <w:color w:val="000000"/>
                <w:sz w:val="23"/>
                <w:szCs w:val="23"/>
              </w:rPr>
              <w:t>/не менее 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17444" w:rsidRPr="00114912" w:rsidTr="00117444">
        <w:trPr>
          <w:trHeight w:val="194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07412A">
              <w:rPr>
                <w:color w:val="000000"/>
                <w:sz w:val="23"/>
                <w:szCs w:val="23"/>
              </w:rPr>
              <w:t>Экологический класс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07412A">
              <w:rPr>
                <w:color w:val="000000"/>
                <w:sz w:val="23"/>
                <w:szCs w:val="23"/>
              </w:rPr>
              <w:t>должен быть не менее 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667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07412A">
              <w:rPr>
                <w:color w:val="000000"/>
                <w:sz w:val="23"/>
                <w:szCs w:val="23"/>
              </w:rPr>
              <w:t>Колесная формула/ведущие колеса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07412A">
              <w:rPr>
                <w:color w:val="000000"/>
                <w:sz w:val="23"/>
                <w:szCs w:val="23"/>
              </w:rPr>
              <w:t>4х2/передние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453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Категория транспортного средства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должна быть М</w:t>
            </w:r>
            <w:proofErr w:type="gramStart"/>
            <w:r w:rsidRPr="0007412A">
              <w:rPr>
                <w:color w:val="000000"/>
                <w:spacing w:val="2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64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Схема компоновки автомобиля</w:t>
            </w:r>
          </w:p>
        </w:tc>
        <w:tc>
          <w:tcPr>
            <w:tcW w:w="2552" w:type="dxa"/>
            <w:vMerge w:val="restart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 xml:space="preserve">должна быть </w:t>
            </w:r>
            <w:proofErr w:type="spellStart"/>
            <w:r w:rsidRPr="0007412A">
              <w:rPr>
                <w:color w:val="000000"/>
                <w:spacing w:val="2"/>
                <w:sz w:val="23"/>
                <w:szCs w:val="23"/>
              </w:rPr>
              <w:t>переднеприводная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64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Автомобиль с механической коробкой переключения передач в модификации «без обеих ног»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2552" w:type="dxa"/>
            <w:vMerge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17444" w:rsidRPr="00114912" w:rsidTr="00117444">
        <w:trPr>
          <w:trHeight w:val="268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Расположение двигателя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должно быть переднее поперечное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95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Тип двигателя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должен быть четырехтактный, бензиновый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77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 xml:space="preserve">Двигатель внутреннего сгорания (рабочий объем), </w:t>
            </w:r>
            <w:proofErr w:type="gramStart"/>
            <w:r w:rsidRPr="0007412A">
              <w:rPr>
                <w:color w:val="000000"/>
                <w:spacing w:val="-8"/>
                <w:sz w:val="23"/>
                <w:szCs w:val="23"/>
              </w:rPr>
              <w:t>см</w:t>
            </w:r>
            <w:proofErr w:type="gramEnd"/>
            <w:r w:rsidRPr="0007412A">
              <w:rPr>
                <w:color w:val="000000"/>
                <w:spacing w:val="-8"/>
                <w:sz w:val="23"/>
                <w:szCs w:val="23"/>
              </w:rPr>
              <w:t xml:space="preserve"> куб.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должен быть не более 1</w:t>
            </w:r>
            <w:r>
              <w:rPr>
                <w:color w:val="000000"/>
                <w:spacing w:val="2"/>
                <w:sz w:val="23"/>
                <w:szCs w:val="23"/>
              </w:rPr>
              <w:t> </w:t>
            </w:r>
            <w:r w:rsidRPr="0007412A">
              <w:rPr>
                <w:color w:val="000000"/>
                <w:spacing w:val="2"/>
                <w:sz w:val="23"/>
                <w:szCs w:val="23"/>
              </w:rPr>
              <w:t>600</w:t>
            </w:r>
            <w:r>
              <w:rPr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793"/>
        </w:trPr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 xml:space="preserve">Топливо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</w:t>
            </w:r>
            <w:r>
              <w:rPr>
                <w:color w:val="000000"/>
                <w:spacing w:val="2"/>
                <w:sz w:val="23"/>
                <w:szCs w:val="23"/>
              </w:rPr>
              <w:t>ен быть</w:t>
            </w:r>
            <w:r w:rsidRPr="0007412A">
              <w:rPr>
                <w:color w:val="000000"/>
                <w:spacing w:val="2"/>
                <w:sz w:val="23"/>
                <w:szCs w:val="23"/>
              </w:rPr>
              <w:t xml:space="preserve"> бензин с октановым числом не менее 95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191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Трансмиссия (тип)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должна быть механическая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39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Тип коробки передач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должен быть с механическим управлением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67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Оборудование автомобиля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 xml:space="preserve">должно быть в соответствии с пунктом 15 Приложения №3 к Техническому регламенту Таможенного союза </w:t>
            </w:r>
            <w:proofErr w:type="gramStart"/>
            <w:r w:rsidRPr="0007412A">
              <w:rPr>
                <w:color w:val="000000"/>
                <w:spacing w:val="2"/>
                <w:sz w:val="23"/>
                <w:szCs w:val="23"/>
              </w:rPr>
              <w:t>ТР</w:t>
            </w:r>
            <w:proofErr w:type="gramEnd"/>
            <w:r w:rsidRPr="0007412A">
              <w:rPr>
                <w:color w:val="000000"/>
                <w:spacing w:val="2"/>
                <w:sz w:val="23"/>
                <w:szCs w:val="23"/>
              </w:rPr>
              <w:t xml:space="preserve"> ТС 018/2011 «О безопасности колесных транспортных средств»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329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>Гарантийный срок на товар должен составлять не менее 36 (Тридцать шесть) месяцев или не менее 100</w:t>
            </w:r>
            <w:r>
              <w:rPr>
                <w:sz w:val="23"/>
                <w:szCs w:val="23"/>
              </w:rPr>
              <w:t> </w:t>
            </w:r>
            <w:r w:rsidRPr="0024290D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 xml:space="preserve"> </w:t>
            </w:r>
            <w:r w:rsidRPr="0024290D">
              <w:rPr>
                <w:sz w:val="23"/>
                <w:szCs w:val="23"/>
              </w:rPr>
              <w:t>(Сто тысяч) км пробега (в зависимости от того, что наступит раньше), с момента передачи его заказчику.</w:t>
            </w:r>
          </w:p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      </w:r>
          </w:p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      </w:r>
          </w:p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 xml:space="preserve">Условия и порядок гарантийного обслуживания товара должны быть указаны в Сервисной книжке, выдаваемой заказчику </w:t>
            </w:r>
            <w:proofErr w:type="gramStart"/>
            <w:r w:rsidRPr="0024290D">
              <w:rPr>
                <w:sz w:val="23"/>
                <w:szCs w:val="23"/>
              </w:rPr>
              <w:t>при</w:t>
            </w:r>
            <w:proofErr w:type="gramEnd"/>
            <w:r w:rsidRPr="0024290D">
              <w:rPr>
                <w:sz w:val="23"/>
                <w:szCs w:val="23"/>
              </w:rPr>
              <w:t xml:space="preserve"> фактической передачи товара.</w:t>
            </w:r>
          </w:p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 xml:space="preserve">Дата передачи товара заказчику должна быть указана в регистрационной карточке Сервисной книжки. </w:t>
            </w:r>
          </w:p>
          <w:p w:rsidR="00117444" w:rsidRPr="00114912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24290D">
              <w:rPr>
                <w:sz w:val="23"/>
                <w:szCs w:val="23"/>
              </w:rPr>
              <w:t>Недостатки, обнаруженные в товаре, подлежат устранению поставщиком либо иным официальным дилером в срок не более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      </w:r>
            <w:proofErr w:type="gramEnd"/>
            <w:r w:rsidRPr="0024290D">
              <w:rPr>
                <w:sz w:val="23"/>
                <w:szCs w:val="23"/>
              </w:rPr>
      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к которому обратился получатель для выполнения работ.</w:t>
            </w:r>
          </w:p>
        </w:tc>
      </w:tr>
    </w:tbl>
    <w:p w:rsidR="00117444" w:rsidRPr="005E3646" w:rsidRDefault="00117444" w:rsidP="00117444">
      <w:pPr>
        <w:widowControl w:val="0"/>
        <w:suppressAutoHyphens w:val="0"/>
        <w:ind w:firstLine="578"/>
        <w:jc w:val="center"/>
        <w:rPr>
          <w:b/>
          <w:bCs/>
        </w:rPr>
      </w:pPr>
    </w:p>
    <w:p w:rsidR="00ED270B" w:rsidRDefault="00ED270B"/>
    <w:sectPr w:rsidR="00ED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03"/>
    <w:rsid w:val="00117444"/>
    <w:rsid w:val="00C15303"/>
    <w:rsid w:val="00E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2019-02-08T12:12:00Z</dcterms:created>
  <dcterms:modified xsi:type="dcterms:W3CDTF">2019-02-08T12:13:00Z</dcterms:modified>
</cp:coreProperties>
</file>