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FF" w:rsidRDefault="00063BFF" w:rsidP="00063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Описание объекта закупки</w:t>
      </w:r>
    </w:p>
    <w:p w:rsidR="00063BFF" w:rsidRDefault="00063BFF" w:rsidP="00063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510C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1D510C" w:rsidRPr="001D510C">
        <w:rPr>
          <w:rFonts w:ascii="Times New Roman" w:eastAsia="Times New Roman" w:hAnsi="Times New Roman" w:cs="Times New Roman"/>
          <w:sz w:val="28"/>
        </w:rPr>
        <w:t xml:space="preserve">Поставка в 2019 году обуви ортопедической, изготовленной индивидуально 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488" w:rsidRPr="00BE1C89" w:rsidRDefault="001A38B2" w:rsidP="00F50488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="00283A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ртопедическая о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бувь </w:t>
      </w:r>
      <w:r w:rsidR="00283A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сложная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должна соответствовать требованиям: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F50488" w:rsidRPr="00BE1C89" w:rsidRDefault="00F50488" w:rsidP="00F50488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стандарта Российской Федерации ГОСТ Р 54407-2011 «Обувь Ортопедическая. Общие технические условия».</w:t>
      </w:r>
    </w:p>
    <w:p w:rsidR="00F50488" w:rsidRPr="00BE1C89" w:rsidRDefault="00F50488" w:rsidP="00F5048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F50488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1A38B2" w:rsidRDefault="001A38B2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724"/>
        <w:gridCol w:w="6598"/>
        <w:gridCol w:w="1134"/>
      </w:tblGrid>
      <w:tr w:rsidR="001A38B2" w:rsidRPr="001A38B2" w:rsidTr="001A38B2">
        <w:trPr>
          <w:trHeight w:val="771"/>
        </w:trPr>
        <w:tc>
          <w:tcPr>
            <w:tcW w:w="2724" w:type="dxa"/>
            <w:vAlign w:val="center"/>
          </w:tcPr>
          <w:p w:rsidR="001A38B2" w:rsidRPr="00CE49CF" w:rsidRDefault="001A38B2" w:rsidP="003B313A">
            <w:pPr>
              <w:jc w:val="center"/>
              <w:rPr>
                <w:sz w:val="24"/>
                <w:szCs w:val="24"/>
              </w:rPr>
            </w:pPr>
            <w:r w:rsidRPr="00CE49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598" w:type="dxa"/>
            <w:vAlign w:val="center"/>
          </w:tcPr>
          <w:p w:rsidR="001A38B2" w:rsidRPr="00CE49CF" w:rsidRDefault="001A38B2" w:rsidP="003B313A">
            <w:pPr>
              <w:jc w:val="center"/>
              <w:rPr>
                <w:sz w:val="24"/>
                <w:szCs w:val="24"/>
              </w:rPr>
            </w:pPr>
            <w:r w:rsidRPr="00CE4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Товара </w:t>
            </w:r>
          </w:p>
        </w:tc>
        <w:tc>
          <w:tcPr>
            <w:tcW w:w="1134" w:type="dxa"/>
          </w:tcPr>
          <w:p w:rsidR="001A38B2" w:rsidRPr="001B5D5D" w:rsidRDefault="001A38B2" w:rsidP="003B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(пар</w:t>
            </w:r>
            <w:r w:rsidRPr="001B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2D8A" w:rsidRPr="001A38B2" w:rsidTr="001A38B2">
        <w:trPr>
          <w:trHeight w:val="2276"/>
        </w:trPr>
        <w:tc>
          <w:tcPr>
            <w:tcW w:w="2724" w:type="dxa"/>
          </w:tcPr>
          <w:p w:rsidR="00592D8A" w:rsidRPr="001A38B2" w:rsidRDefault="00592D8A" w:rsidP="003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10C">
              <w:t xml:space="preserve"> </w:t>
            </w:r>
            <w:r w:rsidR="001D510C" w:rsidRPr="001D510C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аппарат без утепленной подкладки (пара)»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</w:t>
            </w:r>
            <w:r w:rsidR="001D510C" w:rsidRPr="001D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598" w:type="dxa"/>
          </w:tcPr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на аппарат без утепленной подкладки</w:t>
            </w:r>
            <w:r w:rsidR="001D510C"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592D8A" w:rsidRPr="001A38B2" w:rsidRDefault="00592D8A" w:rsidP="003B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134" w:type="dxa"/>
          </w:tcPr>
          <w:p w:rsidR="00592D8A" w:rsidRPr="001A38B2" w:rsidRDefault="00592D8A" w:rsidP="003B313A">
            <w:pPr>
              <w:widowControl w:val="0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120      </w:t>
            </w:r>
          </w:p>
        </w:tc>
      </w:tr>
      <w:tr w:rsidR="00592D8A" w:rsidRPr="001A38B2" w:rsidTr="001A38B2">
        <w:trPr>
          <w:trHeight w:val="2276"/>
        </w:trPr>
        <w:tc>
          <w:tcPr>
            <w:tcW w:w="2724" w:type="dxa"/>
          </w:tcPr>
          <w:p w:rsidR="00592D8A" w:rsidRPr="001A38B2" w:rsidRDefault="00592D8A" w:rsidP="003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A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10C">
              <w:t xml:space="preserve"> </w:t>
            </w:r>
            <w:r w:rsidR="001D510C" w:rsidRPr="001D510C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индивидуально. Наименование позиции соответствует названию «Ортопедическая обувь сложная на аппарат на утепленной подкладке (пара)»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598" w:type="dxa"/>
          </w:tcPr>
          <w:p w:rsidR="001D510C" w:rsidRDefault="001D510C" w:rsidP="003B3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D8A"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на аппарат на утепленной подкладке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детей-инвалидов</w:t>
            </w:r>
            <w:r w:rsidR="00592D8A"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92D8A" w:rsidRPr="001A38B2" w:rsidRDefault="001D510C" w:rsidP="003B3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D8A"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Обувь должна быть предназначена </w:t>
            </w:r>
            <w:r w:rsidR="00592D8A"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детей-инвалидов</w:t>
            </w:r>
            <w:r w:rsidR="00592D8A"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592D8A"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592D8A" w:rsidRPr="001A38B2" w:rsidRDefault="001D510C" w:rsidP="003B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92D8A"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592D8A" w:rsidRPr="001A38B2" w:rsidRDefault="00592D8A" w:rsidP="003B3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592D8A" w:rsidRPr="001A38B2" w:rsidRDefault="00592D8A" w:rsidP="003B3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прочие специальные детали: искусственный передний отдел стопы и искусственный носок. 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592D8A" w:rsidRPr="001A38B2" w:rsidRDefault="00592D8A" w:rsidP="003B313A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134" w:type="dxa"/>
          </w:tcPr>
          <w:p w:rsidR="00592D8A" w:rsidRPr="001A38B2" w:rsidRDefault="00592D8A" w:rsidP="003B313A">
            <w:pPr>
              <w:widowControl w:val="0"/>
              <w:suppressAutoHyphens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120      </w:t>
            </w:r>
          </w:p>
        </w:tc>
      </w:tr>
      <w:tr w:rsidR="001A38B2" w:rsidRPr="001A38B2" w:rsidTr="001A38B2">
        <w:trPr>
          <w:trHeight w:val="2276"/>
        </w:trPr>
        <w:tc>
          <w:tcPr>
            <w:tcW w:w="2724" w:type="dxa"/>
          </w:tcPr>
          <w:p w:rsidR="001A38B2" w:rsidRPr="001A38B2" w:rsidRDefault="00592D8A" w:rsidP="001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38B2"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510C">
              <w:t xml:space="preserve"> </w:t>
            </w:r>
            <w:r w:rsidR="001D510C" w:rsidRPr="001D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сохраненную конечность и обувь на протез без утепленной подкладки (пара)»  согласно Приказу Минтруда России  от </w:t>
            </w:r>
            <w:r w:rsidR="001D510C" w:rsidRPr="001D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598" w:type="dxa"/>
          </w:tcPr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Обувь на сохраненную конечность без утепленной подкладки 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размерам сохранившейся стопы по колодкам;  по индивидуальным меркам и обчерку стопы; на основе слепка. Обувь должна быть предназначена для восстановления и компенсации статико-динамической функции стоп.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(наружного и внутреннего), выкладка внутреннего свода, супинатор, пронатор, косок;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прочие специальные детали: искусственный передний отдел стопы и искусственный носок.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врачом-ортопедом.</w:t>
            </w: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протез. </w:t>
            </w: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для 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пользующихся протезами нижних конечностей.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1A38B2" w:rsidRPr="001A38B2" w:rsidRDefault="001A38B2" w:rsidP="001A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134" w:type="dxa"/>
          </w:tcPr>
          <w:p w:rsidR="001A38B2" w:rsidRPr="001A38B2" w:rsidRDefault="001A38B2" w:rsidP="001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A3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38B2" w:rsidRPr="001A38B2" w:rsidTr="001A38B2">
        <w:trPr>
          <w:trHeight w:val="1338"/>
        </w:trPr>
        <w:tc>
          <w:tcPr>
            <w:tcW w:w="2724" w:type="dxa"/>
          </w:tcPr>
          <w:p w:rsidR="001A38B2" w:rsidRPr="001A38B2" w:rsidRDefault="00592D8A" w:rsidP="001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A38B2" w:rsidRPr="001A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510C">
              <w:t xml:space="preserve"> </w:t>
            </w:r>
            <w:r w:rsidR="001D510C" w:rsidRPr="001D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ортопедическая, изготовленная индивидуально. Наименование позиции соответствует названию «Ортопедическая обувь сложная на сохраненную конечность и обувь на протез на утепленной подкладке (пара)»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598" w:type="dxa"/>
          </w:tcPr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сохраненную конечность на утепленной подкладке 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размерам сохранившейся стопы по колодкам;  по индивидуальным меркам и обчерку стопы; на основе слепка. Обувь должна быть предназначена для восстановления и компенсации статико-динамической функции стоп.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(наружного и внутреннего), выкладка внутреннего свода, супинатор, пронатор, косок;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протез. </w:t>
            </w:r>
          </w:p>
          <w:p w:rsidR="001A38B2" w:rsidRPr="001A38B2" w:rsidRDefault="001A38B2" w:rsidP="001A3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для </w:t>
            </w:r>
            <w:r w:rsidRPr="001A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пользующихся протезами нижних конечностей.</w:t>
            </w: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1A38B2" w:rsidRPr="001A38B2" w:rsidRDefault="001A38B2" w:rsidP="001A38B2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3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134" w:type="dxa"/>
          </w:tcPr>
          <w:p w:rsidR="001A38B2" w:rsidRPr="001A38B2" w:rsidRDefault="001A38B2" w:rsidP="001A38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    </w:t>
            </w:r>
          </w:p>
        </w:tc>
      </w:tr>
    </w:tbl>
    <w:p w:rsidR="00142B5A" w:rsidRDefault="00142B5A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5838"/>
        <w:gridCol w:w="1843"/>
      </w:tblGrid>
      <w:tr w:rsidR="00F50488" w:rsidTr="001A38B2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50488" w:rsidTr="001A38B2">
        <w:trPr>
          <w:trHeight w:val="125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50488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Сложная ортопедическая обувь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эксплуатацию. Начало сезона определяется в соответствии с законом «О защите прав потребителей».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E4D16" w:rsidP="00FE4D16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F50488">
              <w:rPr>
                <w:rFonts w:ascii="Times New Roman" w:eastAsia="Times New Roman" w:hAnsi="Times New Roman" w:cs="Times New Roman"/>
                <w:sz w:val="24"/>
              </w:rPr>
              <w:t xml:space="preserve"> календарных дней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761CE" w:rsidSect="005E203E">
      <w:headerReference w:type="default" r:id="rId8"/>
      <w:footerReference w:type="default" r:id="rId9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6F" w:rsidRDefault="00311F6F" w:rsidP="006B0AFC">
      <w:pPr>
        <w:spacing w:after="0" w:line="240" w:lineRule="auto"/>
      </w:pPr>
      <w:r>
        <w:separator/>
      </w:r>
    </w:p>
  </w:endnote>
  <w:endnote w:type="continuationSeparator" w:id="0">
    <w:p w:rsidR="00311F6F" w:rsidRDefault="00311F6F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16" w:rsidRDefault="00FE4D1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3E2294" wp14:editId="01C12704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87BB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229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FE4D16" w:rsidRDefault="00FE4D1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87BB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026E1D" wp14:editId="7A473F12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26E1D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FE4D16" w:rsidRDefault="00FE4D16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4B875C" wp14:editId="5E9484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B875C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FE4D16" w:rsidRDefault="00FE4D16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6F" w:rsidRDefault="00311F6F" w:rsidP="006B0AFC">
      <w:pPr>
        <w:spacing w:after="0" w:line="240" w:lineRule="auto"/>
      </w:pPr>
      <w:r>
        <w:separator/>
      </w:r>
    </w:p>
  </w:footnote>
  <w:footnote w:type="continuationSeparator" w:id="0">
    <w:p w:rsidR="00311F6F" w:rsidRDefault="00311F6F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16" w:rsidRDefault="00FE4D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50002"/>
    <w:rsid w:val="00050C5D"/>
    <w:rsid w:val="00063BFF"/>
    <w:rsid w:val="00067AC2"/>
    <w:rsid w:val="000E4932"/>
    <w:rsid w:val="00133E77"/>
    <w:rsid w:val="00142B5A"/>
    <w:rsid w:val="00144756"/>
    <w:rsid w:val="0016299E"/>
    <w:rsid w:val="001761CE"/>
    <w:rsid w:val="001A38B2"/>
    <w:rsid w:val="001B5D5D"/>
    <w:rsid w:val="001D510C"/>
    <w:rsid w:val="00201421"/>
    <w:rsid w:val="0027316F"/>
    <w:rsid w:val="00283A65"/>
    <w:rsid w:val="00311F6F"/>
    <w:rsid w:val="00343E89"/>
    <w:rsid w:val="00355CC3"/>
    <w:rsid w:val="003630DB"/>
    <w:rsid w:val="00385832"/>
    <w:rsid w:val="003A737C"/>
    <w:rsid w:val="003E4392"/>
    <w:rsid w:val="0045426F"/>
    <w:rsid w:val="00471F20"/>
    <w:rsid w:val="00487BB2"/>
    <w:rsid w:val="00491D80"/>
    <w:rsid w:val="004A12DC"/>
    <w:rsid w:val="004B26B1"/>
    <w:rsid w:val="0050356E"/>
    <w:rsid w:val="005728FE"/>
    <w:rsid w:val="005777C6"/>
    <w:rsid w:val="00592D8A"/>
    <w:rsid w:val="005D7B1C"/>
    <w:rsid w:val="005E203E"/>
    <w:rsid w:val="005F1916"/>
    <w:rsid w:val="0060232D"/>
    <w:rsid w:val="00606840"/>
    <w:rsid w:val="00641A24"/>
    <w:rsid w:val="006575F4"/>
    <w:rsid w:val="006623F6"/>
    <w:rsid w:val="006B0AFC"/>
    <w:rsid w:val="006F19DC"/>
    <w:rsid w:val="007129EA"/>
    <w:rsid w:val="00731CB4"/>
    <w:rsid w:val="00752FCA"/>
    <w:rsid w:val="00753D27"/>
    <w:rsid w:val="00767348"/>
    <w:rsid w:val="007C456A"/>
    <w:rsid w:val="008C10C3"/>
    <w:rsid w:val="008D084C"/>
    <w:rsid w:val="008F2BDD"/>
    <w:rsid w:val="00A15DA5"/>
    <w:rsid w:val="00A227B4"/>
    <w:rsid w:val="00A366C2"/>
    <w:rsid w:val="00A96111"/>
    <w:rsid w:val="00AA72AC"/>
    <w:rsid w:val="00B068A3"/>
    <w:rsid w:val="00B35305"/>
    <w:rsid w:val="00B45F11"/>
    <w:rsid w:val="00B5055D"/>
    <w:rsid w:val="00B95B41"/>
    <w:rsid w:val="00BB702E"/>
    <w:rsid w:val="00C00D6B"/>
    <w:rsid w:val="00C371B2"/>
    <w:rsid w:val="00C62B39"/>
    <w:rsid w:val="00CE49CF"/>
    <w:rsid w:val="00CF5EED"/>
    <w:rsid w:val="00CF7E75"/>
    <w:rsid w:val="00D37980"/>
    <w:rsid w:val="00D45EDD"/>
    <w:rsid w:val="00DA582E"/>
    <w:rsid w:val="00E3231B"/>
    <w:rsid w:val="00E623B5"/>
    <w:rsid w:val="00E645CF"/>
    <w:rsid w:val="00E71C9D"/>
    <w:rsid w:val="00EB0CEF"/>
    <w:rsid w:val="00F006D1"/>
    <w:rsid w:val="00F325B8"/>
    <w:rsid w:val="00F33BD9"/>
    <w:rsid w:val="00F375A6"/>
    <w:rsid w:val="00F50488"/>
    <w:rsid w:val="00F9731D"/>
    <w:rsid w:val="00FB0EEC"/>
    <w:rsid w:val="00FC2B7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A595E-C311-4A6A-B10C-75C0140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1B5D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1A38B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7B0C-EA1E-4E02-9549-355F7B0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</cp:lastModifiedBy>
  <cp:revision>2</cp:revision>
  <cp:lastPrinted>2018-07-23T06:25:00Z</cp:lastPrinted>
  <dcterms:created xsi:type="dcterms:W3CDTF">2019-02-14T08:58:00Z</dcterms:created>
  <dcterms:modified xsi:type="dcterms:W3CDTF">2019-02-14T08:58:00Z</dcterms:modified>
</cp:coreProperties>
</file>