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1F" w:rsidRPr="007C5E1F" w:rsidRDefault="007C5E1F" w:rsidP="007C5E1F">
      <w:pPr>
        <w:suppressAutoHyphens/>
        <w:jc w:val="center"/>
      </w:pPr>
      <w:r w:rsidRPr="007C5E1F">
        <w:t>ОПИСАНИЕ ОБЪЕКТА ЗАКУПКИ</w:t>
      </w:r>
    </w:p>
    <w:p w:rsidR="007C5E1F" w:rsidRPr="007C5E1F" w:rsidRDefault="007C5E1F" w:rsidP="007C5E1F">
      <w:pPr>
        <w:suppressAutoHyphens/>
        <w:jc w:val="center"/>
      </w:pPr>
    </w:p>
    <w:p w:rsidR="007C5E1F" w:rsidRPr="007C5E1F" w:rsidRDefault="007C5E1F" w:rsidP="007C5E1F">
      <w:pPr>
        <w:keepNext/>
        <w:keepLines/>
        <w:autoSpaceDE w:val="0"/>
        <w:autoSpaceDN w:val="0"/>
        <w:adjustRightInd w:val="0"/>
        <w:jc w:val="center"/>
        <w:rPr>
          <w:bCs/>
        </w:rPr>
      </w:pPr>
      <w:r w:rsidRPr="007C5E1F">
        <w:rPr>
          <w:bCs/>
        </w:rPr>
        <w:t>Поставка расходных материалов</w:t>
      </w:r>
    </w:p>
    <w:p w:rsidR="007C5E1F" w:rsidRPr="007C5E1F" w:rsidRDefault="007C5E1F" w:rsidP="007C5E1F">
      <w:pPr>
        <w:keepNext/>
        <w:keepLines/>
        <w:autoSpaceDE w:val="0"/>
        <w:autoSpaceDN w:val="0"/>
        <w:adjustRightInd w:val="0"/>
        <w:jc w:val="center"/>
        <w:rPr>
          <w:lang w:eastAsia="ru-RU"/>
        </w:rPr>
      </w:pPr>
    </w:p>
    <w:p w:rsidR="007C5E1F" w:rsidRPr="007C5E1F" w:rsidRDefault="007C5E1F" w:rsidP="007C5E1F">
      <w:pPr>
        <w:spacing w:line="0" w:lineRule="atLeast"/>
        <w:jc w:val="both"/>
      </w:pPr>
      <w:r w:rsidRPr="007C5E1F">
        <w:rPr>
          <w:bCs/>
        </w:rPr>
        <w:t>Наименование и количество требуемого товара:</w:t>
      </w:r>
    </w:p>
    <w:tbl>
      <w:tblPr>
        <w:tblW w:w="5000" w:type="pct"/>
        <w:tblLook w:val="04A0" w:firstRow="1" w:lastRow="0" w:firstColumn="1" w:lastColumn="0" w:noHBand="0" w:noVBand="1"/>
      </w:tblPr>
      <w:tblGrid>
        <w:gridCol w:w="662"/>
        <w:gridCol w:w="2009"/>
        <w:gridCol w:w="2673"/>
        <w:gridCol w:w="1077"/>
        <w:gridCol w:w="1434"/>
        <w:gridCol w:w="1490"/>
      </w:tblGrid>
      <w:tr w:rsidR="007C5E1F" w:rsidRPr="007C5E1F" w:rsidTr="007C5E1F">
        <w:trPr>
          <w:trHeight w:val="1545"/>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Наименование товара</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Характеристики товара</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Кол-во</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Стоимость за единицу, руб.</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7C5E1F" w:rsidRPr="007C5E1F" w:rsidRDefault="007C5E1F" w:rsidP="0067368C">
            <w:pPr>
              <w:jc w:val="center"/>
              <w:rPr>
                <w:bCs/>
                <w:lang w:eastAsia="ru-RU"/>
              </w:rPr>
            </w:pPr>
            <w:r w:rsidRPr="007C5E1F">
              <w:rPr>
                <w:bCs/>
                <w:lang w:eastAsia="ru-RU"/>
              </w:rPr>
              <w:t>Общая стоимость позиции, руб.</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 картридж </w:t>
            </w:r>
            <w:r w:rsidRPr="007C5E1F">
              <w:rPr>
                <w:lang w:eastAsia="ru-RU"/>
              </w:rPr>
              <w:br/>
            </w:r>
            <w:proofErr w:type="spellStart"/>
            <w:r w:rsidRPr="007C5E1F">
              <w:rPr>
                <w:lang w:eastAsia="ru-RU"/>
              </w:rPr>
              <w:t>Xerox</w:t>
            </w:r>
            <w:proofErr w:type="spellEnd"/>
            <w:r w:rsidRPr="007C5E1F">
              <w:rPr>
                <w:lang w:eastAsia="ru-RU"/>
              </w:rPr>
              <w:t xml:space="preserve"> 006R01179 </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CopyСentre</w:t>
            </w:r>
            <w:proofErr w:type="spellEnd"/>
            <w:r w:rsidRPr="007C5E1F">
              <w:rPr>
                <w:lang w:eastAsia="ru-RU"/>
              </w:rPr>
              <w:t xml:space="preserve"> С118</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11 000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4110,78</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12332,34</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Тонер-</w:t>
            </w:r>
            <w:proofErr w:type="gramStart"/>
            <w:r w:rsidRPr="007C5E1F">
              <w:rPr>
                <w:lang w:eastAsia="ru-RU"/>
              </w:rPr>
              <w:t xml:space="preserve">картридж  </w:t>
            </w:r>
            <w:proofErr w:type="spellStart"/>
            <w:r w:rsidRPr="007C5E1F">
              <w:rPr>
                <w:lang w:eastAsia="ru-RU"/>
              </w:rPr>
              <w:t>Xerox</w:t>
            </w:r>
            <w:proofErr w:type="spellEnd"/>
            <w:proofErr w:type="gramEnd"/>
            <w:r w:rsidRPr="007C5E1F">
              <w:rPr>
                <w:lang w:eastAsia="ru-RU"/>
              </w:rPr>
              <w:t xml:space="preserve"> 0006R1182 для МФУ </w:t>
            </w:r>
            <w:proofErr w:type="spellStart"/>
            <w:r w:rsidRPr="007C5E1F">
              <w:rPr>
                <w:lang w:eastAsia="ru-RU"/>
              </w:rPr>
              <w:t>Xerox</w:t>
            </w:r>
            <w:proofErr w:type="spellEnd"/>
            <w:r w:rsidRPr="007C5E1F">
              <w:rPr>
                <w:lang w:eastAsia="ru-RU"/>
              </w:rPr>
              <w:t xml:space="preserve"> 128</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30 000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12150,68</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85054,76</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 xml:space="preserve">Копи-картридж </w:t>
            </w:r>
            <w:r w:rsidRPr="007C5E1F">
              <w:rPr>
                <w:color w:val="000000"/>
                <w:lang w:eastAsia="ru-RU"/>
              </w:rPr>
              <w:br/>
            </w:r>
            <w:proofErr w:type="spellStart"/>
            <w:r w:rsidRPr="007C5E1F">
              <w:rPr>
                <w:color w:val="000000"/>
                <w:lang w:eastAsia="ru-RU"/>
              </w:rPr>
              <w:t>Xerox</w:t>
            </w:r>
            <w:proofErr w:type="spellEnd"/>
            <w:r w:rsidRPr="007C5E1F">
              <w:rPr>
                <w:color w:val="000000"/>
                <w:lang w:eastAsia="ru-RU"/>
              </w:rPr>
              <w:t xml:space="preserve"> 013R00589 </w:t>
            </w:r>
            <w:r w:rsidRPr="007C5E1F">
              <w:rPr>
                <w:color w:val="000000"/>
                <w:lang w:eastAsia="ru-RU"/>
              </w:rPr>
              <w:br/>
              <w:t xml:space="preserve">для МФУ </w:t>
            </w:r>
            <w:proofErr w:type="spellStart"/>
            <w:r w:rsidRPr="007C5E1F">
              <w:rPr>
                <w:color w:val="000000"/>
                <w:lang w:eastAsia="ru-RU"/>
              </w:rPr>
              <w:t>Xerox</w:t>
            </w:r>
            <w:proofErr w:type="spellEnd"/>
            <w:r w:rsidRPr="007C5E1F">
              <w:rPr>
                <w:color w:val="000000"/>
                <w:lang w:eastAsia="ru-RU"/>
              </w:rPr>
              <w:t xml:space="preserve"> 128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Товарный знак: «</w:t>
            </w:r>
            <w:proofErr w:type="gramStart"/>
            <w:r w:rsidRPr="007C5E1F">
              <w:rPr>
                <w:color w:val="000000"/>
                <w:lang w:eastAsia="ru-RU"/>
              </w:rPr>
              <w:t>XEROX»</w:t>
            </w:r>
            <w:r w:rsidRPr="007C5E1F">
              <w:rPr>
                <w:color w:val="000000"/>
                <w:lang w:eastAsia="ru-RU"/>
              </w:rPr>
              <w:br/>
              <w:t>Технология</w:t>
            </w:r>
            <w:proofErr w:type="gramEnd"/>
            <w:r w:rsidRPr="007C5E1F">
              <w:rPr>
                <w:color w:val="000000"/>
                <w:lang w:eastAsia="ru-RU"/>
              </w:rPr>
              <w:t xml:space="preserve"> печати: Лазерная; </w:t>
            </w:r>
            <w:r w:rsidRPr="007C5E1F">
              <w:rPr>
                <w:color w:val="000000"/>
                <w:lang w:eastAsia="ru-RU"/>
              </w:rPr>
              <w:br/>
              <w:t>Тип – картридж,</w:t>
            </w:r>
            <w:r w:rsidRPr="007C5E1F">
              <w:rPr>
                <w:color w:val="000000"/>
                <w:lang w:eastAsia="ru-RU"/>
              </w:rPr>
              <w:br/>
              <w:t>Количество отпечатков - не менее 60 000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18232,71</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91163,55</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4</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val="en-US" w:eastAsia="ru-RU"/>
              </w:rPr>
            </w:pPr>
            <w:r w:rsidRPr="007C5E1F">
              <w:rPr>
                <w:lang w:eastAsia="ru-RU"/>
              </w:rPr>
              <w:t>Картридж</w:t>
            </w:r>
            <w:r w:rsidRPr="007C5E1F">
              <w:rPr>
                <w:lang w:val="en-US" w:eastAsia="ru-RU"/>
              </w:rPr>
              <w:t xml:space="preserve"> </w:t>
            </w:r>
            <w:r w:rsidRPr="007C5E1F">
              <w:rPr>
                <w:lang w:eastAsia="ru-RU"/>
              </w:rPr>
              <w:t>для</w:t>
            </w:r>
            <w:r w:rsidRPr="007C5E1F">
              <w:rPr>
                <w:lang w:val="en-US" w:eastAsia="ru-RU"/>
              </w:rPr>
              <w:t xml:space="preserve"> </w:t>
            </w:r>
            <w:r w:rsidRPr="007C5E1F">
              <w:rPr>
                <w:lang w:eastAsia="ru-RU"/>
              </w:rPr>
              <w:t>МФУ</w:t>
            </w:r>
            <w:r w:rsidRPr="007C5E1F">
              <w:rPr>
                <w:lang w:val="en-US" w:eastAsia="ru-RU"/>
              </w:rPr>
              <w:t xml:space="preserve"> </w:t>
            </w:r>
            <w:r w:rsidRPr="007C5E1F">
              <w:rPr>
                <w:lang w:val="en-US" w:eastAsia="ru-RU"/>
              </w:rPr>
              <w:br/>
              <w:t xml:space="preserve">HP LaserJet Pro M1132 </w:t>
            </w:r>
            <w:r w:rsidRPr="007C5E1F">
              <w:rPr>
                <w:lang w:val="en-US" w:eastAsia="ru-RU"/>
              </w:rPr>
              <w:br/>
              <w:t>(CE285A)</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Технология печати - лазерная; </w:t>
            </w:r>
            <w:r w:rsidRPr="007C5E1F">
              <w:rPr>
                <w:lang w:eastAsia="ru-RU"/>
              </w:rPr>
              <w:br/>
              <w:t xml:space="preserve">Тип – </w:t>
            </w:r>
            <w:proofErr w:type="gramStart"/>
            <w:r w:rsidRPr="007C5E1F">
              <w:rPr>
                <w:lang w:eastAsia="ru-RU"/>
              </w:rPr>
              <w:t>картридж,</w:t>
            </w:r>
            <w:r w:rsidRPr="007C5E1F">
              <w:rPr>
                <w:lang w:eastAsia="ru-RU"/>
              </w:rPr>
              <w:br/>
              <w:t>Количество</w:t>
            </w:r>
            <w:proofErr w:type="gramEnd"/>
            <w:r w:rsidRPr="007C5E1F">
              <w:rPr>
                <w:lang w:eastAsia="ru-RU"/>
              </w:rPr>
              <w:t xml:space="preserve"> отпечатков: не менее 1 600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773</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409,33</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316412,09</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5</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Картридж для МФУ</w:t>
            </w:r>
            <w:r w:rsidRPr="007C5E1F">
              <w:rPr>
                <w:lang w:eastAsia="ru-RU"/>
              </w:rPr>
              <w:br/>
            </w:r>
            <w:proofErr w:type="spellStart"/>
            <w:r w:rsidRPr="007C5E1F">
              <w:rPr>
                <w:lang w:eastAsia="ru-RU"/>
              </w:rPr>
              <w:t>Xerox</w:t>
            </w:r>
            <w:proofErr w:type="spellEnd"/>
            <w:r w:rsidRPr="007C5E1F">
              <w:rPr>
                <w:lang w:eastAsia="ru-RU"/>
              </w:rPr>
              <w:t xml:space="preserve"> WC 3635MFP </w:t>
            </w:r>
            <w:r w:rsidRPr="007C5E1F">
              <w:rPr>
                <w:lang w:eastAsia="ru-RU"/>
              </w:rPr>
              <w:br/>
              <w:t>(108R00796) повышенной емкости</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Технология печати - </w:t>
            </w:r>
            <w:proofErr w:type="gramStart"/>
            <w:r w:rsidRPr="007C5E1F">
              <w:rPr>
                <w:lang w:eastAsia="ru-RU"/>
              </w:rPr>
              <w:t>лазерная;</w:t>
            </w:r>
            <w:r w:rsidRPr="007C5E1F">
              <w:rPr>
                <w:lang w:eastAsia="ru-RU"/>
              </w:rPr>
              <w:br/>
              <w:t>Тип</w:t>
            </w:r>
            <w:proofErr w:type="gramEnd"/>
            <w:r w:rsidRPr="007C5E1F">
              <w:rPr>
                <w:lang w:eastAsia="ru-RU"/>
              </w:rPr>
              <w:t xml:space="preserve"> – картридж,</w:t>
            </w:r>
            <w:r w:rsidRPr="007C5E1F">
              <w:rPr>
                <w:lang w:eastAsia="ru-RU"/>
              </w:rPr>
              <w:br/>
              <w:t>Количество отпечатков: не менее 10 000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224</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1480,24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331573,76</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6</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 xml:space="preserve">Картридж для принтера </w:t>
            </w:r>
            <w:r w:rsidRPr="007C5E1F">
              <w:rPr>
                <w:color w:val="000000"/>
                <w:lang w:eastAsia="ru-RU"/>
              </w:rPr>
              <w:br/>
            </w:r>
            <w:proofErr w:type="spellStart"/>
            <w:r w:rsidRPr="007C5E1F">
              <w:rPr>
                <w:color w:val="000000"/>
                <w:lang w:eastAsia="ru-RU"/>
              </w:rPr>
              <w:t>Xerox</w:t>
            </w:r>
            <w:proofErr w:type="spellEnd"/>
            <w:r w:rsidRPr="007C5E1F">
              <w:rPr>
                <w:color w:val="000000"/>
                <w:lang w:eastAsia="ru-RU"/>
              </w:rPr>
              <w:t xml:space="preserve"> </w:t>
            </w:r>
            <w:proofErr w:type="spellStart"/>
            <w:r w:rsidRPr="007C5E1F">
              <w:rPr>
                <w:color w:val="000000"/>
                <w:lang w:eastAsia="ru-RU"/>
              </w:rPr>
              <w:t>Phaser</w:t>
            </w:r>
            <w:proofErr w:type="spellEnd"/>
            <w:r w:rsidRPr="007C5E1F">
              <w:rPr>
                <w:color w:val="000000"/>
                <w:lang w:eastAsia="ru-RU"/>
              </w:rPr>
              <w:t xml:space="preserve"> 3435DN, </w:t>
            </w:r>
            <w:r w:rsidRPr="007C5E1F">
              <w:rPr>
                <w:color w:val="000000"/>
                <w:lang w:eastAsia="ru-RU"/>
              </w:rPr>
              <w:br/>
              <w:t>(106R01415) повышенной емкости</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 xml:space="preserve">Технология печати: </w:t>
            </w:r>
            <w:proofErr w:type="gramStart"/>
            <w:r w:rsidRPr="007C5E1F">
              <w:rPr>
                <w:color w:val="000000"/>
                <w:lang w:eastAsia="ru-RU"/>
              </w:rPr>
              <w:t>Лазерная;</w:t>
            </w:r>
            <w:r w:rsidRPr="007C5E1F">
              <w:rPr>
                <w:color w:val="000000"/>
                <w:lang w:eastAsia="ru-RU"/>
              </w:rPr>
              <w:br/>
              <w:t>Тип</w:t>
            </w:r>
            <w:proofErr w:type="gramEnd"/>
            <w:r w:rsidRPr="007C5E1F">
              <w:rPr>
                <w:color w:val="000000"/>
                <w:lang w:eastAsia="ru-RU"/>
              </w:rPr>
              <w:t xml:space="preserve"> – картридж,</w:t>
            </w:r>
            <w:r w:rsidRPr="007C5E1F">
              <w:rPr>
                <w:color w:val="000000"/>
                <w:lang w:eastAsia="ru-RU"/>
              </w:rPr>
              <w:br/>
              <w:t>Количество отпечатков: не менее 10 000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175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1570,03</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274755,25</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Тонер-картридж </w:t>
            </w:r>
            <w:r w:rsidRPr="007C5E1F">
              <w:rPr>
                <w:lang w:eastAsia="ru-RU"/>
              </w:rPr>
              <w:br/>
            </w:r>
            <w:proofErr w:type="spellStart"/>
            <w:r w:rsidRPr="007C5E1F">
              <w:rPr>
                <w:lang w:eastAsia="ru-RU"/>
              </w:rPr>
              <w:t>Xerox</w:t>
            </w:r>
            <w:proofErr w:type="spellEnd"/>
            <w:r w:rsidRPr="007C5E1F">
              <w:rPr>
                <w:lang w:eastAsia="ru-RU"/>
              </w:rPr>
              <w:t xml:space="preserve"> 106R01413 </w:t>
            </w:r>
            <w:r w:rsidRPr="007C5E1F">
              <w:rPr>
                <w:lang w:eastAsia="ru-RU"/>
              </w:rPr>
              <w:br/>
              <w:t xml:space="preserve">для МФУ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5222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20 000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4</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6358,97</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25435,88</w:t>
            </w:r>
          </w:p>
        </w:tc>
      </w:tr>
      <w:tr w:rsidR="007C5E1F" w:rsidRPr="007C5E1F" w:rsidTr="007C5E1F">
        <w:trPr>
          <w:trHeight w:val="157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8</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Копи-картридж </w:t>
            </w:r>
            <w:r w:rsidRPr="007C5E1F">
              <w:rPr>
                <w:lang w:eastAsia="ru-RU"/>
              </w:rPr>
              <w:br/>
            </w:r>
            <w:proofErr w:type="spellStart"/>
            <w:r w:rsidRPr="007C5E1F">
              <w:rPr>
                <w:lang w:eastAsia="ru-RU"/>
              </w:rPr>
              <w:t>Xerox</w:t>
            </w:r>
            <w:proofErr w:type="spellEnd"/>
            <w:r w:rsidRPr="007C5E1F">
              <w:rPr>
                <w:lang w:eastAsia="ru-RU"/>
              </w:rPr>
              <w:t xml:space="preserve"> 101R00435 </w:t>
            </w:r>
            <w:r w:rsidRPr="007C5E1F">
              <w:rPr>
                <w:lang w:eastAsia="ru-RU"/>
              </w:rPr>
              <w:br/>
              <w:t xml:space="preserve">для МФУ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5222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Товарный знак: «XEROX», назначение - для лазерных принтеров, тип - </w:t>
            </w:r>
            <w:proofErr w:type="spellStart"/>
            <w:r w:rsidRPr="007C5E1F">
              <w:rPr>
                <w:lang w:eastAsia="ru-RU"/>
              </w:rPr>
              <w:t>фотобарабан</w:t>
            </w:r>
            <w:proofErr w:type="spellEnd"/>
            <w:r w:rsidRPr="007C5E1F">
              <w:rPr>
                <w:lang w:eastAsia="ru-RU"/>
              </w:rPr>
              <w:t>, ресурс - не менее 80 000 страниц</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21159,83</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42319,66</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Тонер-картридж </w:t>
            </w:r>
            <w:r w:rsidRPr="007C5E1F">
              <w:rPr>
                <w:lang w:eastAsia="ru-RU"/>
              </w:rPr>
              <w:br/>
            </w:r>
            <w:proofErr w:type="spellStart"/>
            <w:r w:rsidRPr="007C5E1F">
              <w:rPr>
                <w:lang w:eastAsia="ru-RU"/>
              </w:rPr>
              <w:t>Xerox</w:t>
            </w:r>
            <w:proofErr w:type="spellEnd"/>
            <w:r w:rsidRPr="007C5E1F">
              <w:rPr>
                <w:lang w:eastAsia="ru-RU"/>
              </w:rPr>
              <w:t xml:space="preserve"> 006R01160</w:t>
            </w:r>
            <w:r w:rsidRPr="007C5E1F">
              <w:rPr>
                <w:lang w:eastAsia="ru-RU"/>
              </w:rPr>
              <w:br/>
              <w:t xml:space="preserve">для МФУ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5325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30 000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29</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6515,05</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188936,45</w:t>
            </w:r>
          </w:p>
        </w:tc>
      </w:tr>
      <w:tr w:rsidR="007C5E1F" w:rsidRPr="007C5E1F" w:rsidTr="007C5E1F">
        <w:trPr>
          <w:trHeight w:val="157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Копи-картридж </w:t>
            </w:r>
            <w:r w:rsidRPr="007C5E1F">
              <w:rPr>
                <w:lang w:eastAsia="ru-RU"/>
              </w:rPr>
              <w:br/>
            </w:r>
            <w:proofErr w:type="spellStart"/>
            <w:r w:rsidRPr="007C5E1F">
              <w:rPr>
                <w:lang w:eastAsia="ru-RU"/>
              </w:rPr>
              <w:t>Xerox</w:t>
            </w:r>
            <w:proofErr w:type="spellEnd"/>
            <w:r w:rsidRPr="007C5E1F">
              <w:rPr>
                <w:lang w:eastAsia="ru-RU"/>
              </w:rPr>
              <w:t xml:space="preserve"> 013R00591 </w:t>
            </w:r>
            <w:r w:rsidRPr="007C5E1F">
              <w:rPr>
                <w:lang w:eastAsia="ru-RU"/>
              </w:rPr>
              <w:br/>
              <w:t xml:space="preserve">для МФУ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5325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Товарный знак: «XEROX», назначение - для лазерных принтеров, тип - </w:t>
            </w:r>
            <w:proofErr w:type="spellStart"/>
            <w:r w:rsidRPr="007C5E1F">
              <w:rPr>
                <w:lang w:eastAsia="ru-RU"/>
              </w:rPr>
              <w:t>фотобарабан</w:t>
            </w:r>
            <w:proofErr w:type="spellEnd"/>
            <w:r w:rsidRPr="007C5E1F">
              <w:rPr>
                <w:lang w:eastAsia="ru-RU"/>
              </w:rPr>
              <w:t>, ресурс - не менее 90 000 страниц</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13372,87</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200593,05</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11</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для </w:t>
            </w:r>
            <w:r w:rsidRPr="007C5E1F">
              <w:rPr>
                <w:lang w:eastAsia="ru-RU"/>
              </w:rPr>
              <w:br/>
            </w:r>
            <w:proofErr w:type="spellStart"/>
            <w:r w:rsidRPr="007C5E1F">
              <w:rPr>
                <w:lang w:eastAsia="ru-RU"/>
              </w:rPr>
              <w:t>Xerox</w:t>
            </w:r>
            <w:proofErr w:type="spellEnd"/>
            <w:r w:rsidRPr="007C5E1F">
              <w:rPr>
                <w:lang w:eastAsia="ru-RU"/>
              </w:rPr>
              <w:t xml:space="preserve"> </w:t>
            </w:r>
            <w:proofErr w:type="spellStart"/>
            <w:r w:rsidRPr="007C5E1F">
              <w:rPr>
                <w:lang w:eastAsia="ru-RU"/>
              </w:rPr>
              <w:t>Phaser</w:t>
            </w:r>
            <w:proofErr w:type="spellEnd"/>
            <w:r w:rsidRPr="007C5E1F">
              <w:rPr>
                <w:lang w:eastAsia="ru-RU"/>
              </w:rPr>
              <w:t xml:space="preserve"> 3010/WC 3045 (106R02183) повышенной емкости</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Технология печати: Лазерная; </w:t>
            </w:r>
            <w:r w:rsidRPr="007C5E1F">
              <w:rPr>
                <w:lang w:eastAsia="ru-RU"/>
              </w:rPr>
              <w:br/>
              <w:t xml:space="preserve">Тип – </w:t>
            </w:r>
            <w:proofErr w:type="gramStart"/>
            <w:r w:rsidRPr="007C5E1F">
              <w:rPr>
                <w:lang w:eastAsia="ru-RU"/>
              </w:rPr>
              <w:t>картридж,</w:t>
            </w:r>
            <w:r w:rsidRPr="007C5E1F">
              <w:rPr>
                <w:lang w:eastAsia="ru-RU"/>
              </w:rPr>
              <w:br/>
              <w:t>Количество</w:t>
            </w:r>
            <w:proofErr w:type="gramEnd"/>
            <w:r w:rsidRPr="007C5E1F">
              <w:rPr>
                <w:lang w:eastAsia="ru-RU"/>
              </w:rPr>
              <w:t xml:space="preserve"> отпечатков: не менее 2 300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291,51</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3498,12</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для </w:t>
            </w:r>
            <w:r w:rsidRPr="007C5E1F">
              <w:rPr>
                <w:lang w:eastAsia="ru-RU"/>
              </w:rPr>
              <w:br/>
            </w:r>
            <w:proofErr w:type="spellStart"/>
            <w:r w:rsidRPr="007C5E1F">
              <w:rPr>
                <w:lang w:eastAsia="ru-RU"/>
              </w:rPr>
              <w:t>Xerox</w:t>
            </w:r>
            <w:proofErr w:type="spellEnd"/>
            <w:r w:rsidRPr="007C5E1F">
              <w:rPr>
                <w:lang w:eastAsia="ru-RU"/>
              </w:rPr>
              <w:t xml:space="preserve"> </w:t>
            </w:r>
            <w:proofErr w:type="spellStart"/>
            <w:r w:rsidRPr="007C5E1F">
              <w:rPr>
                <w:lang w:eastAsia="ru-RU"/>
              </w:rPr>
              <w:t>Phaser</w:t>
            </w:r>
            <w:proofErr w:type="spellEnd"/>
            <w:r w:rsidRPr="007C5E1F">
              <w:rPr>
                <w:lang w:eastAsia="ru-RU"/>
              </w:rPr>
              <w:t xml:space="preserve"> 3320 </w:t>
            </w:r>
            <w:r w:rsidRPr="007C5E1F">
              <w:rPr>
                <w:lang w:eastAsia="ru-RU"/>
              </w:rPr>
              <w:br/>
              <w:t>(106R02306) повышенной емкости</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Технология печати: Лазерная; </w:t>
            </w:r>
            <w:r w:rsidRPr="007C5E1F">
              <w:rPr>
                <w:lang w:eastAsia="ru-RU"/>
              </w:rPr>
              <w:br/>
              <w:t xml:space="preserve">Тип – </w:t>
            </w:r>
            <w:proofErr w:type="gramStart"/>
            <w:r w:rsidRPr="007C5E1F">
              <w:rPr>
                <w:lang w:eastAsia="ru-RU"/>
              </w:rPr>
              <w:t>картридж,</w:t>
            </w:r>
            <w:r w:rsidRPr="007C5E1F">
              <w:rPr>
                <w:lang w:eastAsia="ru-RU"/>
              </w:rPr>
              <w:br/>
              <w:t>Количество</w:t>
            </w:r>
            <w:proofErr w:type="gramEnd"/>
            <w:r w:rsidRPr="007C5E1F">
              <w:rPr>
                <w:lang w:eastAsia="ru-RU"/>
              </w:rPr>
              <w:t xml:space="preserve"> отпечатков: не менее 11 000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129</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1636,53</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211112,37</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13</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Lexmark</w:t>
            </w:r>
            <w:proofErr w:type="spellEnd"/>
            <w:r w:rsidRPr="007C5E1F">
              <w:rPr>
                <w:lang w:eastAsia="ru-RU"/>
              </w:rPr>
              <w:t xml:space="preserve"> 62D5H00 </w:t>
            </w:r>
            <w:r w:rsidRPr="007C5E1F">
              <w:rPr>
                <w:lang w:eastAsia="ru-RU"/>
              </w:rPr>
              <w:br/>
              <w:t>повышенной емкости</w:t>
            </w:r>
            <w:r w:rsidRPr="007C5E1F">
              <w:rPr>
                <w:lang w:eastAsia="ru-RU"/>
              </w:rPr>
              <w:br/>
              <w:t xml:space="preserve">для МФУ </w:t>
            </w:r>
            <w:proofErr w:type="spellStart"/>
            <w:r w:rsidRPr="007C5E1F">
              <w:rPr>
                <w:lang w:eastAsia="ru-RU"/>
              </w:rPr>
              <w:t>Lexmark</w:t>
            </w:r>
            <w:proofErr w:type="spellEnd"/>
            <w:r w:rsidRPr="007C5E1F">
              <w:rPr>
                <w:lang w:eastAsia="ru-RU"/>
              </w:rPr>
              <w:t xml:space="preserve"> MX-710 </w:t>
            </w:r>
            <w:proofErr w:type="spellStart"/>
            <w:r w:rsidRPr="007C5E1F">
              <w:rPr>
                <w:lang w:eastAsia="ru-RU"/>
              </w:rPr>
              <w:t>dhe</w:t>
            </w:r>
            <w:proofErr w:type="spellEnd"/>
            <w:r w:rsidRPr="007C5E1F">
              <w:rPr>
                <w:lang w:eastAsia="ru-RU"/>
              </w:rPr>
              <w:t xml:space="preserve">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Lexmark</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25 000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23934,30</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598357,50</w:t>
            </w:r>
          </w:p>
        </w:tc>
      </w:tr>
      <w:tr w:rsidR="007C5E1F" w:rsidRPr="007C5E1F" w:rsidTr="007C5E1F">
        <w:trPr>
          <w:trHeight w:val="157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Копи-картридж </w:t>
            </w:r>
            <w:r w:rsidRPr="007C5E1F">
              <w:rPr>
                <w:lang w:eastAsia="ru-RU"/>
              </w:rPr>
              <w:br/>
            </w:r>
            <w:proofErr w:type="spellStart"/>
            <w:r w:rsidRPr="007C5E1F">
              <w:rPr>
                <w:lang w:eastAsia="ru-RU"/>
              </w:rPr>
              <w:t>Lexmark</w:t>
            </w:r>
            <w:proofErr w:type="spellEnd"/>
            <w:r w:rsidRPr="007C5E1F">
              <w:rPr>
                <w:lang w:eastAsia="ru-RU"/>
              </w:rPr>
              <w:t xml:space="preserve"> 52D0Z00</w:t>
            </w:r>
            <w:r w:rsidRPr="007C5E1F">
              <w:rPr>
                <w:lang w:eastAsia="ru-RU"/>
              </w:rPr>
              <w:br/>
              <w:t xml:space="preserve">для МФУ </w:t>
            </w:r>
            <w:proofErr w:type="spellStart"/>
            <w:r w:rsidRPr="007C5E1F">
              <w:rPr>
                <w:lang w:eastAsia="ru-RU"/>
              </w:rPr>
              <w:t>Lexmark</w:t>
            </w:r>
            <w:proofErr w:type="spellEnd"/>
            <w:r w:rsidRPr="007C5E1F">
              <w:rPr>
                <w:lang w:eastAsia="ru-RU"/>
              </w:rPr>
              <w:t xml:space="preserve"> MX-710 </w:t>
            </w:r>
            <w:proofErr w:type="spellStart"/>
            <w:r w:rsidRPr="007C5E1F">
              <w:rPr>
                <w:lang w:eastAsia="ru-RU"/>
              </w:rPr>
              <w:t>dhe</w:t>
            </w:r>
            <w:proofErr w:type="spellEnd"/>
            <w:r w:rsidRPr="007C5E1F">
              <w:rPr>
                <w:lang w:eastAsia="ru-RU"/>
              </w:rPr>
              <w:t xml:space="preserve">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r w:rsidRPr="007C5E1F">
              <w:rPr>
                <w:lang w:eastAsia="ru-RU"/>
              </w:rPr>
              <w:t>Lexmark</w:t>
            </w:r>
            <w:proofErr w:type="spellEnd"/>
            <w:r w:rsidRPr="007C5E1F">
              <w:rPr>
                <w:lang w:eastAsia="ru-RU"/>
              </w:rPr>
              <w:t xml:space="preserve">», назначение - для лазерных принтеров, тип - </w:t>
            </w:r>
            <w:proofErr w:type="spellStart"/>
            <w:r w:rsidRPr="007C5E1F">
              <w:rPr>
                <w:lang w:eastAsia="ru-RU"/>
              </w:rPr>
              <w:t>фотобарабан</w:t>
            </w:r>
            <w:proofErr w:type="spellEnd"/>
            <w:r w:rsidRPr="007C5E1F">
              <w:rPr>
                <w:lang w:eastAsia="ru-RU"/>
              </w:rPr>
              <w:t>, ресурс - не менее 100 000 страниц</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26</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3916,50</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101829,00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Samsung</w:t>
            </w:r>
            <w:proofErr w:type="spellEnd"/>
            <w:r w:rsidRPr="007C5E1F">
              <w:rPr>
                <w:lang w:eastAsia="ru-RU"/>
              </w:rPr>
              <w:t xml:space="preserve"> SCX-D6555A </w:t>
            </w:r>
            <w:r w:rsidRPr="007C5E1F">
              <w:rPr>
                <w:lang w:eastAsia="ru-RU"/>
              </w:rPr>
              <w:br/>
              <w:t xml:space="preserve">для МФУ </w:t>
            </w:r>
            <w:proofErr w:type="spellStart"/>
            <w:r w:rsidRPr="007C5E1F">
              <w:rPr>
                <w:lang w:eastAsia="ru-RU"/>
              </w:rPr>
              <w:t>Samsung</w:t>
            </w:r>
            <w:proofErr w:type="spellEnd"/>
            <w:r w:rsidRPr="007C5E1F">
              <w:rPr>
                <w:lang w:eastAsia="ru-RU"/>
              </w:rPr>
              <w:t xml:space="preserve"> SCX-6545N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25 000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6293,34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94400,10</w:t>
            </w:r>
          </w:p>
        </w:tc>
      </w:tr>
      <w:tr w:rsidR="007C5E1F" w:rsidRPr="007C5E1F" w:rsidTr="007C5E1F">
        <w:trPr>
          <w:trHeight w:val="157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16</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Копи-картридж </w:t>
            </w:r>
            <w:r w:rsidRPr="007C5E1F">
              <w:rPr>
                <w:lang w:eastAsia="ru-RU"/>
              </w:rPr>
              <w:br/>
            </w:r>
            <w:proofErr w:type="spellStart"/>
            <w:r w:rsidRPr="007C5E1F">
              <w:rPr>
                <w:lang w:eastAsia="ru-RU"/>
              </w:rPr>
              <w:t>Samsung</w:t>
            </w:r>
            <w:proofErr w:type="spellEnd"/>
            <w:r w:rsidRPr="007C5E1F">
              <w:rPr>
                <w:lang w:eastAsia="ru-RU"/>
              </w:rPr>
              <w:t xml:space="preserve"> SCX-R6555A </w:t>
            </w:r>
            <w:r w:rsidRPr="007C5E1F">
              <w:rPr>
                <w:lang w:eastAsia="ru-RU"/>
              </w:rPr>
              <w:br/>
              <w:t xml:space="preserve">для МФУ </w:t>
            </w:r>
            <w:proofErr w:type="spellStart"/>
            <w:r w:rsidRPr="007C5E1F">
              <w:rPr>
                <w:lang w:eastAsia="ru-RU"/>
              </w:rPr>
              <w:t>Samsung</w:t>
            </w:r>
            <w:proofErr w:type="spellEnd"/>
            <w:r w:rsidRPr="007C5E1F">
              <w:rPr>
                <w:lang w:eastAsia="ru-RU"/>
              </w:rPr>
              <w:t xml:space="preserve"> SCX-6545N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r w:rsidRPr="007C5E1F">
              <w:rPr>
                <w:lang w:eastAsia="ru-RU"/>
              </w:rPr>
              <w:t>Samsung</w:t>
            </w:r>
            <w:proofErr w:type="spellEnd"/>
            <w:r w:rsidRPr="007C5E1F">
              <w:rPr>
                <w:lang w:eastAsia="ru-RU"/>
              </w:rPr>
              <w:t xml:space="preserve">», назначение - для лазерных принтеров, тип - </w:t>
            </w:r>
            <w:proofErr w:type="spellStart"/>
            <w:r w:rsidRPr="007C5E1F">
              <w:rPr>
                <w:lang w:eastAsia="ru-RU"/>
              </w:rPr>
              <w:t>фотобарабан</w:t>
            </w:r>
            <w:proofErr w:type="spellEnd"/>
            <w:r w:rsidRPr="007C5E1F">
              <w:rPr>
                <w:lang w:eastAsia="ru-RU"/>
              </w:rPr>
              <w:t>, ресурс - не менее 80 000 страниц</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8</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9590,84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76726,72</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17</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Тонер-картридж </w:t>
            </w:r>
            <w:r w:rsidRPr="007C5E1F">
              <w:rPr>
                <w:lang w:eastAsia="ru-RU"/>
              </w:rPr>
              <w:br/>
            </w:r>
            <w:proofErr w:type="spellStart"/>
            <w:r w:rsidRPr="007C5E1F">
              <w:rPr>
                <w:lang w:eastAsia="ru-RU"/>
              </w:rPr>
              <w:t>Samsung</w:t>
            </w:r>
            <w:proofErr w:type="spellEnd"/>
            <w:r w:rsidRPr="007C5E1F">
              <w:rPr>
                <w:lang w:eastAsia="ru-RU"/>
              </w:rPr>
              <w:t xml:space="preserve"> MLT-D709S </w:t>
            </w:r>
            <w:r w:rsidRPr="007C5E1F">
              <w:rPr>
                <w:lang w:eastAsia="ru-RU"/>
              </w:rPr>
              <w:br/>
              <w:t xml:space="preserve">для МФУ </w:t>
            </w:r>
            <w:proofErr w:type="spellStart"/>
            <w:r w:rsidRPr="007C5E1F">
              <w:rPr>
                <w:lang w:eastAsia="ru-RU"/>
              </w:rPr>
              <w:t>Samsung</w:t>
            </w:r>
            <w:proofErr w:type="spellEnd"/>
            <w:r w:rsidRPr="007C5E1F">
              <w:rPr>
                <w:lang w:eastAsia="ru-RU"/>
              </w:rPr>
              <w:t xml:space="preserve"> SCX-8128NA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25 000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7115,24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21345,72</w:t>
            </w:r>
          </w:p>
        </w:tc>
      </w:tr>
      <w:tr w:rsidR="007C5E1F" w:rsidRPr="007C5E1F" w:rsidTr="007C5E1F">
        <w:trPr>
          <w:trHeight w:val="157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18</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Копи-картридж </w:t>
            </w:r>
            <w:r w:rsidRPr="007C5E1F">
              <w:rPr>
                <w:lang w:eastAsia="ru-RU"/>
              </w:rPr>
              <w:br/>
            </w:r>
            <w:proofErr w:type="spellStart"/>
            <w:r w:rsidRPr="007C5E1F">
              <w:rPr>
                <w:lang w:eastAsia="ru-RU"/>
              </w:rPr>
              <w:t>Samsung</w:t>
            </w:r>
            <w:proofErr w:type="spellEnd"/>
            <w:r w:rsidRPr="007C5E1F">
              <w:rPr>
                <w:lang w:eastAsia="ru-RU"/>
              </w:rPr>
              <w:t xml:space="preserve"> MLT-R709 </w:t>
            </w:r>
            <w:r w:rsidRPr="007C5E1F">
              <w:rPr>
                <w:lang w:eastAsia="ru-RU"/>
              </w:rPr>
              <w:br/>
              <w:t xml:space="preserve">для МФУ </w:t>
            </w:r>
            <w:proofErr w:type="spellStart"/>
            <w:r w:rsidRPr="007C5E1F">
              <w:rPr>
                <w:lang w:eastAsia="ru-RU"/>
              </w:rPr>
              <w:t>Samsung</w:t>
            </w:r>
            <w:proofErr w:type="spellEnd"/>
            <w:r w:rsidRPr="007C5E1F">
              <w:rPr>
                <w:lang w:eastAsia="ru-RU"/>
              </w:rPr>
              <w:t xml:space="preserve"> SCX-8128NA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r w:rsidRPr="007C5E1F">
              <w:rPr>
                <w:lang w:eastAsia="ru-RU"/>
              </w:rPr>
              <w:t>Samsung</w:t>
            </w:r>
            <w:proofErr w:type="spellEnd"/>
            <w:r w:rsidRPr="007C5E1F">
              <w:rPr>
                <w:lang w:eastAsia="ru-RU"/>
              </w:rPr>
              <w:t xml:space="preserve">», назначение - для лазерных принтеров, тип - </w:t>
            </w:r>
            <w:proofErr w:type="spellStart"/>
            <w:r w:rsidRPr="007C5E1F">
              <w:rPr>
                <w:lang w:eastAsia="ru-RU"/>
              </w:rPr>
              <w:t>фотобарабан</w:t>
            </w:r>
            <w:proofErr w:type="spellEnd"/>
            <w:r w:rsidRPr="007C5E1F">
              <w:rPr>
                <w:lang w:eastAsia="ru-RU"/>
              </w:rPr>
              <w:t>, ресурс - не менее 100 000 страниц</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11871,52</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35614,56</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19</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Samsung</w:t>
            </w:r>
            <w:proofErr w:type="spellEnd"/>
            <w:r w:rsidRPr="007C5E1F">
              <w:rPr>
                <w:lang w:eastAsia="ru-RU"/>
              </w:rPr>
              <w:t xml:space="preserve"> MLT-D203U </w:t>
            </w:r>
            <w:r w:rsidRPr="007C5E1F">
              <w:rPr>
                <w:lang w:eastAsia="ru-RU"/>
              </w:rPr>
              <w:br/>
              <w:t xml:space="preserve">повышенной емкости </w:t>
            </w:r>
            <w:r w:rsidRPr="007C5E1F">
              <w:rPr>
                <w:lang w:eastAsia="ru-RU"/>
              </w:rPr>
              <w:br/>
              <w:t xml:space="preserve">для МФУ </w:t>
            </w:r>
            <w:proofErr w:type="spellStart"/>
            <w:r w:rsidRPr="007C5E1F">
              <w:rPr>
                <w:lang w:eastAsia="ru-RU"/>
              </w:rPr>
              <w:t>Samsung</w:t>
            </w:r>
            <w:proofErr w:type="spellEnd"/>
            <w:r w:rsidRPr="007C5E1F">
              <w:rPr>
                <w:lang w:eastAsia="ru-RU"/>
              </w:rPr>
              <w:t xml:space="preserve"> SL-M4070</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15 000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150</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11702,15</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1755322,50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20</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Xerox</w:t>
            </w:r>
            <w:proofErr w:type="spellEnd"/>
            <w:r w:rsidRPr="007C5E1F">
              <w:rPr>
                <w:lang w:eastAsia="ru-RU"/>
              </w:rPr>
              <w:t xml:space="preserve"> 106R02233 </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6605</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6 000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14757,68</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29515,36</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Xerox</w:t>
            </w:r>
            <w:proofErr w:type="spellEnd"/>
            <w:r w:rsidRPr="007C5E1F">
              <w:rPr>
                <w:lang w:eastAsia="ru-RU"/>
              </w:rPr>
              <w:t xml:space="preserve"> 106R02234</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6605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6 000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14757,68</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73788,40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22</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Картридж</w:t>
            </w:r>
            <w:r w:rsidRPr="007C5E1F">
              <w:rPr>
                <w:lang w:eastAsia="ru-RU"/>
              </w:rPr>
              <w:br/>
            </w:r>
            <w:proofErr w:type="spellStart"/>
            <w:r w:rsidRPr="007C5E1F">
              <w:rPr>
                <w:lang w:eastAsia="ru-RU"/>
              </w:rPr>
              <w:t>Xerox</w:t>
            </w:r>
            <w:proofErr w:type="spellEnd"/>
            <w:r w:rsidRPr="007C5E1F">
              <w:rPr>
                <w:lang w:eastAsia="ru-RU"/>
              </w:rPr>
              <w:t xml:space="preserve"> 106R02235</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6605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6 000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14757,68</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29515,36</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23</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Xerox</w:t>
            </w:r>
            <w:proofErr w:type="spellEnd"/>
            <w:r w:rsidRPr="007C5E1F">
              <w:rPr>
                <w:lang w:eastAsia="ru-RU"/>
              </w:rPr>
              <w:t xml:space="preserve"> 106R02236</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WorkCentre</w:t>
            </w:r>
            <w:proofErr w:type="spellEnd"/>
            <w:r w:rsidRPr="007C5E1F">
              <w:rPr>
                <w:lang w:eastAsia="ru-RU"/>
              </w:rPr>
              <w:t xml:space="preserve"> 6605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8 000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11964,56</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59822,80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24</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Xerox</w:t>
            </w:r>
            <w:proofErr w:type="spellEnd"/>
            <w:r w:rsidRPr="007C5E1F">
              <w:rPr>
                <w:lang w:eastAsia="ru-RU"/>
              </w:rPr>
              <w:t xml:space="preserve"> 106R01483</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Phaser</w:t>
            </w:r>
            <w:proofErr w:type="spellEnd"/>
            <w:r w:rsidRPr="007C5E1F">
              <w:rPr>
                <w:lang w:eastAsia="ru-RU"/>
              </w:rPr>
              <w:t xml:space="preserve"> 6140N</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2 000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7378,84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7378,84</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25</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Xerox</w:t>
            </w:r>
            <w:proofErr w:type="spellEnd"/>
            <w:r w:rsidRPr="007C5E1F">
              <w:rPr>
                <w:lang w:eastAsia="ru-RU"/>
              </w:rPr>
              <w:t xml:space="preserve"> 106R01482</w:t>
            </w:r>
            <w:r w:rsidRPr="007C5E1F">
              <w:rPr>
                <w:lang w:eastAsia="ru-RU"/>
              </w:rPr>
              <w:br/>
              <w:t xml:space="preserve">для </w:t>
            </w:r>
            <w:proofErr w:type="spellStart"/>
            <w:r w:rsidRPr="007C5E1F">
              <w:rPr>
                <w:lang w:eastAsia="ru-RU"/>
              </w:rPr>
              <w:t>Xerox</w:t>
            </w:r>
            <w:proofErr w:type="spellEnd"/>
            <w:r w:rsidRPr="007C5E1F">
              <w:rPr>
                <w:lang w:eastAsia="ru-RU"/>
              </w:rPr>
              <w:t xml:space="preserve"> </w:t>
            </w:r>
            <w:proofErr w:type="spellStart"/>
            <w:r w:rsidRPr="007C5E1F">
              <w:rPr>
                <w:lang w:eastAsia="ru-RU"/>
              </w:rPr>
              <w:t>Phaser</w:t>
            </w:r>
            <w:proofErr w:type="spellEnd"/>
            <w:r w:rsidRPr="007C5E1F">
              <w:rPr>
                <w:lang w:eastAsia="ru-RU"/>
              </w:rPr>
              <w:t xml:space="preserve"> 6140N</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gramStart"/>
            <w:r w:rsidRPr="007C5E1F">
              <w:rPr>
                <w:lang w:eastAsia="ru-RU"/>
              </w:rPr>
              <w:t>XEROX»</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2 000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7378,84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14757,68</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26</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 картридж </w:t>
            </w:r>
            <w:r w:rsidRPr="007C5E1F">
              <w:rPr>
                <w:lang w:eastAsia="ru-RU"/>
              </w:rPr>
              <w:br/>
            </w:r>
            <w:proofErr w:type="spellStart"/>
            <w:r w:rsidRPr="007C5E1F">
              <w:rPr>
                <w:lang w:eastAsia="ru-RU"/>
              </w:rPr>
              <w:t>Samsung</w:t>
            </w:r>
            <w:proofErr w:type="spellEnd"/>
            <w:r w:rsidRPr="007C5E1F">
              <w:rPr>
                <w:lang w:eastAsia="ru-RU"/>
              </w:rPr>
              <w:t xml:space="preserve"> CLT-K809S </w:t>
            </w:r>
            <w:r w:rsidRPr="007C5E1F">
              <w:rPr>
                <w:lang w:eastAsia="ru-RU"/>
              </w:rPr>
              <w:br/>
              <w:t xml:space="preserve">для </w:t>
            </w:r>
            <w:proofErr w:type="spellStart"/>
            <w:r w:rsidRPr="007C5E1F">
              <w:rPr>
                <w:lang w:eastAsia="ru-RU"/>
              </w:rPr>
              <w:t>Samsung</w:t>
            </w:r>
            <w:proofErr w:type="spellEnd"/>
            <w:r w:rsidRPr="007C5E1F">
              <w:rPr>
                <w:lang w:eastAsia="ru-RU"/>
              </w:rPr>
              <w:t xml:space="preserve"> CLX-9251NA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20 000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5377,95</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10755,90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27</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Тонер картридж </w:t>
            </w:r>
            <w:r w:rsidRPr="007C5E1F">
              <w:rPr>
                <w:lang w:eastAsia="ru-RU"/>
              </w:rPr>
              <w:br/>
            </w:r>
            <w:proofErr w:type="spellStart"/>
            <w:r w:rsidRPr="007C5E1F">
              <w:rPr>
                <w:lang w:eastAsia="ru-RU"/>
              </w:rPr>
              <w:t>Samsung</w:t>
            </w:r>
            <w:proofErr w:type="spellEnd"/>
            <w:r w:rsidRPr="007C5E1F">
              <w:rPr>
                <w:lang w:eastAsia="ru-RU"/>
              </w:rPr>
              <w:t xml:space="preserve"> CLT-Y809S </w:t>
            </w:r>
            <w:r w:rsidRPr="007C5E1F">
              <w:rPr>
                <w:lang w:eastAsia="ru-RU"/>
              </w:rPr>
              <w:br/>
              <w:t xml:space="preserve">для </w:t>
            </w:r>
            <w:proofErr w:type="spellStart"/>
            <w:r w:rsidRPr="007C5E1F">
              <w:rPr>
                <w:lang w:eastAsia="ru-RU"/>
              </w:rPr>
              <w:t>Samsung</w:t>
            </w:r>
            <w:proofErr w:type="spellEnd"/>
            <w:r w:rsidRPr="007C5E1F">
              <w:rPr>
                <w:lang w:eastAsia="ru-RU"/>
              </w:rPr>
              <w:t xml:space="preserve"> CLX-9251NA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15 000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10984,74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21969,48</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28</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val="en-US" w:eastAsia="ru-RU"/>
              </w:rPr>
            </w:pPr>
            <w:r w:rsidRPr="007C5E1F">
              <w:rPr>
                <w:lang w:eastAsia="ru-RU"/>
              </w:rPr>
              <w:t>Тонер</w:t>
            </w:r>
            <w:r w:rsidRPr="007C5E1F">
              <w:rPr>
                <w:lang w:val="en-US" w:eastAsia="ru-RU"/>
              </w:rPr>
              <w:t xml:space="preserve"> </w:t>
            </w:r>
            <w:r w:rsidRPr="007C5E1F">
              <w:rPr>
                <w:lang w:eastAsia="ru-RU"/>
              </w:rPr>
              <w:t>картридж</w:t>
            </w:r>
            <w:r w:rsidRPr="007C5E1F">
              <w:rPr>
                <w:lang w:val="en-US" w:eastAsia="ru-RU"/>
              </w:rPr>
              <w:t xml:space="preserve"> </w:t>
            </w:r>
            <w:r w:rsidRPr="007C5E1F">
              <w:rPr>
                <w:lang w:val="en-US" w:eastAsia="ru-RU"/>
              </w:rPr>
              <w:br/>
              <w:t xml:space="preserve">Samsung CLT-M809S </w:t>
            </w:r>
            <w:r w:rsidRPr="007C5E1F">
              <w:rPr>
                <w:lang w:val="en-US" w:eastAsia="ru-RU"/>
              </w:rPr>
              <w:br/>
            </w:r>
            <w:r w:rsidRPr="007C5E1F">
              <w:rPr>
                <w:lang w:eastAsia="ru-RU"/>
              </w:rPr>
              <w:t>для</w:t>
            </w:r>
            <w:r w:rsidRPr="007C5E1F">
              <w:rPr>
                <w:lang w:val="en-US" w:eastAsia="ru-RU"/>
              </w:rPr>
              <w:t xml:space="preserve"> Samsung CLX-9251NA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15 000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10984,74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21969,48</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29</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val="en-US" w:eastAsia="ru-RU"/>
              </w:rPr>
            </w:pPr>
            <w:r w:rsidRPr="007C5E1F">
              <w:rPr>
                <w:lang w:eastAsia="ru-RU"/>
              </w:rPr>
              <w:t>Тонер</w:t>
            </w:r>
            <w:r w:rsidRPr="007C5E1F">
              <w:rPr>
                <w:lang w:val="en-US" w:eastAsia="ru-RU"/>
              </w:rPr>
              <w:t xml:space="preserve"> </w:t>
            </w:r>
            <w:r w:rsidRPr="007C5E1F">
              <w:rPr>
                <w:lang w:eastAsia="ru-RU"/>
              </w:rPr>
              <w:t>картридж</w:t>
            </w:r>
            <w:r w:rsidRPr="007C5E1F">
              <w:rPr>
                <w:lang w:val="en-US" w:eastAsia="ru-RU"/>
              </w:rPr>
              <w:t xml:space="preserve"> </w:t>
            </w:r>
            <w:r w:rsidRPr="007C5E1F">
              <w:rPr>
                <w:lang w:val="en-US" w:eastAsia="ru-RU"/>
              </w:rPr>
              <w:br/>
              <w:t xml:space="preserve">Samsung CLT-C809S </w:t>
            </w:r>
            <w:r w:rsidRPr="007C5E1F">
              <w:rPr>
                <w:lang w:val="en-US" w:eastAsia="ru-RU"/>
              </w:rPr>
              <w:br/>
            </w:r>
            <w:r w:rsidRPr="007C5E1F">
              <w:rPr>
                <w:lang w:eastAsia="ru-RU"/>
              </w:rPr>
              <w:t>для</w:t>
            </w:r>
            <w:r w:rsidRPr="007C5E1F">
              <w:rPr>
                <w:lang w:val="en-US" w:eastAsia="ru-RU"/>
              </w:rPr>
              <w:t xml:space="preserve"> Samsung CLX-9251NA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Samsung</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w:t>
            </w:r>
            <w:r w:rsidRPr="007C5E1F">
              <w:rPr>
                <w:lang w:eastAsia="ru-RU"/>
              </w:rPr>
              <w:br/>
              <w:t>Тип – картридж,</w:t>
            </w:r>
            <w:r w:rsidRPr="007C5E1F">
              <w:rPr>
                <w:lang w:eastAsia="ru-RU"/>
              </w:rPr>
              <w:br/>
              <w:t>Количество отпечатков - не менее 15 000 страниц согласно стандарту</w:t>
            </w:r>
            <w:r w:rsidRPr="007C5E1F">
              <w:rPr>
                <w:lang w:eastAsia="ru-RU"/>
              </w:rPr>
              <w:br/>
              <w:t>ISO/IEC 19798</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10984,74</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21969,48</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30</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 xml:space="preserve">Картридж </w:t>
            </w:r>
            <w:proofErr w:type="spellStart"/>
            <w:r w:rsidRPr="007C5E1F">
              <w:rPr>
                <w:color w:val="000000"/>
                <w:lang w:eastAsia="ru-RU"/>
              </w:rPr>
              <w:t>Xerox</w:t>
            </w:r>
            <w:proofErr w:type="spellEnd"/>
            <w:r w:rsidRPr="007C5E1F">
              <w:rPr>
                <w:color w:val="000000"/>
                <w:lang w:eastAsia="ru-RU"/>
              </w:rPr>
              <w:t xml:space="preserve"> для МФУ </w:t>
            </w:r>
            <w:r w:rsidRPr="007C5E1F">
              <w:rPr>
                <w:color w:val="000000"/>
                <w:lang w:eastAsia="ru-RU"/>
              </w:rPr>
              <w:br/>
            </w:r>
            <w:proofErr w:type="spellStart"/>
            <w:r w:rsidRPr="007C5E1F">
              <w:rPr>
                <w:color w:val="000000"/>
                <w:lang w:eastAsia="ru-RU"/>
              </w:rPr>
              <w:t>Xerox</w:t>
            </w:r>
            <w:proofErr w:type="spellEnd"/>
            <w:r w:rsidRPr="007C5E1F">
              <w:rPr>
                <w:color w:val="000000"/>
                <w:lang w:eastAsia="ru-RU"/>
              </w:rPr>
              <w:t xml:space="preserve"> </w:t>
            </w:r>
            <w:proofErr w:type="spellStart"/>
            <w:r w:rsidRPr="007C5E1F">
              <w:rPr>
                <w:color w:val="000000"/>
                <w:lang w:eastAsia="ru-RU"/>
              </w:rPr>
              <w:t>WorkCentre</w:t>
            </w:r>
            <w:proofErr w:type="spellEnd"/>
            <w:r w:rsidRPr="007C5E1F">
              <w:rPr>
                <w:color w:val="000000"/>
                <w:lang w:eastAsia="ru-RU"/>
              </w:rPr>
              <w:t xml:space="preserve"> 3119 </w:t>
            </w:r>
            <w:r w:rsidRPr="007C5E1F">
              <w:rPr>
                <w:color w:val="000000"/>
                <w:lang w:eastAsia="ru-RU"/>
              </w:rPr>
              <w:br/>
              <w:t xml:space="preserve">(013R00625)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color w:val="000000"/>
                <w:lang w:eastAsia="ru-RU"/>
              </w:rPr>
            </w:pPr>
            <w:r w:rsidRPr="007C5E1F">
              <w:rPr>
                <w:color w:val="000000"/>
                <w:lang w:eastAsia="ru-RU"/>
              </w:rPr>
              <w:t xml:space="preserve">Технология печати: Лазерная; </w:t>
            </w:r>
            <w:r w:rsidRPr="007C5E1F">
              <w:rPr>
                <w:color w:val="000000"/>
                <w:lang w:eastAsia="ru-RU"/>
              </w:rPr>
              <w:br/>
              <w:t xml:space="preserve">Тип – </w:t>
            </w:r>
            <w:proofErr w:type="gramStart"/>
            <w:r w:rsidRPr="007C5E1F">
              <w:rPr>
                <w:color w:val="000000"/>
                <w:lang w:eastAsia="ru-RU"/>
              </w:rPr>
              <w:t>картридж,</w:t>
            </w:r>
            <w:r w:rsidRPr="007C5E1F">
              <w:rPr>
                <w:color w:val="000000"/>
                <w:lang w:eastAsia="ru-RU"/>
              </w:rPr>
              <w:br/>
              <w:t>Количество</w:t>
            </w:r>
            <w:proofErr w:type="gramEnd"/>
            <w:r w:rsidRPr="007C5E1F">
              <w:rPr>
                <w:color w:val="000000"/>
                <w:lang w:eastAsia="ru-RU"/>
              </w:rPr>
              <w:t xml:space="preserve"> отпечатков: не менее 3 000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11</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925,66</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10182,26</w:t>
            </w:r>
          </w:p>
        </w:tc>
      </w:tr>
      <w:tr w:rsidR="007C5E1F" w:rsidRPr="007C5E1F" w:rsidTr="007C5E1F">
        <w:trPr>
          <w:trHeight w:val="220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31</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для принтера </w:t>
            </w:r>
            <w:r w:rsidRPr="007C5E1F">
              <w:rPr>
                <w:lang w:eastAsia="ru-RU"/>
              </w:rPr>
              <w:br/>
              <w:t>HP 1200 (C7115X)</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Технология печати: Лазерная; </w:t>
            </w:r>
            <w:r w:rsidRPr="007C5E1F">
              <w:rPr>
                <w:lang w:eastAsia="ru-RU"/>
              </w:rPr>
              <w:br/>
              <w:t xml:space="preserve">Тип – </w:t>
            </w:r>
            <w:proofErr w:type="gramStart"/>
            <w:r w:rsidRPr="007C5E1F">
              <w:rPr>
                <w:lang w:eastAsia="ru-RU"/>
              </w:rPr>
              <w:t>картридж,</w:t>
            </w:r>
            <w:r w:rsidRPr="007C5E1F">
              <w:rPr>
                <w:lang w:eastAsia="ru-RU"/>
              </w:rPr>
              <w:br/>
              <w:t>Количество</w:t>
            </w:r>
            <w:proofErr w:type="gramEnd"/>
            <w:r w:rsidRPr="007C5E1F">
              <w:rPr>
                <w:lang w:eastAsia="ru-RU"/>
              </w:rPr>
              <w:t xml:space="preserve"> отпечатков: не менее 3 500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828,50</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9942,00</w:t>
            </w:r>
          </w:p>
        </w:tc>
      </w:tr>
      <w:tr w:rsidR="007C5E1F" w:rsidRPr="007C5E1F" w:rsidTr="007C5E1F">
        <w:trPr>
          <w:trHeight w:val="252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lastRenderedPageBreak/>
              <w:t>32</w:t>
            </w:r>
          </w:p>
        </w:tc>
        <w:tc>
          <w:tcPr>
            <w:tcW w:w="1075"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 xml:space="preserve">Картридж </w:t>
            </w:r>
            <w:r w:rsidRPr="007C5E1F">
              <w:rPr>
                <w:lang w:eastAsia="ru-RU"/>
              </w:rPr>
              <w:br/>
            </w:r>
            <w:proofErr w:type="spellStart"/>
            <w:r w:rsidRPr="007C5E1F">
              <w:rPr>
                <w:lang w:eastAsia="ru-RU"/>
              </w:rPr>
              <w:t>Panasonic</w:t>
            </w:r>
            <w:proofErr w:type="spellEnd"/>
            <w:r w:rsidRPr="007C5E1F">
              <w:rPr>
                <w:lang w:eastAsia="ru-RU"/>
              </w:rPr>
              <w:t xml:space="preserve"> KX-FAT88А </w:t>
            </w:r>
            <w:r w:rsidRPr="007C5E1F">
              <w:rPr>
                <w:lang w:eastAsia="ru-RU"/>
              </w:rPr>
              <w:br/>
              <w:t xml:space="preserve">для факса </w:t>
            </w:r>
            <w:proofErr w:type="spellStart"/>
            <w:r w:rsidRPr="007C5E1F">
              <w:rPr>
                <w:lang w:eastAsia="ru-RU"/>
              </w:rPr>
              <w:t>Panasonic</w:t>
            </w:r>
            <w:proofErr w:type="spellEnd"/>
            <w:r w:rsidRPr="007C5E1F">
              <w:rPr>
                <w:lang w:eastAsia="ru-RU"/>
              </w:rPr>
              <w:t xml:space="preserve"> KX-FL423 </w:t>
            </w:r>
          </w:p>
        </w:tc>
        <w:tc>
          <w:tcPr>
            <w:tcW w:w="1430" w:type="pct"/>
            <w:tcBorders>
              <w:top w:val="nil"/>
              <w:left w:val="nil"/>
              <w:bottom w:val="single" w:sz="4" w:space="0" w:color="auto"/>
              <w:right w:val="single" w:sz="4" w:space="0" w:color="auto"/>
            </w:tcBorders>
            <w:shd w:val="clear" w:color="auto" w:fill="auto"/>
            <w:vAlign w:val="center"/>
            <w:hideMark/>
          </w:tcPr>
          <w:p w:rsidR="007C5E1F" w:rsidRPr="007C5E1F" w:rsidRDefault="007C5E1F" w:rsidP="0067368C">
            <w:pPr>
              <w:rPr>
                <w:lang w:eastAsia="ru-RU"/>
              </w:rPr>
            </w:pPr>
            <w:r w:rsidRPr="007C5E1F">
              <w:rPr>
                <w:lang w:eastAsia="ru-RU"/>
              </w:rPr>
              <w:t>Товарный знак: «</w:t>
            </w:r>
            <w:proofErr w:type="spellStart"/>
            <w:proofErr w:type="gramStart"/>
            <w:r w:rsidRPr="007C5E1F">
              <w:rPr>
                <w:lang w:eastAsia="ru-RU"/>
              </w:rPr>
              <w:t>Panasonic</w:t>
            </w:r>
            <w:proofErr w:type="spellEnd"/>
            <w:r w:rsidRPr="007C5E1F">
              <w:rPr>
                <w:lang w:eastAsia="ru-RU"/>
              </w:rPr>
              <w:t>»</w:t>
            </w:r>
            <w:r w:rsidRPr="007C5E1F">
              <w:rPr>
                <w:lang w:eastAsia="ru-RU"/>
              </w:rPr>
              <w:br/>
              <w:t>Технология</w:t>
            </w:r>
            <w:proofErr w:type="gramEnd"/>
            <w:r w:rsidRPr="007C5E1F">
              <w:rPr>
                <w:lang w:eastAsia="ru-RU"/>
              </w:rPr>
              <w:t xml:space="preserve"> печати: Лазерная; </w:t>
            </w:r>
            <w:r w:rsidRPr="007C5E1F">
              <w:rPr>
                <w:lang w:eastAsia="ru-RU"/>
              </w:rPr>
              <w:br/>
              <w:t>Тип – картридж,</w:t>
            </w:r>
            <w:r w:rsidRPr="007C5E1F">
              <w:rPr>
                <w:lang w:eastAsia="ru-RU"/>
              </w:rPr>
              <w:br/>
              <w:t>Количество отпечатков - не менее 2 000 страниц согласно стандарту ISO/IEC 19752</w:t>
            </w:r>
          </w:p>
        </w:tc>
        <w:tc>
          <w:tcPr>
            <w:tcW w:w="576"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2</w:t>
            </w:r>
          </w:p>
        </w:tc>
        <w:tc>
          <w:tcPr>
            <w:tcW w:w="76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1558,80</w:t>
            </w:r>
          </w:p>
        </w:tc>
        <w:tc>
          <w:tcPr>
            <w:tcW w:w="797" w:type="pct"/>
            <w:tcBorders>
              <w:top w:val="nil"/>
              <w:left w:val="nil"/>
              <w:bottom w:val="single" w:sz="4" w:space="0" w:color="auto"/>
              <w:right w:val="single" w:sz="4" w:space="0" w:color="auto"/>
            </w:tcBorders>
            <w:shd w:val="clear" w:color="auto" w:fill="auto"/>
            <w:noWrap/>
            <w:vAlign w:val="center"/>
            <w:hideMark/>
          </w:tcPr>
          <w:p w:rsidR="007C5E1F" w:rsidRPr="007C5E1F" w:rsidRDefault="007C5E1F" w:rsidP="0067368C">
            <w:pPr>
              <w:jc w:val="center"/>
              <w:rPr>
                <w:lang w:eastAsia="ru-RU"/>
              </w:rPr>
            </w:pPr>
            <w:r w:rsidRPr="007C5E1F">
              <w:rPr>
                <w:lang w:eastAsia="ru-RU"/>
              </w:rPr>
              <w:t>3117,60</w:t>
            </w:r>
          </w:p>
        </w:tc>
      </w:tr>
      <w:tr w:rsidR="007C5E1F" w:rsidRPr="007C5E1F" w:rsidTr="007C5E1F">
        <w:trPr>
          <w:trHeight w:val="315"/>
        </w:trPr>
        <w:tc>
          <w:tcPr>
            <w:tcW w:w="286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5E1F" w:rsidRPr="007C5E1F" w:rsidRDefault="007C5E1F" w:rsidP="0067368C">
            <w:pPr>
              <w:jc w:val="right"/>
              <w:rPr>
                <w:bCs/>
                <w:lang w:eastAsia="ru-RU"/>
              </w:rPr>
            </w:pPr>
            <w:r w:rsidRPr="007C5E1F">
              <w:rPr>
                <w:bCs/>
                <w:lang w:eastAsia="ru-RU"/>
              </w:rPr>
              <w:t>ИТОГО:</w:t>
            </w:r>
          </w:p>
        </w:tc>
        <w:tc>
          <w:tcPr>
            <w:tcW w:w="576" w:type="pct"/>
            <w:tcBorders>
              <w:top w:val="nil"/>
              <w:left w:val="nil"/>
              <w:bottom w:val="single" w:sz="4" w:space="0" w:color="auto"/>
              <w:right w:val="single" w:sz="4" w:space="0" w:color="auto"/>
            </w:tcBorders>
            <w:shd w:val="clear" w:color="auto" w:fill="auto"/>
            <w:noWrap/>
            <w:vAlign w:val="bottom"/>
            <w:hideMark/>
          </w:tcPr>
          <w:p w:rsidR="007C5E1F" w:rsidRPr="007C5E1F" w:rsidRDefault="007C5E1F" w:rsidP="0067368C">
            <w:pPr>
              <w:jc w:val="right"/>
              <w:rPr>
                <w:bCs/>
                <w:lang w:eastAsia="ru-RU"/>
              </w:rPr>
            </w:pPr>
            <w:r w:rsidRPr="007C5E1F">
              <w:rPr>
                <w:bCs/>
                <w:lang w:eastAsia="ru-RU"/>
              </w:rPr>
              <w:t>1658</w:t>
            </w:r>
          </w:p>
        </w:tc>
        <w:tc>
          <w:tcPr>
            <w:tcW w:w="767" w:type="pct"/>
            <w:tcBorders>
              <w:top w:val="nil"/>
              <w:left w:val="nil"/>
              <w:bottom w:val="single" w:sz="4" w:space="0" w:color="auto"/>
              <w:right w:val="single" w:sz="4" w:space="0" w:color="auto"/>
            </w:tcBorders>
            <w:shd w:val="clear" w:color="auto" w:fill="auto"/>
            <w:noWrap/>
            <w:vAlign w:val="bottom"/>
            <w:hideMark/>
          </w:tcPr>
          <w:p w:rsidR="007C5E1F" w:rsidRPr="007C5E1F" w:rsidRDefault="007C5E1F" w:rsidP="0067368C">
            <w:pPr>
              <w:rPr>
                <w:lang w:eastAsia="ru-RU"/>
              </w:rPr>
            </w:pPr>
            <w:r w:rsidRPr="007C5E1F">
              <w:rPr>
                <w:lang w:eastAsia="ru-RU"/>
              </w:rPr>
              <w:t> </w:t>
            </w:r>
          </w:p>
        </w:tc>
        <w:tc>
          <w:tcPr>
            <w:tcW w:w="797" w:type="pct"/>
            <w:tcBorders>
              <w:top w:val="nil"/>
              <w:left w:val="nil"/>
              <w:bottom w:val="single" w:sz="4" w:space="0" w:color="auto"/>
              <w:right w:val="single" w:sz="4" w:space="0" w:color="auto"/>
            </w:tcBorders>
            <w:shd w:val="clear" w:color="auto" w:fill="auto"/>
            <w:noWrap/>
            <w:vAlign w:val="bottom"/>
            <w:hideMark/>
          </w:tcPr>
          <w:p w:rsidR="007C5E1F" w:rsidRPr="007C5E1F" w:rsidRDefault="007C5E1F" w:rsidP="0067368C">
            <w:pPr>
              <w:jc w:val="right"/>
              <w:rPr>
                <w:bCs/>
                <w:lang w:eastAsia="ru-RU"/>
              </w:rPr>
            </w:pPr>
            <w:r w:rsidRPr="007C5E1F">
              <w:rPr>
                <w:bCs/>
                <w:lang w:eastAsia="ru-RU"/>
              </w:rPr>
              <w:t>4781468,02</w:t>
            </w:r>
          </w:p>
        </w:tc>
      </w:tr>
    </w:tbl>
    <w:p w:rsidR="007C5E1F" w:rsidRPr="007C5E1F" w:rsidRDefault="007C5E1F" w:rsidP="007C5E1F">
      <w:pPr>
        <w:suppressAutoHyphens/>
        <w:rPr>
          <w:bCs/>
        </w:rPr>
      </w:pPr>
    </w:p>
    <w:p w:rsidR="007C5E1F" w:rsidRPr="007C5E1F" w:rsidRDefault="007C5E1F" w:rsidP="007C5E1F">
      <w:pPr>
        <w:suppressAutoHyphens/>
      </w:pPr>
      <w:r w:rsidRPr="007C5E1F">
        <w:rPr>
          <w:bCs/>
        </w:rPr>
        <w:t>Весь предлагаемый к поставке товар должен быть произведен не ранее 2 полугодия 2018 года.</w:t>
      </w:r>
    </w:p>
    <w:p w:rsidR="007C5E1F" w:rsidRPr="007C5E1F" w:rsidRDefault="007C5E1F" w:rsidP="007C5E1F">
      <w:pPr>
        <w:suppressAutoHyphens/>
      </w:pPr>
    </w:p>
    <w:p w:rsidR="007C5E1F" w:rsidRPr="007C5E1F" w:rsidRDefault="007C5E1F" w:rsidP="007C5E1F">
      <w:pPr>
        <w:suppressAutoHyphens/>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7509"/>
      </w:tblGrid>
      <w:tr w:rsidR="007C5E1F" w:rsidRPr="007C5E1F" w:rsidTr="0067368C">
        <w:tc>
          <w:tcPr>
            <w:tcW w:w="9379" w:type="dxa"/>
            <w:gridSpan w:val="2"/>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Место, условия и срок поставки:</w:t>
            </w:r>
          </w:p>
          <w:p w:rsidR="007C5E1F" w:rsidRPr="007C5E1F" w:rsidRDefault="007C5E1F" w:rsidP="0067368C">
            <w:pPr>
              <w:rPr>
                <w:rFonts w:eastAsia="Calibri"/>
                <w:lang w:eastAsia="en-US"/>
              </w:rPr>
            </w:pPr>
          </w:p>
        </w:tc>
      </w:tr>
      <w:tr w:rsidR="007C5E1F" w:rsidRPr="007C5E1F" w:rsidTr="0067368C">
        <w:tc>
          <w:tcPr>
            <w:tcW w:w="9379" w:type="dxa"/>
            <w:gridSpan w:val="2"/>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Условия поставки Товара</w:t>
            </w:r>
          </w:p>
        </w:tc>
      </w:tr>
      <w:tr w:rsidR="007C5E1F" w:rsidRPr="007C5E1F" w:rsidTr="0067368C">
        <w:tc>
          <w:tcPr>
            <w:tcW w:w="1586"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Качество товара</w:t>
            </w:r>
          </w:p>
        </w:tc>
        <w:tc>
          <w:tcPr>
            <w:tcW w:w="7793"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Предлагаемый Товар должен являться свободными от прав третьих лиц и не являются предметом залога, ареста или иного обременения.</w:t>
            </w:r>
          </w:p>
          <w:p w:rsidR="007C5E1F" w:rsidRPr="007C5E1F" w:rsidRDefault="007C5E1F" w:rsidP="0067368C">
            <w:pPr>
              <w:rPr>
                <w:rFonts w:eastAsia="Calibri"/>
                <w:lang w:eastAsia="en-US"/>
              </w:rPr>
            </w:pPr>
            <w:r w:rsidRPr="007C5E1F">
              <w:rPr>
                <w:rFonts w:eastAsia="Calibri"/>
                <w:lang w:eastAsia="en-US"/>
              </w:rPr>
              <w:t>Товар должен соответствовать по качеству и безопасности действующим стандартам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при поставке, не имеет производственных дефектов, и неисправностей.</w:t>
            </w:r>
          </w:p>
          <w:p w:rsidR="007C5E1F" w:rsidRPr="007C5E1F" w:rsidRDefault="007C5E1F" w:rsidP="0067368C">
            <w:pPr>
              <w:rPr>
                <w:rFonts w:eastAsia="Calibri"/>
                <w:lang w:eastAsia="en-US"/>
              </w:rPr>
            </w:pPr>
            <w:r w:rsidRPr="007C5E1F">
              <w:rPr>
                <w:rFonts w:eastAsia="Calibri"/>
                <w:lang w:eastAsia="en-US"/>
              </w:rPr>
              <w:t>Применение Товара по назначению не должно нарушать действие сертификатов соответствия ГОСТ Р 12.1.019-2009, ГОСТ 12.2.003-91, ГОСТ 12.2.007.0-75, и общим требованиям пожарной безопасности по ГОСТ 12.1.004-91.</w:t>
            </w:r>
          </w:p>
          <w:p w:rsidR="007C5E1F" w:rsidRPr="007C5E1F" w:rsidRDefault="007C5E1F" w:rsidP="0067368C">
            <w:pPr>
              <w:rPr>
                <w:rFonts w:eastAsia="Calibri"/>
                <w:lang w:eastAsia="en-US"/>
              </w:rPr>
            </w:pPr>
            <w:r w:rsidRPr="007C5E1F">
              <w:rPr>
                <w:rFonts w:eastAsia="Calibri"/>
                <w:lang w:eastAsia="en-US"/>
              </w:rPr>
              <w:t>Товар, соответствующий позициям спецификации с указанием на товарный знак, должен быть оригинального производства, т.е. изготовлен под контролем и с учётом всех стандартов и технологий производителей копировально-множительной техники, используемых Заказчиком/филиалами Заказчика (далее – оборудование Заказчика), не должен негативно влиять на технические характеристики оборудования Заказчика. Товар полностью совместим с оборудованием Заказчика.</w:t>
            </w:r>
          </w:p>
          <w:p w:rsidR="007C5E1F" w:rsidRPr="007C5E1F" w:rsidRDefault="007C5E1F" w:rsidP="0067368C">
            <w:pPr>
              <w:rPr>
                <w:rFonts w:eastAsia="Calibri"/>
                <w:lang w:eastAsia="en-US"/>
              </w:rPr>
            </w:pPr>
            <w:r w:rsidRPr="007C5E1F">
              <w:rPr>
                <w:rFonts w:eastAsia="Calibri"/>
                <w:lang w:eastAsia="en-US"/>
              </w:rPr>
              <w:t>Товар, соответствующий позициям спецификации без указания на товарный знак, должен быть эквивалентом товара оригинального производства, т.е. изготовлен с учётом всех стандартов и технологий производителей копировально-множительной техники, используемых в оборудовании Заказчика, не должен негативно влиять на технические характеристики оборудования Заказчика. Товар полностью совместим с оборудованием Заказчика.</w:t>
            </w:r>
          </w:p>
          <w:p w:rsidR="007C5E1F" w:rsidRPr="007C5E1F" w:rsidRDefault="007C5E1F" w:rsidP="0067368C">
            <w:pPr>
              <w:rPr>
                <w:rFonts w:eastAsia="Calibri"/>
                <w:lang w:eastAsia="en-US"/>
              </w:rPr>
            </w:pPr>
            <w:r w:rsidRPr="007C5E1F">
              <w:rPr>
                <w:rFonts w:eastAsia="Calibri"/>
                <w:lang w:eastAsia="en-US"/>
              </w:rPr>
              <w:t>Предлагаемый к поставке Товар должен обеспечивать качество печати, заложенной производителем оборудования Заказчика, на котором он будет использоваться. Исполнитель должен гарантировать отсутствие при печати полос, точек и других дефектов, связанных с текстом напечатанного документа.</w:t>
            </w:r>
          </w:p>
          <w:p w:rsidR="007C5E1F" w:rsidRPr="007C5E1F" w:rsidRDefault="007C5E1F" w:rsidP="0067368C">
            <w:pPr>
              <w:rPr>
                <w:rFonts w:eastAsia="Calibri"/>
                <w:lang w:eastAsia="en-US"/>
              </w:rPr>
            </w:pPr>
            <w:r w:rsidRPr="007C5E1F">
              <w:rPr>
                <w:rFonts w:eastAsia="Calibri"/>
                <w:lang w:eastAsia="en-US"/>
              </w:rPr>
              <w:lastRenderedPageBreak/>
              <w:t xml:space="preserve">Ресурс предлагаемого к поставке Товара к оборудованию Заказчика должен соответствовать ресурсу, заявленному в технической документации производителем оборудования Заказчика, по международным стандартам </w:t>
            </w:r>
            <w:r w:rsidRPr="007C5E1F">
              <w:rPr>
                <w:rFonts w:eastAsia="Calibri"/>
                <w:lang w:val="en-US" w:eastAsia="en-US"/>
              </w:rPr>
              <w:t>ISO</w:t>
            </w:r>
            <w:r w:rsidRPr="007C5E1F">
              <w:rPr>
                <w:rFonts w:eastAsia="Calibri"/>
                <w:lang w:eastAsia="en-US"/>
              </w:rPr>
              <w:t>/</w:t>
            </w:r>
            <w:r w:rsidRPr="007C5E1F">
              <w:rPr>
                <w:rFonts w:eastAsia="Calibri"/>
                <w:lang w:val="en-US" w:eastAsia="en-US"/>
              </w:rPr>
              <w:t>IEC</w:t>
            </w:r>
            <w:r w:rsidRPr="007C5E1F">
              <w:rPr>
                <w:rFonts w:eastAsia="Calibri"/>
                <w:lang w:eastAsia="en-US"/>
              </w:rPr>
              <w:t xml:space="preserve"> 19752, </w:t>
            </w:r>
            <w:r w:rsidRPr="007C5E1F">
              <w:t>ISO/IEC 19798</w:t>
            </w:r>
            <w:r w:rsidRPr="007C5E1F">
              <w:rPr>
                <w:rFonts w:eastAsia="Calibri"/>
                <w:lang w:eastAsia="en-US"/>
              </w:rPr>
              <w:t xml:space="preserve">. </w:t>
            </w:r>
          </w:p>
          <w:p w:rsidR="007C5E1F" w:rsidRPr="007C5E1F" w:rsidRDefault="007C5E1F" w:rsidP="0067368C">
            <w:pPr>
              <w:rPr>
                <w:rFonts w:eastAsia="Calibri"/>
                <w:lang w:eastAsia="en-US"/>
              </w:rPr>
            </w:pPr>
            <w:r w:rsidRPr="007C5E1F">
              <w:rPr>
                <w:rFonts w:eastAsia="Calibri"/>
                <w:lang w:eastAsia="en-US"/>
              </w:rPr>
              <w:t>Каждая единица Товара должна соответствовать по качеству, комплектности и весовым характеристикам наполнения техническим условиям изготовителя оборудования Заказчика.</w:t>
            </w:r>
          </w:p>
          <w:p w:rsidR="007C5E1F" w:rsidRPr="007C5E1F" w:rsidRDefault="007C5E1F" w:rsidP="0067368C">
            <w:pPr>
              <w:rPr>
                <w:rFonts w:eastAsia="Calibri"/>
                <w:lang w:eastAsia="en-US"/>
              </w:rPr>
            </w:pPr>
            <w:r w:rsidRPr="007C5E1F">
              <w:rPr>
                <w:rFonts w:eastAsia="Calibri"/>
                <w:lang w:eastAsia="en-US"/>
              </w:rPr>
              <w:t>Поставляемый Товар должен являться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поставляться надлежащего качества, в указанном Заказчиком в Техническом задании количестве и ассортименте. Качество товара должно соответствовать требованиям нормативной документации и государственным стандартам, предусмотренным для данного вида товара. Поставляемый Товар должен иметь соответствующие документы, подтверждающие его качество, и иную документацию, включающую описание, характеристику Товара и т.д.</w:t>
            </w:r>
          </w:p>
          <w:p w:rsidR="007C5E1F" w:rsidRPr="007C5E1F" w:rsidRDefault="007C5E1F" w:rsidP="0067368C">
            <w:pPr>
              <w:rPr>
                <w:rFonts w:eastAsia="Calibri"/>
                <w:lang w:eastAsia="en-US"/>
              </w:rPr>
            </w:pPr>
            <w:r w:rsidRPr="007C5E1F">
              <w:rPr>
                <w:rFonts w:eastAsia="Calibri"/>
                <w:lang w:eastAsia="en-US"/>
              </w:rPr>
              <w:t>Товар не должен иметь потертостей, трещин, царапин, сколов, загрязнений или следов вскрытия. Товар должен не иметь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7C5E1F" w:rsidRPr="007C5E1F" w:rsidRDefault="007C5E1F" w:rsidP="0067368C">
            <w:pPr>
              <w:rPr>
                <w:rFonts w:eastAsia="Calibri"/>
                <w:lang w:eastAsia="en-US"/>
              </w:rPr>
            </w:pPr>
            <w:r w:rsidRPr="007C5E1F">
              <w:rPr>
                <w:rFonts w:eastAsia="Calibri"/>
                <w:lang w:eastAsia="en-US"/>
              </w:rPr>
              <w:t xml:space="preserve">В химический состав тонеров и красок не </w:t>
            </w:r>
            <w:proofErr w:type="spellStart"/>
            <w:r w:rsidRPr="007C5E1F">
              <w:rPr>
                <w:rFonts w:eastAsia="Calibri"/>
                <w:lang w:eastAsia="en-US"/>
              </w:rPr>
              <w:t>должены</w:t>
            </w:r>
            <w:proofErr w:type="spellEnd"/>
            <w:r w:rsidRPr="007C5E1F">
              <w:rPr>
                <w:rFonts w:eastAsia="Calibri"/>
                <w:lang w:eastAsia="en-US"/>
              </w:rPr>
              <w:t xml:space="preserve"> входить вредные для здоровья примеси;</w:t>
            </w:r>
          </w:p>
          <w:p w:rsidR="007C5E1F" w:rsidRPr="007C5E1F" w:rsidRDefault="007C5E1F" w:rsidP="0067368C">
            <w:pPr>
              <w:rPr>
                <w:rFonts w:eastAsia="Calibri"/>
                <w:lang w:eastAsia="en-US"/>
              </w:rPr>
            </w:pPr>
            <w:r w:rsidRPr="007C5E1F">
              <w:rPr>
                <w:rFonts w:eastAsia="Calibri"/>
                <w:lang w:eastAsia="en-US"/>
              </w:rPr>
              <w:t>Исключается наличие следов тонера вне емкости его конструктивного хранения;</w:t>
            </w:r>
          </w:p>
          <w:p w:rsidR="007C5E1F" w:rsidRPr="007C5E1F" w:rsidRDefault="007C5E1F" w:rsidP="0067368C">
            <w:pPr>
              <w:rPr>
                <w:rFonts w:eastAsia="Calibri"/>
                <w:lang w:eastAsia="en-US"/>
              </w:rPr>
            </w:pPr>
            <w:r w:rsidRPr="007C5E1F">
              <w:rPr>
                <w:rFonts w:eastAsia="Calibri"/>
                <w:lang w:eastAsia="en-US"/>
              </w:rPr>
              <w:t>Конструкция Товара должна обеспечивать совместимость с устройствами, для которых он предназначен;</w:t>
            </w:r>
          </w:p>
          <w:p w:rsidR="007C5E1F" w:rsidRPr="007C5E1F" w:rsidRDefault="007C5E1F" w:rsidP="0067368C">
            <w:pPr>
              <w:rPr>
                <w:rFonts w:eastAsia="Calibri"/>
                <w:lang w:eastAsia="en-US"/>
              </w:rPr>
            </w:pPr>
            <w:r w:rsidRPr="007C5E1F">
              <w:rPr>
                <w:rFonts w:eastAsia="Calibri"/>
                <w:lang w:eastAsia="en-US"/>
              </w:rPr>
              <w:t>Пластмассовые и металлические детали Товара не должны иметь трещин, вздутий, вмятин и других дефектов, ухудшающих их внешний вид и препятствующих их нормальному функционированию в гарантийный период;</w:t>
            </w:r>
          </w:p>
          <w:p w:rsidR="007C5E1F" w:rsidRPr="007C5E1F" w:rsidRDefault="007C5E1F" w:rsidP="0067368C">
            <w:pPr>
              <w:rPr>
                <w:rFonts w:eastAsia="Calibri"/>
                <w:lang w:eastAsia="en-US"/>
              </w:rPr>
            </w:pPr>
            <w:r w:rsidRPr="007C5E1F">
              <w:rPr>
                <w:rFonts w:eastAsia="Calibri"/>
                <w:lang w:eastAsia="en-US"/>
              </w:rPr>
              <w:t>Контакты электрических цепей Товара не должны быть деформированы, на их поверхности нет признаков окисления, загрязнения, дефектов покрытия;</w:t>
            </w:r>
          </w:p>
          <w:p w:rsidR="007C5E1F" w:rsidRPr="007C5E1F" w:rsidRDefault="007C5E1F" w:rsidP="0067368C">
            <w:pPr>
              <w:rPr>
                <w:rFonts w:eastAsia="Calibri"/>
                <w:lang w:eastAsia="en-US"/>
              </w:rPr>
            </w:pPr>
            <w:r w:rsidRPr="007C5E1F">
              <w:rPr>
                <w:rFonts w:eastAsia="Calibri"/>
                <w:lang w:eastAsia="en-US"/>
              </w:rPr>
              <w:t>Подвижные элементы Товара (шторки, заслонки) перемещаются без перекосов и заеданий;</w:t>
            </w:r>
          </w:p>
          <w:p w:rsidR="007C5E1F" w:rsidRPr="007C5E1F" w:rsidRDefault="007C5E1F" w:rsidP="0067368C">
            <w:pPr>
              <w:rPr>
                <w:rFonts w:eastAsia="Calibri"/>
                <w:lang w:eastAsia="en-US"/>
              </w:rPr>
            </w:pPr>
            <w:r w:rsidRPr="007C5E1F">
              <w:rPr>
                <w:rFonts w:eastAsia="Calibri"/>
                <w:lang w:eastAsia="en-US"/>
              </w:rPr>
              <w:t>При использовании Товара по назначению не должны создается угрозы для жизни и здоровья работников Заказчика, окружающей среды, а также использование товаров не причиняет вред оборудованию Заказчика;</w:t>
            </w:r>
          </w:p>
          <w:p w:rsidR="007C5E1F" w:rsidRPr="007C5E1F" w:rsidRDefault="007C5E1F" w:rsidP="0067368C">
            <w:pPr>
              <w:rPr>
                <w:rFonts w:eastAsia="Calibri"/>
                <w:lang w:eastAsia="en-US"/>
              </w:rPr>
            </w:pPr>
            <w:r w:rsidRPr="007C5E1F">
              <w:rPr>
                <w:rFonts w:eastAsia="Calibri"/>
                <w:lang w:eastAsia="en-US"/>
              </w:rPr>
              <w:t>При установке Товара исправное оборудование Заказчика соответствующей марки должен выдаваться четко отпечатанный лист, без посторонних пятен, полос, размазанности, размытости.</w:t>
            </w:r>
          </w:p>
          <w:p w:rsidR="007C5E1F" w:rsidRPr="007C5E1F" w:rsidRDefault="007C5E1F" w:rsidP="0067368C">
            <w:pPr>
              <w:rPr>
                <w:rFonts w:eastAsia="Calibri"/>
                <w:lang w:eastAsia="en-US"/>
              </w:rPr>
            </w:pPr>
            <w:r w:rsidRPr="007C5E1F">
              <w:rPr>
                <w:rFonts w:eastAsia="Calibri"/>
                <w:lang w:eastAsia="en-US"/>
              </w:rPr>
              <w:t>Товар должен свободно поставляется в Российскую Федерацию.</w:t>
            </w:r>
          </w:p>
          <w:p w:rsidR="007C5E1F" w:rsidRPr="007C5E1F" w:rsidRDefault="007C5E1F" w:rsidP="0067368C">
            <w:pPr>
              <w:rPr>
                <w:rFonts w:eastAsia="Calibri"/>
                <w:lang w:eastAsia="en-US"/>
              </w:rPr>
            </w:pPr>
            <w:r w:rsidRPr="007C5E1F">
              <w:rPr>
                <w:rFonts w:eastAsia="Calibri"/>
                <w:lang w:eastAsia="en-US"/>
              </w:rPr>
              <w:t xml:space="preserve">При эксплуатации Товара не должно наблюдаться повышенных звуковых шумов, связанных с его работой, плотность тонера </w:t>
            </w:r>
            <w:r w:rsidRPr="007C5E1F">
              <w:rPr>
                <w:rFonts w:eastAsia="Calibri"/>
                <w:lang w:eastAsia="en-US"/>
              </w:rPr>
              <w:lastRenderedPageBreak/>
              <w:t>равномерно распределяется по всей поверхности листа (без светлых или темных полос, или пятен). Товар из одной партии поставки должен иметь одинаковую плотность тонера на черных участках изображения. Не должно быть серого тона при печати пустых листов.</w:t>
            </w:r>
          </w:p>
          <w:p w:rsidR="007C5E1F" w:rsidRPr="007C5E1F" w:rsidRDefault="007C5E1F" w:rsidP="0067368C">
            <w:pPr>
              <w:rPr>
                <w:rFonts w:eastAsia="Calibri"/>
                <w:lang w:eastAsia="en-US"/>
              </w:rPr>
            </w:pPr>
            <w:r w:rsidRPr="007C5E1F">
              <w:rPr>
                <w:rFonts w:eastAsia="Calibri"/>
                <w:lang w:eastAsia="en-US"/>
              </w:rPr>
              <w:t>В соответствии с технической документацией от производителей оборудования Заказчика, Товар, соответствующий позициям спецификации с указанием на товарный знак, для оборудования Заказчика должен являться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7C5E1F" w:rsidRPr="007C5E1F" w:rsidRDefault="007C5E1F" w:rsidP="0067368C">
            <w:pPr>
              <w:rPr>
                <w:rFonts w:eastAsia="Calibri"/>
                <w:lang w:eastAsia="en-US"/>
              </w:rPr>
            </w:pPr>
            <w:r w:rsidRPr="007C5E1F">
              <w:rPr>
                <w:rFonts w:eastAsia="Calibri"/>
                <w:lang w:eastAsia="en-US"/>
              </w:rPr>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7C5E1F" w:rsidRPr="007C5E1F" w:rsidRDefault="007C5E1F" w:rsidP="0067368C">
            <w:pPr>
              <w:rPr>
                <w:rFonts w:eastAsia="Calibri"/>
                <w:lang w:eastAsia="en-US"/>
              </w:rPr>
            </w:pPr>
            <w:r w:rsidRPr="007C5E1F">
              <w:rPr>
                <w:rFonts w:eastAsia="Calibri"/>
                <w:lang w:eastAsia="en-US"/>
              </w:rPr>
              <w:t>Поставляемый Товар должен являться готовым к эксплуатации.</w:t>
            </w:r>
          </w:p>
        </w:tc>
      </w:tr>
      <w:tr w:rsidR="007C5E1F" w:rsidRPr="007C5E1F" w:rsidTr="0067368C">
        <w:tc>
          <w:tcPr>
            <w:tcW w:w="1586"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lastRenderedPageBreak/>
              <w:t>Упаковка и маркировка</w:t>
            </w:r>
          </w:p>
        </w:tc>
        <w:tc>
          <w:tcPr>
            <w:tcW w:w="7793"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Товар должен поставляться в таре и в ненарушенной упаковке, соответствующей государственным стандартам, техническим условиям, другой нормативно-технической документации. Упаковка Товара должна являться фирменной, с защитной голограммой (не поврежденной), сухой, чистой, без видимых повреждений и обеспечивает сохранность Товара при транспортировке и хранении, содержит вкладыши на русском языке. На упаковке должна быть указана дата изготовления, если это предусмотрено производителем, нанесенная промышленным способом.</w:t>
            </w:r>
          </w:p>
          <w:p w:rsidR="007C5E1F" w:rsidRPr="007C5E1F" w:rsidRDefault="007C5E1F" w:rsidP="0067368C">
            <w:pPr>
              <w:rPr>
                <w:rFonts w:eastAsia="Calibri"/>
                <w:lang w:eastAsia="en-US"/>
              </w:rPr>
            </w:pPr>
            <w:r w:rsidRPr="007C5E1F">
              <w:rPr>
                <w:rFonts w:eastAsia="Calibri"/>
                <w:lang w:eastAsia="en-US"/>
              </w:rPr>
              <w:t xml:space="preserve">Товар должен быть внутри упакован в неповрежденную упаковку, предохраняющую его от повреждения и от воздействия влаги, </w:t>
            </w:r>
            <w:proofErr w:type="spellStart"/>
            <w:r w:rsidRPr="007C5E1F">
              <w:rPr>
                <w:rFonts w:eastAsia="Calibri"/>
                <w:lang w:eastAsia="en-US"/>
              </w:rPr>
              <w:t>загерметезирован</w:t>
            </w:r>
            <w:proofErr w:type="spellEnd"/>
            <w:r w:rsidRPr="007C5E1F">
              <w:rPr>
                <w:rFonts w:eastAsia="Calibri"/>
                <w:lang w:eastAsia="en-US"/>
              </w:rPr>
              <w:t xml:space="preserve"> способом, исключающим самопроизвольное высыпание тонера, если это предусмотрено его конструкцией. </w:t>
            </w:r>
            <w:proofErr w:type="spellStart"/>
            <w:r w:rsidRPr="007C5E1F">
              <w:rPr>
                <w:rFonts w:eastAsia="Calibri"/>
                <w:lang w:eastAsia="en-US"/>
              </w:rPr>
              <w:t>Герметезирующая</w:t>
            </w:r>
            <w:proofErr w:type="spellEnd"/>
            <w:r w:rsidRPr="007C5E1F">
              <w:rPr>
                <w:rFonts w:eastAsia="Calibri"/>
                <w:lang w:eastAsia="en-US"/>
              </w:rPr>
              <w:t xml:space="preserve"> лента, при ее наличии, должна легко удаляется перед вводом Товара в эксплуатацию. При удалении ленты не должно происходить высыпание тонера из места ее выхода.</w:t>
            </w:r>
          </w:p>
          <w:p w:rsidR="007C5E1F" w:rsidRPr="007C5E1F" w:rsidRDefault="007C5E1F" w:rsidP="0067368C">
            <w:pPr>
              <w:rPr>
                <w:rFonts w:eastAsia="Calibri"/>
                <w:lang w:eastAsia="en-US"/>
              </w:rPr>
            </w:pPr>
            <w:r w:rsidRPr="007C5E1F">
              <w:rPr>
                <w:rFonts w:eastAsia="Calibri"/>
                <w:lang w:eastAsia="en-US"/>
              </w:rPr>
              <w:t>На корпусе Товара должна присутствовать маркировка производителя с указанием необходимой идентифицирующей информации, в том числе, заводской номер (при наличии). На этикетках и поверхностях Товара не должно быть посторонних надписей и пометок, а также посторонних этикеток. На упаковке не должно быть обозначений, что Товар содержит повторно используемые или восстановленные детали.</w:t>
            </w:r>
          </w:p>
          <w:p w:rsidR="007C5E1F" w:rsidRPr="007C5E1F" w:rsidRDefault="007C5E1F" w:rsidP="0067368C">
            <w:pPr>
              <w:rPr>
                <w:rFonts w:eastAsia="Calibri"/>
                <w:lang w:eastAsia="en-US"/>
              </w:rPr>
            </w:pPr>
            <w:r w:rsidRPr="007C5E1F">
              <w:rPr>
                <w:rFonts w:eastAsia="Calibri"/>
                <w:lang w:eastAsia="en-US"/>
              </w:rPr>
              <w:t xml:space="preserve">Упаковка не должна содержать вскрытий, вмятин, порезов. Предусмотренный способ вскрытия упаковки Товара должен защищать от повторного использования.  </w:t>
            </w:r>
          </w:p>
          <w:p w:rsidR="007C5E1F" w:rsidRPr="007C5E1F" w:rsidRDefault="007C5E1F" w:rsidP="0067368C">
            <w:pPr>
              <w:rPr>
                <w:rFonts w:eastAsia="Calibri"/>
                <w:lang w:eastAsia="en-US"/>
              </w:rPr>
            </w:pPr>
            <w:r w:rsidRPr="007C5E1F">
              <w:rPr>
                <w:rFonts w:eastAsia="Calibri"/>
                <w:lang w:eastAsia="en-US"/>
              </w:rPr>
              <w:t>Упаковка и маркировка Товара должна содержать все признаки оригинальности, установленные производителями оборудования Заказчика:</w:t>
            </w:r>
          </w:p>
          <w:p w:rsidR="007C5E1F" w:rsidRPr="007C5E1F" w:rsidRDefault="007C5E1F" w:rsidP="0067368C">
            <w:pPr>
              <w:rPr>
                <w:rFonts w:eastAsia="Calibri"/>
                <w:lang w:eastAsia="en-US"/>
              </w:rPr>
            </w:pPr>
            <w:r w:rsidRPr="007C5E1F">
              <w:rPr>
                <w:rFonts w:eastAsia="Calibri"/>
                <w:lang w:eastAsia="en-US"/>
              </w:rPr>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7C5E1F">
              <w:rPr>
                <w:rFonts w:eastAsia="Calibri"/>
                <w:lang w:eastAsia="en-US"/>
              </w:rPr>
              <w:t>термополоса</w:t>
            </w:r>
            <w:proofErr w:type="spellEnd"/>
            <w:r w:rsidRPr="007C5E1F">
              <w:rPr>
                <w:rFonts w:eastAsia="Calibri"/>
                <w:lang w:eastAsia="en-US"/>
              </w:rPr>
              <w:t xml:space="preserve"> и т.п.);</w:t>
            </w:r>
          </w:p>
          <w:p w:rsidR="007C5E1F" w:rsidRPr="007C5E1F" w:rsidRDefault="007C5E1F" w:rsidP="0067368C">
            <w:pPr>
              <w:rPr>
                <w:rFonts w:eastAsia="Calibri"/>
                <w:lang w:eastAsia="en-US"/>
              </w:rPr>
            </w:pPr>
            <w:r w:rsidRPr="007C5E1F">
              <w:rPr>
                <w:rFonts w:eastAsia="Calibri"/>
                <w:lang w:eastAsia="en-US"/>
              </w:rPr>
              <w:t>- номера партий на упаковке и Товаре совпадают;</w:t>
            </w:r>
          </w:p>
          <w:p w:rsidR="007C5E1F" w:rsidRPr="007C5E1F" w:rsidRDefault="007C5E1F" w:rsidP="0067368C">
            <w:pPr>
              <w:rPr>
                <w:rFonts w:eastAsia="Calibri"/>
                <w:lang w:eastAsia="en-US"/>
              </w:rPr>
            </w:pPr>
            <w:r w:rsidRPr="007C5E1F">
              <w:rPr>
                <w:rFonts w:eastAsia="Calibri"/>
                <w:lang w:eastAsia="en-US"/>
              </w:rPr>
              <w:lastRenderedPageBreak/>
              <w:t>- чека с запорной лентой составляют одно целое с боковиной Товара и имеют одну консистенцию пластика с общим корпусом Товара;</w:t>
            </w:r>
          </w:p>
          <w:p w:rsidR="007C5E1F" w:rsidRPr="007C5E1F" w:rsidRDefault="007C5E1F" w:rsidP="0067368C">
            <w:pPr>
              <w:rPr>
                <w:rFonts w:eastAsia="Calibri"/>
                <w:lang w:eastAsia="en-US"/>
              </w:rPr>
            </w:pPr>
            <w:r w:rsidRPr="007C5E1F">
              <w:rPr>
                <w:rFonts w:eastAsia="Calibri"/>
                <w:lang w:eastAsia="en-US"/>
              </w:rPr>
              <w:t>- корпус Товара не должен иметь потертостей, царапин, сколов и следов вскрытия.</w:t>
            </w:r>
          </w:p>
          <w:p w:rsidR="007C5E1F" w:rsidRPr="007C5E1F" w:rsidRDefault="007C5E1F" w:rsidP="0067368C">
            <w:pPr>
              <w:rPr>
                <w:rFonts w:eastAsia="Calibri"/>
                <w:lang w:eastAsia="en-US"/>
              </w:rPr>
            </w:pPr>
            <w:r w:rsidRPr="007C5E1F">
              <w:rPr>
                <w:rFonts w:eastAsia="Calibri"/>
                <w:lang w:eastAsia="en-US"/>
              </w:rPr>
              <w:t>На упаковке должна быть нанесена следующая информация:</w:t>
            </w:r>
          </w:p>
          <w:p w:rsidR="007C5E1F" w:rsidRPr="007C5E1F" w:rsidRDefault="007C5E1F" w:rsidP="0067368C">
            <w:pPr>
              <w:rPr>
                <w:rFonts w:eastAsia="Calibri"/>
                <w:lang w:eastAsia="en-US"/>
              </w:rPr>
            </w:pPr>
            <w:r w:rsidRPr="007C5E1F">
              <w:rPr>
                <w:rFonts w:eastAsia="Calibri"/>
                <w:lang w:eastAsia="en-US"/>
              </w:rPr>
              <w:t>- тип Товара и его совместимость с оборудованием Заказчика;</w:t>
            </w:r>
          </w:p>
          <w:p w:rsidR="007C5E1F" w:rsidRPr="007C5E1F" w:rsidRDefault="007C5E1F" w:rsidP="0067368C">
            <w:pPr>
              <w:rPr>
                <w:rFonts w:eastAsia="Calibri"/>
                <w:lang w:eastAsia="en-US"/>
              </w:rPr>
            </w:pPr>
            <w:r w:rsidRPr="007C5E1F">
              <w:rPr>
                <w:rFonts w:eastAsia="Calibri"/>
                <w:lang w:eastAsia="en-US"/>
              </w:rPr>
              <w:t>- информация о производителе;</w:t>
            </w:r>
          </w:p>
          <w:p w:rsidR="007C5E1F" w:rsidRPr="007C5E1F" w:rsidRDefault="007C5E1F" w:rsidP="0067368C">
            <w:pPr>
              <w:rPr>
                <w:rFonts w:eastAsia="Calibri"/>
                <w:lang w:eastAsia="en-US"/>
              </w:rPr>
            </w:pPr>
            <w:r w:rsidRPr="007C5E1F">
              <w:rPr>
                <w:rFonts w:eastAsia="Calibri"/>
                <w:lang w:eastAsia="en-US"/>
              </w:rPr>
              <w:t>- гарантийный срок хранения до ввода Товара в эксплуатацию (если установлен производителем);</w:t>
            </w:r>
          </w:p>
          <w:p w:rsidR="007C5E1F" w:rsidRPr="007C5E1F" w:rsidRDefault="007C5E1F" w:rsidP="0067368C">
            <w:pPr>
              <w:rPr>
                <w:rFonts w:eastAsia="Calibri"/>
                <w:lang w:eastAsia="en-US"/>
              </w:rPr>
            </w:pPr>
            <w:r w:rsidRPr="007C5E1F">
              <w:rPr>
                <w:rFonts w:eastAsia="Calibri"/>
                <w:lang w:eastAsia="en-US"/>
              </w:rPr>
              <w:t>- манипуляционные знаки по ГОСТ 14192-96, раздел 4;</w:t>
            </w:r>
          </w:p>
          <w:p w:rsidR="007C5E1F" w:rsidRPr="007C5E1F" w:rsidRDefault="007C5E1F" w:rsidP="0067368C">
            <w:pPr>
              <w:rPr>
                <w:rFonts w:eastAsia="Calibri"/>
                <w:lang w:eastAsia="en-US"/>
              </w:rPr>
            </w:pPr>
            <w:r w:rsidRPr="007C5E1F">
              <w:rPr>
                <w:rFonts w:eastAsia="Calibri"/>
                <w:lang w:eastAsia="en-US"/>
              </w:rPr>
              <w:t>- иная информация, которую производитель сочтет необходимым разместить.</w:t>
            </w:r>
          </w:p>
          <w:p w:rsidR="007C5E1F" w:rsidRPr="007C5E1F" w:rsidRDefault="007C5E1F" w:rsidP="0067368C">
            <w:pPr>
              <w:rPr>
                <w:rFonts w:eastAsia="Calibri"/>
                <w:lang w:eastAsia="en-US"/>
              </w:rPr>
            </w:pPr>
            <w:r w:rsidRPr="007C5E1F">
              <w:rPr>
                <w:rFonts w:eastAsia="Calibri"/>
                <w:lang w:eastAsia="en-US"/>
              </w:rPr>
              <w:t>Внутри упаковки должны быть приложены инструкции по использованию, а также другая сопроводительная документация, которая включает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 Сопроводительная документация не должна противоречить действующему законодательству Российской Федерации.</w:t>
            </w:r>
          </w:p>
        </w:tc>
      </w:tr>
      <w:tr w:rsidR="007C5E1F" w:rsidRPr="007C5E1F" w:rsidTr="0067368C">
        <w:tc>
          <w:tcPr>
            <w:tcW w:w="1586"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lastRenderedPageBreak/>
              <w:t>Безопасность</w:t>
            </w:r>
          </w:p>
        </w:tc>
        <w:tc>
          <w:tcPr>
            <w:tcW w:w="7793"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 xml:space="preserve">Безопасность Товара – это безопасность товара для жизни и здоровья работников Заказчика/филиалов Заказчика, его имущества и окружающей среды при обычных условиях его использования, хранения, транспортировки и утилизации. </w:t>
            </w:r>
          </w:p>
          <w:p w:rsidR="007C5E1F" w:rsidRPr="007C5E1F" w:rsidRDefault="007C5E1F" w:rsidP="0067368C">
            <w:pPr>
              <w:rPr>
                <w:lang w:eastAsia="ru-RU"/>
              </w:rPr>
            </w:pPr>
            <w:r w:rsidRPr="007C5E1F">
              <w:rPr>
                <w:lang w:eastAsia="ru-RU"/>
              </w:rPr>
              <w:t>Товар должен быть безопасен для жизни и здоровья работников Заказчика/филиалов Заказчика, его имущества и окружающей среды при обычных условиях его использования, хранения, транспортировки и утилизации.</w:t>
            </w:r>
          </w:p>
          <w:p w:rsidR="007C5E1F" w:rsidRPr="007C5E1F" w:rsidRDefault="007C5E1F" w:rsidP="0067368C">
            <w:pPr>
              <w:rPr>
                <w:lang w:eastAsia="ru-RU"/>
              </w:rPr>
            </w:pPr>
            <w:r w:rsidRPr="007C5E1F">
              <w:rPr>
                <w:lang w:eastAsia="ru-RU"/>
              </w:rPr>
              <w:t xml:space="preserve">Товар при хранении и использовании не должен выделять вредных веществ. </w:t>
            </w:r>
          </w:p>
          <w:p w:rsidR="007C5E1F" w:rsidRPr="007C5E1F" w:rsidRDefault="007C5E1F" w:rsidP="0067368C">
            <w:pPr>
              <w:rPr>
                <w:lang w:eastAsia="ru-RU"/>
              </w:rPr>
            </w:pPr>
            <w:r w:rsidRPr="007C5E1F">
              <w:rPr>
                <w:lang w:eastAsia="ru-RU"/>
              </w:rPr>
              <w:t>Поставляемый Товар должен иметь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p w:rsidR="007C5E1F" w:rsidRPr="007C5E1F" w:rsidRDefault="007C5E1F" w:rsidP="0067368C">
            <w:pPr>
              <w:rPr>
                <w:lang w:eastAsia="ru-RU"/>
              </w:rPr>
            </w:pPr>
            <w:r w:rsidRPr="007C5E1F">
              <w:rPr>
                <w:lang w:eastAsia="ru-RU"/>
              </w:rPr>
              <w:t>Вместе с поставляемым Товаром Заказчику/филиалам Заказчика должны предоставляются надлежащим образом заверенные сертификаты соответствия, в случае обязательной сертификации поставляемого Товара в соответствии с законодательством Российской Федерации.</w:t>
            </w:r>
          </w:p>
          <w:p w:rsidR="007C5E1F" w:rsidRPr="007C5E1F" w:rsidRDefault="007C5E1F" w:rsidP="0067368C">
            <w:pPr>
              <w:rPr>
                <w:rFonts w:eastAsia="Calibri"/>
                <w:lang w:eastAsia="en-US"/>
              </w:rPr>
            </w:pPr>
            <w:r w:rsidRPr="007C5E1F">
              <w:rPr>
                <w:rFonts w:eastAsia="Calibri"/>
                <w:lang w:eastAsia="en-US"/>
              </w:rPr>
              <w:t>Использование Товара для оборудования Заказчика не должно нарушать действий сертификатов безопасности (для жизни и здоровья человека) и электромагнитной совместимости, выданных на данное оборудование, и не должно превышать риск развития аллергических реакций и хронических заболеваний выше норм, установленных для данного оборудования.</w:t>
            </w:r>
          </w:p>
        </w:tc>
      </w:tr>
      <w:tr w:rsidR="007C5E1F" w:rsidRPr="007C5E1F" w:rsidTr="0067368C">
        <w:tc>
          <w:tcPr>
            <w:tcW w:w="1586"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Гарантии</w:t>
            </w:r>
          </w:p>
        </w:tc>
        <w:tc>
          <w:tcPr>
            <w:tcW w:w="7793" w:type="dxa"/>
            <w:tcBorders>
              <w:top w:val="single" w:sz="4" w:space="0" w:color="000000"/>
              <w:left w:val="single" w:sz="4" w:space="0" w:color="000000"/>
              <w:bottom w:val="single" w:sz="4" w:space="0" w:color="000000"/>
              <w:right w:val="single" w:sz="4" w:space="0" w:color="000000"/>
            </w:tcBorders>
            <w:hideMark/>
          </w:tcPr>
          <w:p w:rsidR="007C5E1F" w:rsidRPr="007C5E1F" w:rsidRDefault="007C5E1F" w:rsidP="0067368C">
            <w:pPr>
              <w:rPr>
                <w:rFonts w:eastAsia="Calibri"/>
                <w:lang w:eastAsia="en-US"/>
              </w:rPr>
            </w:pPr>
            <w:r w:rsidRPr="007C5E1F">
              <w:rPr>
                <w:rFonts w:eastAsia="Calibri"/>
                <w:lang w:eastAsia="en-US"/>
              </w:rPr>
              <w:t>Гарантийный срок хранения Товара в заводской упаковке в пределах ресурса, установленного производителем. Гарантийный срок должен устанавливаться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p>
          <w:p w:rsidR="007C5E1F" w:rsidRPr="007C5E1F" w:rsidRDefault="007C5E1F" w:rsidP="0067368C">
            <w:pPr>
              <w:rPr>
                <w:rFonts w:eastAsia="Calibri"/>
                <w:lang w:eastAsia="en-US"/>
              </w:rPr>
            </w:pPr>
            <w:r w:rsidRPr="007C5E1F">
              <w:rPr>
                <w:rFonts w:eastAsia="Calibri"/>
                <w:lang w:eastAsia="en-US"/>
              </w:rPr>
              <w:t>Должен устанавливаться следующий гарантийный срок на Товар:</w:t>
            </w:r>
          </w:p>
          <w:p w:rsidR="007C5E1F" w:rsidRPr="007C5E1F" w:rsidRDefault="007C5E1F" w:rsidP="0067368C">
            <w:pPr>
              <w:rPr>
                <w:rFonts w:eastAsia="Calibri"/>
                <w:lang w:eastAsia="en-US"/>
              </w:rPr>
            </w:pPr>
            <w:r w:rsidRPr="007C5E1F">
              <w:rPr>
                <w:rFonts w:eastAsia="Calibri"/>
                <w:lang w:eastAsia="en-US"/>
              </w:rPr>
              <w:lastRenderedPageBreak/>
              <w:t>-не менее 12 месяцев с даты подписания Заказчиком Акта о приемке Товара (либо в пределах ресурса).</w:t>
            </w:r>
          </w:p>
          <w:p w:rsidR="007C5E1F" w:rsidRPr="007C5E1F" w:rsidRDefault="007C5E1F" w:rsidP="0067368C">
            <w:pPr>
              <w:rPr>
                <w:rFonts w:eastAsia="Calibri"/>
                <w:lang w:eastAsia="en-US"/>
              </w:rPr>
            </w:pPr>
            <w:r w:rsidRPr="007C5E1F">
              <w:rPr>
                <w:rFonts w:eastAsia="Calibri"/>
                <w:lang w:eastAsia="en-US"/>
              </w:rPr>
              <w:t>Гарантийные обязательства на Товар должны сохраняются в случае прекращения действия Государственного контракта.</w:t>
            </w:r>
          </w:p>
          <w:p w:rsidR="007C5E1F" w:rsidRPr="007C5E1F" w:rsidRDefault="007C5E1F" w:rsidP="0067368C">
            <w:pPr>
              <w:rPr>
                <w:rFonts w:eastAsia="Calibri"/>
                <w:lang w:eastAsia="en-US"/>
              </w:rPr>
            </w:pPr>
            <w:r w:rsidRPr="007C5E1F">
              <w:rPr>
                <w:rFonts w:eastAsia="Calibri"/>
                <w:lang w:eastAsia="en-US"/>
              </w:rPr>
              <w:t xml:space="preserve">На поставляемый Товар Поставщик должен дать гарантию качества в соответствии с нормативными документами на данный вид товара. Объем гарантии качества должен составлять 100%. </w:t>
            </w:r>
          </w:p>
          <w:p w:rsidR="007C5E1F" w:rsidRPr="007C5E1F" w:rsidRDefault="007C5E1F" w:rsidP="0067368C">
            <w:pPr>
              <w:rPr>
                <w:rFonts w:eastAsia="Calibri"/>
                <w:lang w:eastAsia="en-US"/>
              </w:rPr>
            </w:pPr>
            <w:r w:rsidRPr="007C5E1F">
              <w:rPr>
                <w:rFonts w:eastAsia="Calibri"/>
                <w:lang w:eastAsia="en-US"/>
              </w:rPr>
              <w:t>Наличие гарантии качества должно удостоверяться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C5E1F" w:rsidRPr="007C5E1F" w:rsidRDefault="007C5E1F" w:rsidP="0067368C">
            <w:pPr>
              <w:rPr>
                <w:rFonts w:eastAsia="Calibri"/>
                <w:lang w:eastAsia="en-US"/>
              </w:rPr>
            </w:pPr>
            <w:r w:rsidRPr="007C5E1F">
              <w:rPr>
                <w:rFonts w:eastAsia="Calibri"/>
                <w:lang w:eastAsia="en-US"/>
              </w:rPr>
              <w:t>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Заказчиком сроки. Гарантийный срок в этом случае должен продлеваться соответственно на период устранения дефектов.</w:t>
            </w:r>
          </w:p>
          <w:p w:rsidR="007C5E1F" w:rsidRPr="007C5E1F" w:rsidRDefault="007C5E1F" w:rsidP="0067368C">
            <w:pPr>
              <w:rPr>
                <w:rFonts w:eastAsia="Calibri"/>
                <w:lang w:eastAsia="en-US"/>
              </w:rPr>
            </w:pPr>
            <w:r w:rsidRPr="007C5E1F">
              <w:rPr>
                <w:rFonts w:eastAsia="Calibri"/>
                <w:lang w:eastAsia="en-US"/>
              </w:rPr>
              <w:t>Гарантийные обязательства должны включать 100 % безвозмездную замену Товара, имеющего производственные дефекты, а также бесплатную доставку заменяемого Товара до места нахождения Заказчика/ филиала Заказчика.</w:t>
            </w:r>
          </w:p>
        </w:tc>
      </w:tr>
      <w:tr w:rsidR="007C5E1F" w:rsidRPr="007C5E1F" w:rsidTr="0067368C">
        <w:tc>
          <w:tcPr>
            <w:tcW w:w="1586" w:type="dxa"/>
            <w:tcBorders>
              <w:top w:val="single" w:sz="4" w:space="0" w:color="000000"/>
              <w:left w:val="single" w:sz="4" w:space="0" w:color="000000"/>
              <w:bottom w:val="single" w:sz="4" w:space="0" w:color="000000"/>
              <w:right w:val="single" w:sz="4" w:space="0" w:color="000000"/>
            </w:tcBorders>
          </w:tcPr>
          <w:p w:rsidR="007C5E1F" w:rsidRPr="007C5E1F" w:rsidRDefault="007C5E1F" w:rsidP="0067368C">
            <w:pPr>
              <w:rPr>
                <w:rFonts w:eastAsia="Calibri"/>
                <w:lang w:eastAsia="en-US"/>
              </w:rPr>
            </w:pPr>
            <w:r w:rsidRPr="007C5E1F">
              <w:rPr>
                <w:rFonts w:eastAsia="Calibri"/>
                <w:lang w:eastAsia="en-US"/>
              </w:rPr>
              <w:lastRenderedPageBreak/>
              <w:t>Доставка и разгрузка</w:t>
            </w:r>
          </w:p>
        </w:tc>
        <w:tc>
          <w:tcPr>
            <w:tcW w:w="7793" w:type="dxa"/>
            <w:tcBorders>
              <w:top w:val="single" w:sz="4" w:space="0" w:color="000000"/>
              <w:left w:val="single" w:sz="4" w:space="0" w:color="000000"/>
              <w:bottom w:val="single" w:sz="4" w:space="0" w:color="000000"/>
              <w:right w:val="single" w:sz="4" w:space="0" w:color="000000"/>
            </w:tcBorders>
          </w:tcPr>
          <w:p w:rsidR="007C5E1F" w:rsidRPr="007C5E1F" w:rsidRDefault="007C5E1F" w:rsidP="0067368C">
            <w:pPr>
              <w:rPr>
                <w:rFonts w:eastAsia="Calibri"/>
                <w:lang w:eastAsia="en-US"/>
              </w:rPr>
            </w:pPr>
            <w:r w:rsidRPr="007C5E1F">
              <w:rPr>
                <w:rFonts w:eastAsia="Calibri"/>
                <w:lang w:eastAsia="en-US"/>
              </w:rPr>
              <w:t>Исполнитель должен осуществлять доставку, согласно разнарядке (Приложение к описанию объекта закупки), подъем и разгрузку товара до места (этажа, кабинета) указанного Заказчиком/филиалами Заказчика</w:t>
            </w:r>
          </w:p>
        </w:tc>
      </w:tr>
    </w:tbl>
    <w:p w:rsidR="007C5E1F" w:rsidRPr="007C5E1F" w:rsidRDefault="007C5E1F" w:rsidP="007C5E1F">
      <w:pPr>
        <w:keepLines/>
        <w:widowControl w:val="0"/>
      </w:pPr>
    </w:p>
    <w:p w:rsidR="007C5E1F" w:rsidRPr="007C5E1F" w:rsidRDefault="007C5E1F" w:rsidP="007C5E1F">
      <w:pPr>
        <w:keepLines/>
        <w:widowControl w:val="0"/>
      </w:pPr>
      <w:r w:rsidRPr="007C5E1F">
        <w:t>Срок поставки расходных материалов: в течение 15 рабочих дней с момента подписания контракта</w:t>
      </w:r>
      <w:r w:rsidRPr="007C5E1F">
        <w:rPr>
          <w:color w:val="000000"/>
        </w:rPr>
        <w:t>.</w:t>
      </w:r>
    </w:p>
    <w:p w:rsidR="007C5E1F" w:rsidRPr="007C5E1F" w:rsidRDefault="007C5E1F" w:rsidP="007C5E1F">
      <w:r w:rsidRPr="007C5E1F">
        <w:t>Адреса Заказчика/филиалов Заказчика:</w:t>
      </w: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7016"/>
      </w:tblGrid>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jc w:val="center"/>
            </w:pPr>
            <w:r w:rsidRPr="007C5E1F">
              <w:t>Подразделение</w:t>
            </w:r>
          </w:p>
        </w:tc>
        <w:tc>
          <w:tcPr>
            <w:tcW w:w="4063"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jc w:val="center"/>
            </w:pPr>
            <w:proofErr w:type="gramStart"/>
            <w:r w:rsidRPr="007C5E1F">
              <w:t>Адреса  подразделения</w:t>
            </w:r>
            <w:proofErr w:type="gramEnd"/>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Аппарат</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350033, г. Краснодар, ул. Ставропольская, д. 82</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350033, г. Краснодар, ул. Ставропольская,84</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2</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350033, г. Краснодар, ул. Ставропольская,84</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3</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350033, г. Краснодар, пер. Угольный, д.10</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4</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rPr>
                <w:color w:val="000000"/>
                <w:lang w:eastAsia="ru-RU"/>
              </w:rPr>
            </w:pPr>
            <w:r w:rsidRPr="007C5E1F">
              <w:rPr>
                <w:color w:val="000000"/>
                <w:lang w:eastAsia="ru-RU"/>
              </w:rPr>
              <w:t xml:space="preserve">353912, г. Новороссийск, Краснодарский край, ул. </w:t>
            </w:r>
            <w:proofErr w:type="spellStart"/>
            <w:r w:rsidRPr="007C5E1F">
              <w:rPr>
                <w:color w:val="000000"/>
                <w:lang w:eastAsia="ru-RU"/>
              </w:rPr>
              <w:t>Видова</w:t>
            </w:r>
            <w:proofErr w:type="spellEnd"/>
            <w:r w:rsidRPr="007C5E1F">
              <w:rPr>
                <w:color w:val="000000"/>
                <w:lang w:eastAsia="ru-RU"/>
              </w:rPr>
              <w:t>, д. 178-А</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5</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353290, г. Горячий Ключ, ул. Кириченко д.6</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6</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 xml:space="preserve">353501, г. Темрюк, ул. </w:t>
            </w:r>
            <w:proofErr w:type="spellStart"/>
            <w:r w:rsidRPr="007C5E1F">
              <w:rPr>
                <w:color w:val="000000"/>
                <w:lang w:eastAsia="ru-RU"/>
              </w:rPr>
              <w:t>Бувина</w:t>
            </w:r>
            <w:proofErr w:type="spellEnd"/>
            <w:r w:rsidRPr="007C5E1F">
              <w:rPr>
                <w:color w:val="000000"/>
                <w:lang w:eastAsia="ru-RU"/>
              </w:rPr>
              <w:t>, д.280</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7</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353560, г. Славянск - на - Кубани, ул. Батарейная, 258</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8</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 xml:space="preserve">353680, г. Ейск, ул. </w:t>
            </w:r>
            <w:proofErr w:type="spellStart"/>
            <w:r w:rsidRPr="007C5E1F">
              <w:rPr>
                <w:color w:val="000000"/>
                <w:lang w:eastAsia="ru-RU"/>
              </w:rPr>
              <w:t>Армавирская</w:t>
            </w:r>
            <w:proofErr w:type="spellEnd"/>
            <w:r w:rsidRPr="007C5E1F">
              <w:rPr>
                <w:color w:val="000000"/>
                <w:lang w:eastAsia="ru-RU"/>
              </w:rPr>
              <w:t>, 45</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9</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352396, г. Кропоткин, МКР-1, д. 40/1</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10</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353460, г. Геленджик, ул. Одесская, 2а</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11</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353740, ст. Ленинградская, ул. Набережная, 8</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12</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 xml:space="preserve">353860, г. Приморско-Ахтарск, ул. </w:t>
            </w:r>
            <w:proofErr w:type="spellStart"/>
            <w:r w:rsidRPr="007C5E1F">
              <w:rPr>
                <w:color w:val="000000"/>
                <w:lang w:eastAsia="ru-RU"/>
              </w:rPr>
              <w:t>Тамаровского</w:t>
            </w:r>
            <w:proofErr w:type="spellEnd"/>
            <w:r w:rsidRPr="007C5E1F">
              <w:rPr>
                <w:color w:val="000000"/>
                <w:lang w:eastAsia="ru-RU"/>
              </w:rPr>
              <w:t>, д.6</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13</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352120, г. Тихорецк, ул. Меньшикова, д.41</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14</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353200, ст. Динская, ул. Луначарского, д.65 «Б»</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15</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353440, г Анапа, ул. Красноармейская, д.60/а</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16</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 xml:space="preserve">354000, г. Сочи, ул. </w:t>
            </w:r>
            <w:r w:rsidRPr="007C5E1F">
              <w:rPr>
                <w:lang w:eastAsia="ru-RU"/>
              </w:rPr>
              <w:t>Кубанская, 15</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17</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353240, ст. Северская, ул. Ленина, 49 «Г»</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18</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352931, г. Армавир, ул. Карла Маркса, д. 3-5</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19</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352800, г. Туапсе, ул. Коммунистическая, д.14</w:t>
            </w:r>
          </w:p>
        </w:tc>
      </w:tr>
      <w:tr w:rsidR="007C5E1F" w:rsidRPr="007C5E1F" w:rsidTr="0067368C">
        <w:trPr>
          <w:trHeight w:val="148"/>
        </w:trPr>
        <w:tc>
          <w:tcPr>
            <w:tcW w:w="937" w:type="pct"/>
            <w:tcBorders>
              <w:top w:val="single" w:sz="4" w:space="0" w:color="auto"/>
              <w:left w:val="single" w:sz="4" w:space="0" w:color="auto"/>
              <w:bottom w:val="single" w:sz="4" w:space="0" w:color="auto"/>
              <w:right w:val="single" w:sz="4" w:space="0" w:color="auto"/>
            </w:tcBorders>
            <w:vAlign w:val="center"/>
          </w:tcPr>
          <w:p w:rsidR="007C5E1F" w:rsidRPr="007C5E1F" w:rsidRDefault="007C5E1F" w:rsidP="0067368C">
            <w:pPr>
              <w:keepLines/>
              <w:widowControl w:val="0"/>
              <w:shd w:val="clear" w:color="auto" w:fill="FFFFFF"/>
              <w:rPr>
                <w:color w:val="000000"/>
                <w:lang w:eastAsia="ru-RU"/>
              </w:rPr>
            </w:pPr>
            <w:r w:rsidRPr="007C5E1F">
              <w:rPr>
                <w:color w:val="000000"/>
                <w:lang w:eastAsia="ru-RU"/>
              </w:rPr>
              <w:t>Филиал № 20</w:t>
            </w:r>
          </w:p>
        </w:tc>
        <w:tc>
          <w:tcPr>
            <w:tcW w:w="4063" w:type="pct"/>
            <w:tcBorders>
              <w:top w:val="single" w:sz="4" w:space="0" w:color="auto"/>
              <w:left w:val="single" w:sz="4" w:space="0" w:color="auto"/>
              <w:bottom w:val="single" w:sz="4" w:space="0" w:color="auto"/>
              <w:right w:val="single" w:sz="4" w:space="0" w:color="auto"/>
            </w:tcBorders>
          </w:tcPr>
          <w:p w:rsidR="007C5E1F" w:rsidRPr="007C5E1F" w:rsidRDefault="007C5E1F" w:rsidP="0067368C">
            <w:pPr>
              <w:keepLines/>
              <w:widowControl w:val="0"/>
              <w:shd w:val="clear" w:color="auto" w:fill="FFFFFF"/>
              <w:jc w:val="both"/>
              <w:rPr>
                <w:color w:val="000000"/>
                <w:lang w:eastAsia="ru-RU"/>
              </w:rPr>
            </w:pPr>
            <w:r w:rsidRPr="007C5E1F">
              <w:rPr>
                <w:color w:val="000000"/>
                <w:lang w:eastAsia="ru-RU"/>
              </w:rPr>
              <w:t>352430, г. Курганинск, ул. Матросова,196-А/2</w:t>
            </w:r>
          </w:p>
        </w:tc>
      </w:tr>
    </w:tbl>
    <w:p w:rsidR="007101A7" w:rsidRPr="007C5E1F" w:rsidRDefault="007101A7" w:rsidP="00903EE2">
      <w:bookmarkStart w:id="0" w:name="_GoBack"/>
      <w:bookmarkEnd w:id="0"/>
    </w:p>
    <w:sectPr w:rsidR="007101A7" w:rsidRPr="007C5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1C"/>
    <w:rsid w:val="007101A7"/>
    <w:rsid w:val="007C5E1F"/>
    <w:rsid w:val="00840F1C"/>
    <w:rsid w:val="0090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81BE1-CE70-456D-AC59-DC649D6B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1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3049</Words>
  <Characters>17381</Characters>
  <Application>Microsoft Office Word</Application>
  <DocSecurity>0</DocSecurity>
  <Lines>144</Lines>
  <Paragraphs>40</Paragraphs>
  <ScaleCrop>false</ScaleCrop>
  <Company>Krasnodar region office of FSI</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2019-02-17T12:29:00Z</dcterms:created>
  <dcterms:modified xsi:type="dcterms:W3CDTF">2019-02-17T12:30:00Z</dcterms:modified>
</cp:coreProperties>
</file>