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871CD0" w:rsidRDefault="00871CD0" w:rsidP="00637C1B">
      <w:pPr>
        <w:spacing w:after="0" w:line="240" w:lineRule="auto"/>
        <w:rPr>
          <w:rFonts w:ascii="Times New Roman" w:eastAsia="Calibri" w:hAnsi="Times New Roman" w:cs="Times New Roman"/>
          <w:sz w:val="24"/>
          <w:szCs w:val="24"/>
        </w:rPr>
      </w:pPr>
    </w:p>
    <w:p w:rsidR="00871CD0" w:rsidRPr="00871CD0" w:rsidRDefault="00871CD0" w:rsidP="007C0FBE">
      <w:pPr>
        <w:pStyle w:val="aa"/>
        <w:numPr>
          <w:ilvl w:val="0"/>
          <w:numId w:val="1"/>
        </w:numPr>
        <w:spacing w:after="0" w:line="240" w:lineRule="auto"/>
        <w:ind w:left="426" w:hanging="285"/>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480565" w:rsidRPr="00E72DD3" w:rsidRDefault="00480565" w:rsidP="00480565">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бытовой химии для нужд Государственного учреждения – Московского регионального отделения Фонда социального страхования Российской Федерации и его филиалов в 2019 году</w:t>
      </w:r>
    </w:p>
    <w:p w:rsidR="00480565" w:rsidRPr="00E72DD3" w:rsidRDefault="00480565" w:rsidP="00480565">
      <w:pPr>
        <w:spacing w:after="0" w:line="240" w:lineRule="auto"/>
        <w:rPr>
          <w:rFonts w:ascii="Times New Roman" w:hAnsi="Times New Roman"/>
          <w:sz w:val="24"/>
          <w:szCs w:val="24"/>
        </w:rPr>
      </w:pPr>
    </w:p>
    <w:p w:rsidR="007A43EE" w:rsidRDefault="00057324" w:rsidP="007A43EE">
      <w:pPr>
        <w:pStyle w:val="aa"/>
        <w:numPr>
          <w:ilvl w:val="0"/>
          <w:numId w:val="1"/>
        </w:numPr>
        <w:tabs>
          <w:tab w:val="left" w:pos="426"/>
          <w:tab w:val="left" w:pos="1980"/>
        </w:tabs>
        <w:spacing w:after="0" w:line="240" w:lineRule="auto"/>
        <w:ind w:left="0" w:firstLine="142"/>
        <w:rPr>
          <w:rFonts w:ascii="Times New Roman" w:eastAsia="Times New Roman" w:hAnsi="Times New Roman" w:cs="Times New Roman"/>
          <w:b/>
          <w:sz w:val="24"/>
          <w:szCs w:val="24"/>
          <w:lang w:eastAsia="ru-RU"/>
        </w:rPr>
      </w:pPr>
      <w:r w:rsidRPr="002B5E49">
        <w:rPr>
          <w:rFonts w:ascii="Times New Roman" w:eastAsia="Times New Roman" w:hAnsi="Times New Roman" w:cs="Times New Roman"/>
          <w:b/>
          <w:sz w:val="24"/>
          <w:szCs w:val="24"/>
          <w:lang w:eastAsia="ru-RU"/>
        </w:rPr>
        <w:t>Наименование</w:t>
      </w:r>
      <w:r w:rsidR="00792E15" w:rsidRPr="002B5E49">
        <w:rPr>
          <w:rFonts w:ascii="Times New Roman" w:eastAsia="Times New Roman" w:hAnsi="Times New Roman" w:cs="Times New Roman"/>
          <w:b/>
          <w:sz w:val="24"/>
          <w:szCs w:val="24"/>
          <w:lang w:eastAsia="ru-RU"/>
        </w:rPr>
        <w:t>, характеристики</w:t>
      </w:r>
      <w:r w:rsidR="006F6854" w:rsidRPr="002B5E49">
        <w:rPr>
          <w:rFonts w:ascii="Times New Roman" w:eastAsia="Times New Roman" w:hAnsi="Times New Roman" w:cs="Times New Roman"/>
          <w:b/>
          <w:sz w:val="24"/>
          <w:szCs w:val="24"/>
          <w:lang w:eastAsia="ru-RU"/>
        </w:rPr>
        <w:t xml:space="preserve"> и количество </w:t>
      </w:r>
      <w:r w:rsidR="00656D66">
        <w:rPr>
          <w:rFonts w:ascii="Times New Roman" w:eastAsia="Times New Roman" w:hAnsi="Times New Roman" w:cs="Times New Roman"/>
          <w:b/>
          <w:sz w:val="24"/>
          <w:szCs w:val="24"/>
          <w:lang w:eastAsia="ru-RU"/>
        </w:rPr>
        <w:t>Изделий</w:t>
      </w: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804"/>
        <w:gridCol w:w="1196"/>
      </w:tblGrid>
      <w:tr w:rsidR="006E5F46" w:rsidRPr="006E5F46" w:rsidTr="0062080D">
        <w:tc>
          <w:tcPr>
            <w:tcW w:w="534" w:type="dxa"/>
            <w:shd w:val="clear" w:color="auto" w:fill="auto"/>
            <w:vAlign w:val="center"/>
          </w:tcPr>
          <w:p w:rsidR="006E5F46" w:rsidRPr="006E5F46" w:rsidRDefault="006E5F46" w:rsidP="006E5F46">
            <w:pPr>
              <w:spacing w:after="0" w:line="240" w:lineRule="auto"/>
              <w:ind w:left="-142"/>
              <w:jc w:val="center"/>
              <w:rPr>
                <w:rFonts w:ascii="Times New Roman" w:eastAsia="Times New Roman" w:hAnsi="Times New Roman" w:cs="Times New Roman"/>
                <w:color w:val="000000"/>
                <w:sz w:val="24"/>
                <w:szCs w:val="24"/>
                <w:lang w:eastAsia="ru-RU"/>
              </w:rPr>
            </w:pPr>
            <w:r w:rsidRPr="006E5F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п/п</w:t>
            </w:r>
          </w:p>
        </w:tc>
        <w:tc>
          <w:tcPr>
            <w:tcW w:w="1984" w:type="dxa"/>
            <w:shd w:val="clear" w:color="auto" w:fill="auto"/>
            <w:vAlign w:val="center"/>
          </w:tcPr>
          <w:p w:rsidR="006E5F46" w:rsidRPr="006E5F46" w:rsidRDefault="006E5F46" w:rsidP="006D6E00">
            <w:pPr>
              <w:spacing w:after="0" w:line="240" w:lineRule="auto"/>
              <w:jc w:val="center"/>
              <w:rPr>
                <w:rFonts w:ascii="Times New Roman" w:eastAsia="Times New Roman" w:hAnsi="Times New Roman" w:cs="Times New Roman"/>
                <w:color w:val="000000"/>
                <w:sz w:val="24"/>
                <w:szCs w:val="24"/>
                <w:lang w:eastAsia="ru-RU"/>
              </w:rPr>
            </w:pPr>
            <w:r w:rsidRPr="006E5F46">
              <w:rPr>
                <w:rFonts w:ascii="Times New Roman" w:eastAsia="Times New Roman" w:hAnsi="Times New Roman" w:cs="Times New Roman"/>
                <w:color w:val="000000"/>
                <w:sz w:val="24"/>
                <w:szCs w:val="24"/>
                <w:lang w:eastAsia="ru-RU"/>
              </w:rPr>
              <w:t xml:space="preserve">Наименование </w:t>
            </w:r>
            <w:r w:rsidR="006D6E00">
              <w:rPr>
                <w:rFonts w:ascii="Times New Roman" w:eastAsia="Times New Roman" w:hAnsi="Times New Roman" w:cs="Times New Roman"/>
                <w:color w:val="000000"/>
                <w:sz w:val="24"/>
                <w:szCs w:val="24"/>
                <w:lang w:eastAsia="ru-RU"/>
              </w:rPr>
              <w:t>товара</w:t>
            </w:r>
          </w:p>
        </w:tc>
        <w:tc>
          <w:tcPr>
            <w:tcW w:w="6804" w:type="dxa"/>
            <w:shd w:val="clear" w:color="auto" w:fill="auto"/>
            <w:vAlign w:val="center"/>
          </w:tcPr>
          <w:p w:rsidR="006E5F46" w:rsidRPr="006E5F46" w:rsidRDefault="006E5F46" w:rsidP="006D6E00">
            <w:pPr>
              <w:spacing w:after="0" w:line="240" w:lineRule="auto"/>
              <w:jc w:val="center"/>
              <w:rPr>
                <w:rFonts w:ascii="Times New Roman" w:eastAsia="Times New Roman" w:hAnsi="Times New Roman" w:cs="Times New Roman"/>
                <w:color w:val="000000"/>
                <w:sz w:val="24"/>
                <w:szCs w:val="24"/>
                <w:lang w:eastAsia="ru-RU"/>
              </w:rPr>
            </w:pPr>
            <w:r w:rsidRPr="006E5F46">
              <w:rPr>
                <w:rFonts w:ascii="Times New Roman" w:eastAsia="Times New Roman" w:hAnsi="Times New Roman" w:cs="Times New Roman"/>
                <w:color w:val="000000"/>
                <w:sz w:val="24"/>
                <w:szCs w:val="24"/>
                <w:lang w:eastAsia="ru-RU"/>
              </w:rPr>
              <w:t xml:space="preserve">Характеристика </w:t>
            </w:r>
            <w:r w:rsidR="006D6E00">
              <w:rPr>
                <w:rFonts w:ascii="Times New Roman" w:eastAsia="Times New Roman" w:hAnsi="Times New Roman" w:cs="Times New Roman"/>
                <w:color w:val="000000"/>
                <w:sz w:val="24"/>
                <w:szCs w:val="24"/>
                <w:lang w:eastAsia="ru-RU"/>
              </w:rPr>
              <w:t>товара</w:t>
            </w:r>
          </w:p>
        </w:tc>
        <w:tc>
          <w:tcPr>
            <w:tcW w:w="1196" w:type="dxa"/>
            <w:shd w:val="clear" w:color="auto" w:fill="auto"/>
            <w:vAlign w:val="center"/>
          </w:tcPr>
          <w:p w:rsidR="006E5F46" w:rsidRPr="006E5F46" w:rsidRDefault="006E5F46" w:rsidP="006E5F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шт.</w:t>
            </w:r>
          </w:p>
        </w:tc>
      </w:tr>
      <w:tr w:rsidR="006E5F46" w:rsidRPr="006E5F46" w:rsidTr="006D6E00">
        <w:trPr>
          <w:trHeight w:val="355"/>
        </w:trPr>
        <w:tc>
          <w:tcPr>
            <w:tcW w:w="534" w:type="dxa"/>
            <w:shd w:val="clear" w:color="auto" w:fill="auto"/>
          </w:tcPr>
          <w:p w:rsidR="006E5F46" w:rsidRPr="006E5F46"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4" w:type="dxa"/>
            <w:shd w:val="clear" w:color="auto" w:fill="auto"/>
          </w:tcPr>
          <w:p w:rsidR="006E5F46" w:rsidRPr="00B26C46" w:rsidRDefault="00C42EAE" w:rsidP="004F54CD">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sz w:val="24"/>
                <w:szCs w:val="24"/>
              </w:rPr>
              <w:t>Мыло жидкое для рук</w:t>
            </w:r>
          </w:p>
        </w:tc>
        <w:tc>
          <w:tcPr>
            <w:tcW w:w="6804" w:type="dxa"/>
            <w:shd w:val="clear" w:color="auto" w:fill="auto"/>
          </w:tcPr>
          <w:p w:rsidR="001A017F" w:rsidRPr="001A017F" w:rsidRDefault="001A017F" w:rsidP="001A017F">
            <w:pPr>
              <w:spacing w:after="0" w:line="240" w:lineRule="auto"/>
              <w:jc w:val="both"/>
              <w:rPr>
                <w:rFonts w:ascii="Times New Roman" w:eastAsia="Times New Roman" w:hAnsi="Times New Roman" w:cs="Times New Roman"/>
                <w:color w:val="000000"/>
                <w:sz w:val="24"/>
                <w:szCs w:val="24"/>
                <w:lang w:eastAsia="ru-RU"/>
              </w:rPr>
            </w:pPr>
            <w:r w:rsidRPr="001A017F">
              <w:rPr>
                <w:rFonts w:ascii="Times New Roman" w:eastAsia="Times New Roman" w:hAnsi="Times New Roman" w:cs="Times New Roman"/>
                <w:color w:val="000000"/>
                <w:sz w:val="24"/>
                <w:szCs w:val="24"/>
                <w:lang w:eastAsia="ru-RU"/>
              </w:rPr>
              <w:t xml:space="preserve">Жидкое мыло должно быть расфасовано в канистры объемом не менее 5 литров. </w:t>
            </w:r>
          </w:p>
          <w:p w:rsidR="00B26C46" w:rsidRPr="00B26C46" w:rsidRDefault="001A017F" w:rsidP="001A017F">
            <w:pPr>
              <w:suppressAutoHyphens/>
              <w:spacing w:after="0" w:line="240" w:lineRule="auto"/>
              <w:rPr>
                <w:rFonts w:ascii="Times New Roman" w:eastAsia="Times New Roman" w:hAnsi="Times New Roman" w:cs="Times New Roman"/>
                <w:sz w:val="24"/>
                <w:szCs w:val="24"/>
                <w:lang w:eastAsia="ar-SA"/>
              </w:rPr>
            </w:pPr>
            <w:r w:rsidRPr="001A017F">
              <w:rPr>
                <w:rFonts w:ascii="Times New Roman" w:eastAsia="Times New Roman" w:hAnsi="Times New Roman" w:cs="Times New Roman"/>
                <w:color w:val="000000"/>
                <w:sz w:val="24"/>
                <w:szCs w:val="24"/>
                <w:lang w:eastAsia="ru-RU"/>
              </w:rPr>
              <w:t xml:space="preserve">Жидкое мыло должно быть предназначено для ежедневного ухода за кожей, не вызывать раздражения кожи рук, не нарушать кислотно-щелочной баланс кожи. Жидкое мыло должно быть густой или </w:t>
            </w:r>
            <w:proofErr w:type="spellStart"/>
            <w:r w:rsidRPr="001A017F">
              <w:rPr>
                <w:rFonts w:ascii="Times New Roman" w:eastAsia="Times New Roman" w:hAnsi="Times New Roman" w:cs="Times New Roman"/>
                <w:color w:val="000000"/>
                <w:sz w:val="24"/>
                <w:szCs w:val="24"/>
                <w:lang w:eastAsia="ru-RU"/>
              </w:rPr>
              <w:t>кремообразной</w:t>
            </w:r>
            <w:proofErr w:type="spellEnd"/>
            <w:r w:rsidRPr="001A017F">
              <w:rPr>
                <w:rFonts w:ascii="Times New Roman" w:eastAsia="Times New Roman" w:hAnsi="Times New Roman" w:cs="Times New Roman"/>
                <w:color w:val="000000"/>
                <w:sz w:val="24"/>
                <w:szCs w:val="24"/>
                <w:lang w:eastAsia="ru-RU"/>
              </w:rPr>
              <w:t xml:space="preserve"> консистенции.</w:t>
            </w:r>
          </w:p>
        </w:tc>
        <w:tc>
          <w:tcPr>
            <w:tcW w:w="1196" w:type="dxa"/>
            <w:shd w:val="clear" w:color="auto" w:fill="auto"/>
          </w:tcPr>
          <w:p w:rsidR="006E5F46" w:rsidRPr="006E5F46"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758</w:t>
            </w:r>
          </w:p>
        </w:tc>
      </w:tr>
      <w:tr w:rsidR="006E5F46" w:rsidRPr="006E5F46" w:rsidTr="0062080D">
        <w:tc>
          <w:tcPr>
            <w:tcW w:w="534" w:type="dxa"/>
            <w:shd w:val="clear" w:color="auto" w:fill="auto"/>
          </w:tcPr>
          <w:p w:rsidR="006E5F46" w:rsidRPr="006E5F46"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984" w:type="dxa"/>
            <w:shd w:val="clear" w:color="auto" w:fill="auto"/>
          </w:tcPr>
          <w:p w:rsidR="006E5F46" w:rsidRPr="00893D70" w:rsidRDefault="00C42EAE" w:rsidP="004F54CD">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sz w:val="24"/>
                <w:szCs w:val="24"/>
              </w:rPr>
              <w:t>Перчатки хозяйственные резиновые</w:t>
            </w:r>
          </w:p>
        </w:tc>
        <w:tc>
          <w:tcPr>
            <w:tcW w:w="6804" w:type="dxa"/>
            <w:shd w:val="clear" w:color="auto" w:fill="auto"/>
          </w:tcPr>
          <w:p w:rsidR="004B5CC3" w:rsidRPr="00893D70" w:rsidRDefault="00462052" w:rsidP="00E30CC3">
            <w:pPr>
              <w:suppressAutoHyphens/>
              <w:spacing w:after="0" w:line="240" w:lineRule="auto"/>
              <w:rPr>
                <w:rFonts w:ascii="Times New Roman" w:eastAsia="Times New Roman" w:hAnsi="Times New Roman" w:cs="Times New Roman"/>
                <w:sz w:val="24"/>
                <w:szCs w:val="24"/>
                <w:lang w:eastAsia="ar-SA"/>
              </w:rPr>
            </w:pPr>
            <w:r w:rsidRPr="00462052">
              <w:rPr>
                <w:rFonts w:ascii="Times New Roman" w:eastAsia="Times New Roman" w:hAnsi="Times New Roman" w:cs="Times New Roman"/>
                <w:sz w:val="24"/>
                <w:szCs w:val="24"/>
                <w:lang w:eastAsia="ar-SA"/>
              </w:rPr>
              <w:t xml:space="preserve">Перчатки хозяйственные резиновые должны быть с хлопковым напылением на внутренней поверхности, обеспечивать защиту рук, плотные, толщиной не менее 0,40 мм, прочные на разрыв, стойкие к химическим моющим и чистящим средствам. Перчатки должны быть в индивидуальной упаковке. Размер </w:t>
            </w:r>
            <w:r w:rsidRPr="00462052">
              <w:rPr>
                <w:rFonts w:ascii="Times New Roman" w:eastAsia="Times New Roman" w:hAnsi="Times New Roman" w:cs="Times New Roman"/>
                <w:sz w:val="24"/>
                <w:szCs w:val="24"/>
                <w:lang w:val="en-US" w:eastAsia="ar-SA"/>
              </w:rPr>
              <w:t>L.</w:t>
            </w:r>
          </w:p>
        </w:tc>
        <w:tc>
          <w:tcPr>
            <w:tcW w:w="1196" w:type="dxa"/>
            <w:shd w:val="clear" w:color="auto" w:fill="auto"/>
          </w:tcPr>
          <w:p w:rsidR="006E5F46" w:rsidRPr="006E5F46"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1 650 </w:t>
            </w:r>
          </w:p>
        </w:tc>
      </w:tr>
      <w:tr w:rsidR="00011D59" w:rsidRPr="006E5F46" w:rsidTr="0062080D">
        <w:tc>
          <w:tcPr>
            <w:tcW w:w="534" w:type="dxa"/>
            <w:shd w:val="clear" w:color="auto" w:fill="auto"/>
          </w:tcPr>
          <w:p w:rsidR="00011D59" w:rsidRPr="006E5F46"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984" w:type="dxa"/>
            <w:shd w:val="clear" w:color="auto" w:fill="auto"/>
          </w:tcPr>
          <w:p w:rsidR="00011D59" w:rsidRPr="00011D59" w:rsidRDefault="00C42EAE" w:rsidP="00E30CC3">
            <w:pPr>
              <w:spacing w:line="240" w:lineRule="auto"/>
              <w:jc w:val="both"/>
              <w:rPr>
                <w:rFonts w:ascii="Times New Roman" w:hAnsi="Times New Roman" w:cs="Times New Roman"/>
                <w:color w:val="000000"/>
                <w:sz w:val="24"/>
                <w:szCs w:val="24"/>
              </w:rPr>
            </w:pPr>
            <w:r>
              <w:rPr>
                <w:rFonts w:ascii="Times New Roman" w:hAnsi="Times New Roman"/>
                <w:sz w:val="24"/>
                <w:szCs w:val="24"/>
              </w:rPr>
              <w:t>Перчатки хозяйственные х/б</w:t>
            </w:r>
          </w:p>
        </w:tc>
        <w:tc>
          <w:tcPr>
            <w:tcW w:w="6804" w:type="dxa"/>
            <w:shd w:val="clear" w:color="auto" w:fill="auto"/>
          </w:tcPr>
          <w:p w:rsidR="00011D59" w:rsidRPr="00822E57" w:rsidRDefault="00822E57" w:rsidP="004F54CD">
            <w:pPr>
              <w:spacing w:line="240" w:lineRule="auto"/>
              <w:jc w:val="both"/>
              <w:rPr>
                <w:rFonts w:ascii="Times New Roman" w:eastAsia="Times New Roman" w:hAnsi="Times New Roman" w:cs="Times New Roman"/>
                <w:b/>
                <w:sz w:val="24"/>
                <w:szCs w:val="24"/>
                <w:lang w:eastAsia="ar-SA"/>
              </w:rPr>
            </w:pPr>
            <w:r w:rsidRPr="00822E57">
              <w:rPr>
                <w:rFonts w:ascii="Times New Roman" w:eastAsia="Calibri" w:hAnsi="Times New Roman" w:cs="Times New Roman"/>
                <w:sz w:val="24"/>
                <w:szCs w:val="24"/>
              </w:rPr>
              <w:t>Перчатки трикотажные со специальным рисунком полимерного покрытия (точка). Перчатки должны быть в индивидуальной упаковке. Размер L. Должны быть парами.</w:t>
            </w:r>
          </w:p>
        </w:tc>
        <w:tc>
          <w:tcPr>
            <w:tcW w:w="1196" w:type="dxa"/>
            <w:shd w:val="clear" w:color="auto" w:fill="auto"/>
          </w:tcPr>
          <w:p w:rsidR="00011D59"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1 650</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Пакеты для мусора 60л</w:t>
            </w:r>
          </w:p>
        </w:tc>
        <w:tc>
          <w:tcPr>
            <w:tcW w:w="6804" w:type="dxa"/>
            <w:shd w:val="clear" w:color="auto" w:fill="auto"/>
          </w:tcPr>
          <w:p w:rsidR="0062080D" w:rsidRPr="00D73B0D" w:rsidRDefault="00D73B0D" w:rsidP="002869B1">
            <w:pPr>
              <w:spacing w:after="0" w:line="240" w:lineRule="auto"/>
              <w:jc w:val="both"/>
              <w:rPr>
                <w:rFonts w:ascii="Times New Roman" w:eastAsia="Times New Roman" w:hAnsi="Times New Roman" w:cs="Times New Roman"/>
                <w:b/>
                <w:sz w:val="24"/>
                <w:szCs w:val="24"/>
                <w:lang w:eastAsia="ar-SA"/>
              </w:rPr>
            </w:pPr>
            <w:r w:rsidRPr="00D73B0D">
              <w:rPr>
                <w:rFonts w:ascii="Times New Roman" w:eastAsia="Calibri" w:hAnsi="Times New Roman" w:cs="Times New Roman"/>
                <w:sz w:val="24"/>
                <w:szCs w:val="24"/>
              </w:rPr>
              <w:t xml:space="preserve">Пакеты для мусора должны быть стойкими к воздействию кислот и растворителей, должны иметь сопротивляемость к разрыву при больших нагрузках, не растягиваться, должны быть водонепроницаемыми, объемом не менее 59 л. </w:t>
            </w:r>
            <w:proofErr w:type="gramStart"/>
            <w:r w:rsidRPr="00D73B0D">
              <w:rPr>
                <w:rFonts w:ascii="Times New Roman" w:eastAsia="Calibri" w:hAnsi="Times New Roman" w:cs="Times New Roman"/>
                <w:sz w:val="24"/>
                <w:szCs w:val="24"/>
              </w:rPr>
              <w:t>и  не</w:t>
            </w:r>
            <w:proofErr w:type="gramEnd"/>
            <w:r w:rsidRPr="00D73B0D">
              <w:rPr>
                <w:rFonts w:ascii="Times New Roman" w:eastAsia="Calibri" w:hAnsi="Times New Roman" w:cs="Times New Roman"/>
                <w:sz w:val="24"/>
                <w:szCs w:val="24"/>
              </w:rPr>
              <w:t xml:space="preserve"> более 61 л., плотностью не менее 15 мкм. В упаковке должно быть не менее 20 штук.</w:t>
            </w:r>
          </w:p>
        </w:tc>
        <w:tc>
          <w:tcPr>
            <w:tcW w:w="1196" w:type="dxa"/>
            <w:shd w:val="clear" w:color="auto" w:fill="auto"/>
          </w:tcPr>
          <w:p w:rsidR="0062080D"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7 965</w:t>
            </w:r>
          </w:p>
        </w:tc>
      </w:tr>
      <w:tr w:rsidR="0062080D" w:rsidRPr="006E5F46" w:rsidTr="007D3834">
        <w:trPr>
          <w:trHeight w:val="1685"/>
        </w:trPr>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Пакеты для мусора 120л</w:t>
            </w:r>
          </w:p>
        </w:tc>
        <w:tc>
          <w:tcPr>
            <w:tcW w:w="6804" w:type="dxa"/>
            <w:shd w:val="clear" w:color="auto" w:fill="auto"/>
          </w:tcPr>
          <w:p w:rsidR="0062080D" w:rsidRPr="002869B1" w:rsidRDefault="002869B1" w:rsidP="002869B1">
            <w:pPr>
              <w:spacing w:after="0" w:line="240" w:lineRule="auto"/>
              <w:jc w:val="both"/>
              <w:rPr>
                <w:rFonts w:ascii="Times New Roman" w:eastAsia="Times New Roman" w:hAnsi="Times New Roman" w:cs="Times New Roman"/>
                <w:b/>
                <w:sz w:val="24"/>
                <w:szCs w:val="24"/>
                <w:lang w:eastAsia="ar-SA"/>
              </w:rPr>
            </w:pPr>
            <w:r w:rsidRPr="002869B1">
              <w:rPr>
                <w:rFonts w:ascii="Times New Roman" w:eastAsia="Calibri" w:hAnsi="Times New Roman" w:cs="Times New Roman"/>
                <w:sz w:val="24"/>
                <w:szCs w:val="24"/>
              </w:rPr>
              <w:t xml:space="preserve">Пакеты для мусора должны быть стойкими к воздействию кислот и растворителей, должны иметь сопротивляемость к разрыву при больших нагрузках, не растягиваться, должны быть водонепроницаемыми, объемом не менее 119 л., </w:t>
            </w:r>
            <w:proofErr w:type="gramStart"/>
            <w:r w:rsidRPr="002869B1">
              <w:rPr>
                <w:rFonts w:ascii="Times New Roman" w:eastAsia="Calibri" w:hAnsi="Times New Roman" w:cs="Times New Roman"/>
                <w:sz w:val="24"/>
                <w:szCs w:val="24"/>
              </w:rPr>
              <w:t>и  не</w:t>
            </w:r>
            <w:proofErr w:type="gramEnd"/>
            <w:r w:rsidRPr="002869B1">
              <w:rPr>
                <w:rFonts w:ascii="Times New Roman" w:eastAsia="Calibri" w:hAnsi="Times New Roman" w:cs="Times New Roman"/>
                <w:sz w:val="24"/>
                <w:szCs w:val="24"/>
              </w:rPr>
              <w:t xml:space="preserve"> более 121 л., плотностью не менее 15 мкм. В упаковке должно быть не менее 20 штук.</w:t>
            </w:r>
          </w:p>
        </w:tc>
        <w:tc>
          <w:tcPr>
            <w:tcW w:w="1196" w:type="dxa"/>
            <w:shd w:val="clear" w:color="auto" w:fill="auto"/>
          </w:tcPr>
          <w:p w:rsidR="0062080D"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7 000</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proofErr w:type="gramStart"/>
            <w:r>
              <w:rPr>
                <w:rFonts w:ascii="Times New Roman" w:eastAsia="Times New Roman" w:hAnsi="Times New Roman"/>
                <w:sz w:val="24"/>
                <w:szCs w:val="24"/>
                <w:lang w:eastAsia="ru-RU"/>
              </w:rPr>
              <w:t>Средство</w:t>
            </w:r>
            <w:proofErr w:type="gramEnd"/>
            <w:r>
              <w:rPr>
                <w:rFonts w:ascii="Times New Roman" w:eastAsia="Times New Roman" w:hAnsi="Times New Roman"/>
                <w:sz w:val="24"/>
                <w:szCs w:val="24"/>
                <w:lang w:eastAsia="ru-RU"/>
              </w:rPr>
              <w:t xml:space="preserve"> моющее жидкое</w:t>
            </w:r>
          </w:p>
        </w:tc>
        <w:tc>
          <w:tcPr>
            <w:tcW w:w="6804" w:type="dxa"/>
            <w:shd w:val="clear" w:color="auto" w:fill="auto"/>
          </w:tcPr>
          <w:p w:rsidR="0062080D" w:rsidRPr="007D3834" w:rsidRDefault="007D3834" w:rsidP="007D3834">
            <w:pPr>
              <w:spacing w:after="0" w:line="240" w:lineRule="auto"/>
              <w:jc w:val="both"/>
              <w:rPr>
                <w:rFonts w:ascii="Times New Roman" w:eastAsia="Times New Roman" w:hAnsi="Times New Roman" w:cs="Times New Roman"/>
                <w:b/>
                <w:sz w:val="24"/>
                <w:szCs w:val="24"/>
                <w:lang w:eastAsia="ar-SA"/>
              </w:rPr>
            </w:pPr>
            <w:r w:rsidRPr="007D3834">
              <w:rPr>
                <w:rFonts w:ascii="Times New Roman" w:eastAsia="Calibri" w:hAnsi="Times New Roman" w:cs="Times New Roman"/>
                <w:sz w:val="24"/>
                <w:szCs w:val="24"/>
              </w:rPr>
              <w:t xml:space="preserve">Универсальное моющее жидкое средство, должно быть для различных поверхностей полов, плитки, кафеля и т.д. Должно применяться для ежедневного </w:t>
            </w:r>
            <w:proofErr w:type="gramStart"/>
            <w:r w:rsidRPr="007D3834">
              <w:rPr>
                <w:rFonts w:ascii="Times New Roman" w:eastAsia="Calibri" w:hAnsi="Times New Roman" w:cs="Times New Roman"/>
                <w:sz w:val="24"/>
                <w:szCs w:val="24"/>
              </w:rPr>
              <w:t>использования,  обеспечивать</w:t>
            </w:r>
            <w:proofErr w:type="gramEnd"/>
            <w:r w:rsidRPr="007D3834">
              <w:rPr>
                <w:rFonts w:ascii="Times New Roman" w:eastAsia="Calibri" w:hAnsi="Times New Roman" w:cs="Times New Roman"/>
                <w:sz w:val="24"/>
                <w:szCs w:val="24"/>
              </w:rPr>
              <w:t xml:space="preserve"> глубокое очищение и дезинфекцию, эффективно удалять комплексные загрязнения различного характера, уничтожать все известные микробы.  Объем расфасовки не менее 1 литра.</w:t>
            </w:r>
          </w:p>
        </w:tc>
        <w:tc>
          <w:tcPr>
            <w:tcW w:w="1196" w:type="dxa"/>
            <w:shd w:val="clear" w:color="auto" w:fill="auto"/>
          </w:tcPr>
          <w:p w:rsidR="0062080D" w:rsidRDefault="00DC7E04"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1 095</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Освежитель воздуха</w:t>
            </w:r>
          </w:p>
        </w:tc>
        <w:tc>
          <w:tcPr>
            <w:tcW w:w="6804" w:type="dxa"/>
            <w:shd w:val="clear" w:color="auto" w:fill="auto"/>
          </w:tcPr>
          <w:p w:rsidR="0062080D" w:rsidRPr="0031689A" w:rsidRDefault="0031689A" w:rsidP="0031689A">
            <w:pPr>
              <w:spacing w:after="0" w:line="240" w:lineRule="auto"/>
              <w:jc w:val="both"/>
              <w:rPr>
                <w:rFonts w:ascii="Times New Roman" w:eastAsia="Times New Roman" w:hAnsi="Times New Roman" w:cs="Times New Roman"/>
                <w:b/>
                <w:sz w:val="24"/>
                <w:szCs w:val="24"/>
                <w:lang w:eastAsia="ar-SA"/>
              </w:rPr>
            </w:pPr>
            <w:r w:rsidRPr="0031689A">
              <w:rPr>
                <w:rFonts w:ascii="Times New Roman" w:eastAsia="Calibri" w:hAnsi="Times New Roman" w:cs="Times New Roman"/>
                <w:sz w:val="24"/>
                <w:szCs w:val="24"/>
              </w:rPr>
              <w:t>Освежитель воздуха должен содержать натуральные отдушки высокого качества. Эффективно устранять неприятные запахи. Подходит для нежилых помещений. Безопасен для окружающей среды, не содержит вредных веществ. Укомплектован клапаном распылителя. Объем не менее 300мл.</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1 050</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Салфетки из микрофибры</w:t>
            </w:r>
          </w:p>
        </w:tc>
        <w:tc>
          <w:tcPr>
            <w:tcW w:w="6804" w:type="dxa"/>
            <w:shd w:val="clear" w:color="auto" w:fill="auto"/>
          </w:tcPr>
          <w:p w:rsidR="0062080D" w:rsidRPr="00AA693D" w:rsidRDefault="00AA693D" w:rsidP="00AA693D">
            <w:pPr>
              <w:spacing w:after="0" w:line="240" w:lineRule="auto"/>
              <w:jc w:val="both"/>
              <w:rPr>
                <w:rFonts w:ascii="Times New Roman" w:eastAsia="Times New Roman" w:hAnsi="Times New Roman" w:cs="Times New Roman"/>
                <w:b/>
                <w:sz w:val="24"/>
                <w:szCs w:val="24"/>
                <w:lang w:eastAsia="ar-SA"/>
              </w:rPr>
            </w:pPr>
            <w:r w:rsidRPr="00AA693D">
              <w:rPr>
                <w:rFonts w:ascii="Times New Roman" w:eastAsia="Calibri" w:hAnsi="Times New Roman" w:cs="Times New Roman"/>
                <w:sz w:val="24"/>
                <w:szCs w:val="24"/>
              </w:rPr>
              <w:t>Салфетка из микрофибры должна быть плотностью не менее 300г/м</w:t>
            </w:r>
            <w:r w:rsidRPr="00AA693D">
              <w:rPr>
                <w:rFonts w:ascii="Times New Roman" w:eastAsia="Calibri" w:hAnsi="Times New Roman" w:cs="Times New Roman"/>
                <w:sz w:val="24"/>
                <w:szCs w:val="24"/>
                <w:vertAlign w:val="superscript"/>
              </w:rPr>
              <w:t xml:space="preserve">2, </w:t>
            </w:r>
            <w:r w:rsidRPr="00AA693D">
              <w:rPr>
                <w:rFonts w:ascii="Times New Roman" w:eastAsia="Calibri" w:hAnsi="Times New Roman" w:cs="Times New Roman"/>
                <w:sz w:val="24"/>
                <w:szCs w:val="24"/>
              </w:rPr>
              <w:t xml:space="preserve">должна быть размером не менее 30х30 см. Изделие должно быть многоразовым, легко стираться, </w:t>
            </w:r>
            <w:proofErr w:type="gramStart"/>
            <w:r w:rsidRPr="00AA693D">
              <w:rPr>
                <w:rFonts w:ascii="Times New Roman" w:eastAsia="Calibri" w:hAnsi="Times New Roman" w:cs="Times New Roman"/>
                <w:sz w:val="24"/>
                <w:szCs w:val="24"/>
              </w:rPr>
              <w:t>без  потери</w:t>
            </w:r>
            <w:proofErr w:type="gramEnd"/>
            <w:r w:rsidRPr="00AA693D">
              <w:rPr>
                <w:rFonts w:ascii="Times New Roman" w:eastAsia="Calibri" w:hAnsi="Times New Roman" w:cs="Times New Roman"/>
                <w:sz w:val="24"/>
                <w:szCs w:val="24"/>
              </w:rPr>
              <w:t xml:space="preserve"> своих свойств.</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2 112</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Комплект для уборки (</w:t>
            </w:r>
            <w:proofErr w:type="spellStart"/>
            <w:r>
              <w:rPr>
                <w:rFonts w:ascii="Times New Roman" w:eastAsia="Times New Roman" w:hAnsi="Times New Roman"/>
                <w:sz w:val="24"/>
                <w:szCs w:val="24"/>
                <w:lang w:eastAsia="ru-RU"/>
              </w:rPr>
              <w:t>щетка+совок</w:t>
            </w:r>
            <w:proofErr w:type="spellEnd"/>
            <w:r>
              <w:rPr>
                <w:rFonts w:ascii="Times New Roman" w:eastAsia="Times New Roman" w:hAnsi="Times New Roman"/>
                <w:sz w:val="24"/>
                <w:szCs w:val="24"/>
                <w:lang w:eastAsia="ru-RU"/>
              </w:rPr>
              <w:t>)</w:t>
            </w:r>
          </w:p>
        </w:tc>
        <w:tc>
          <w:tcPr>
            <w:tcW w:w="6804" w:type="dxa"/>
            <w:shd w:val="clear" w:color="auto" w:fill="auto"/>
          </w:tcPr>
          <w:p w:rsidR="0062080D" w:rsidRPr="00C47B2F" w:rsidRDefault="00C47B2F" w:rsidP="00C47B2F">
            <w:pPr>
              <w:spacing w:after="0" w:line="240" w:lineRule="auto"/>
              <w:jc w:val="both"/>
              <w:rPr>
                <w:rFonts w:ascii="Times New Roman" w:eastAsia="Times New Roman" w:hAnsi="Times New Roman" w:cs="Times New Roman"/>
                <w:b/>
                <w:sz w:val="24"/>
                <w:szCs w:val="24"/>
                <w:lang w:eastAsia="ar-SA"/>
              </w:rPr>
            </w:pPr>
            <w:r w:rsidRPr="00C47B2F">
              <w:rPr>
                <w:rFonts w:ascii="Times New Roman" w:eastAsia="Calibri" w:hAnsi="Times New Roman" w:cs="Times New Roman"/>
                <w:sz w:val="24"/>
                <w:szCs w:val="24"/>
              </w:rPr>
              <w:t xml:space="preserve">В состав комплекта должен входить: совок с резиновой кромкой на </w:t>
            </w:r>
            <w:proofErr w:type="gramStart"/>
            <w:r w:rsidRPr="00C47B2F">
              <w:rPr>
                <w:rFonts w:ascii="Times New Roman" w:eastAsia="Calibri" w:hAnsi="Times New Roman" w:cs="Times New Roman"/>
                <w:sz w:val="24"/>
                <w:szCs w:val="24"/>
              </w:rPr>
              <w:t>ручке,  длиной</w:t>
            </w:r>
            <w:proofErr w:type="gramEnd"/>
            <w:r w:rsidRPr="00C47B2F">
              <w:rPr>
                <w:rFonts w:ascii="Times New Roman" w:eastAsia="Calibri" w:hAnsi="Times New Roman" w:cs="Times New Roman"/>
                <w:sz w:val="24"/>
                <w:szCs w:val="24"/>
              </w:rPr>
              <w:t xml:space="preserve"> не менее 75 см. и щетка размером не менее 18х7 см.</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Комплект для туалета (</w:t>
            </w:r>
            <w:proofErr w:type="spellStart"/>
            <w:r>
              <w:rPr>
                <w:rFonts w:ascii="Times New Roman" w:eastAsia="Times New Roman" w:hAnsi="Times New Roman"/>
                <w:sz w:val="24"/>
                <w:szCs w:val="24"/>
                <w:lang w:eastAsia="ru-RU"/>
              </w:rPr>
              <w:t>ерш+подставка</w:t>
            </w:r>
            <w:proofErr w:type="spellEnd"/>
            <w:r>
              <w:rPr>
                <w:rFonts w:ascii="Times New Roman" w:eastAsia="Times New Roman" w:hAnsi="Times New Roman"/>
                <w:sz w:val="24"/>
                <w:szCs w:val="24"/>
                <w:lang w:eastAsia="ru-RU"/>
              </w:rPr>
              <w:t>)</w:t>
            </w:r>
          </w:p>
        </w:tc>
        <w:tc>
          <w:tcPr>
            <w:tcW w:w="6804" w:type="dxa"/>
            <w:shd w:val="clear" w:color="auto" w:fill="auto"/>
          </w:tcPr>
          <w:p w:rsidR="0062080D" w:rsidRPr="00557129" w:rsidRDefault="00557129" w:rsidP="00557129">
            <w:pPr>
              <w:spacing w:after="0" w:line="240" w:lineRule="auto"/>
              <w:jc w:val="both"/>
              <w:rPr>
                <w:rFonts w:ascii="Times New Roman" w:eastAsia="Times New Roman" w:hAnsi="Times New Roman" w:cs="Times New Roman"/>
                <w:b/>
                <w:sz w:val="24"/>
                <w:szCs w:val="24"/>
                <w:lang w:eastAsia="ar-SA"/>
              </w:rPr>
            </w:pPr>
            <w:r w:rsidRPr="00557129">
              <w:rPr>
                <w:rFonts w:ascii="Times New Roman" w:eastAsia="Calibri" w:hAnsi="Times New Roman" w:cs="Times New Roman"/>
                <w:sz w:val="24"/>
                <w:szCs w:val="24"/>
              </w:rPr>
              <w:t>В состав комплекта должен входить: ерш для унитаза и стакан, изготовленный из пластика.</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 xml:space="preserve">Чистящее </w:t>
            </w:r>
            <w:r>
              <w:rPr>
                <w:rFonts w:ascii="Times New Roman" w:eastAsia="Times New Roman" w:hAnsi="Times New Roman"/>
                <w:sz w:val="24"/>
                <w:szCs w:val="24"/>
                <w:lang w:eastAsia="ru-RU"/>
              </w:rPr>
              <w:t>средство</w:t>
            </w:r>
          </w:p>
        </w:tc>
        <w:tc>
          <w:tcPr>
            <w:tcW w:w="6804" w:type="dxa"/>
            <w:shd w:val="clear" w:color="auto" w:fill="auto"/>
          </w:tcPr>
          <w:p w:rsidR="0062080D" w:rsidRPr="00EA6D03" w:rsidRDefault="00EA6D03" w:rsidP="00EA6D03">
            <w:pPr>
              <w:spacing w:after="0" w:line="240" w:lineRule="auto"/>
              <w:jc w:val="both"/>
              <w:rPr>
                <w:rFonts w:ascii="Times New Roman" w:eastAsia="Times New Roman" w:hAnsi="Times New Roman" w:cs="Times New Roman"/>
                <w:b/>
                <w:sz w:val="24"/>
                <w:szCs w:val="24"/>
                <w:lang w:eastAsia="ar-SA"/>
              </w:rPr>
            </w:pPr>
            <w:r w:rsidRPr="00EA6D03">
              <w:rPr>
                <w:rFonts w:ascii="Times New Roman" w:eastAsia="Calibri" w:hAnsi="Times New Roman" w:cs="Times New Roman"/>
                <w:sz w:val="24"/>
                <w:szCs w:val="24"/>
              </w:rPr>
              <w:t>Универсальное порошкообразное чистящее средство для раковин, электрических плит и других поверхностей. Объем не менее 400 г.</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Веник</w:t>
            </w:r>
          </w:p>
        </w:tc>
        <w:tc>
          <w:tcPr>
            <w:tcW w:w="6804" w:type="dxa"/>
            <w:shd w:val="clear" w:color="auto" w:fill="auto"/>
          </w:tcPr>
          <w:p w:rsidR="0062080D" w:rsidRPr="00AA5BF6" w:rsidRDefault="00AA5BF6" w:rsidP="00AA5BF6">
            <w:pPr>
              <w:spacing w:after="0" w:line="240" w:lineRule="auto"/>
              <w:jc w:val="both"/>
              <w:rPr>
                <w:rFonts w:ascii="Times New Roman" w:eastAsia="Times New Roman" w:hAnsi="Times New Roman" w:cs="Times New Roman"/>
                <w:b/>
                <w:sz w:val="24"/>
                <w:szCs w:val="24"/>
                <w:lang w:eastAsia="ar-SA"/>
              </w:rPr>
            </w:pPr>
            <w:r w:rsidRPr="00AA5BF6">
              <w:rPr>
                <w:rFonts w:ascii="Times New Roman" w:eastAsia="Times New Roman" w:hAnsi="Times New Roman" w:cs="Times New Roman"/>
                <w:color w:val="000000"/>
                <w:sz w:val="24"/>
                <w:szCs w:val="24"/>
                <w:shd w:val="clear" w:color="auto" w:fill="FFFFFF"/>
                <w:lang w:eastAsia="ru-RU"/>
              </w:rPr>
              <w:t>Веник из сорго предназначен для хозяйственно-бытовых нужд. Ручка веника скреплена цветным полипропиленовым шпагатом. Рабочая часть веника – метлы, прошита в двух или трёх местах. Длина стежка прошивки метелки не более 20 мм.</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p>
        </w:tc>
      </w:tr>
      <w:tr w:rsidR="0062080D" w:rsidRPr="006E5F46" w:rsidTr="0062080D">
        <w:tc>
          <w:tcPr>
            <w:tcW w:w="534" w:type="dxa"/>
            <w:shd w:val="clear" w:color="auto" w:fill="auto"/>
          </w:tcPr>
          <w:p w:rsidR="0062080D" w:rsidRDefault="006D6E00" w:rsidP="004F54C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1984" w:type="dxa"/>
            <w:shd w:val="clear" w:color="auto" w:fill="auto"/>
          </w:tcPr>
          <w:p w:rsidR="0062080D" w:rsidRPr="00011D59" w:rsidRDefault="00C42EAE" w:rsidP="00E30CC3">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Ведро</w:t>
            </w:r>
          </w:p>
        </w:tc>
        <w:tc>
          <w:tcPr>
            <w:tcW w:w="6804" w:type="dxa"/>
            <w:shd w:val="clear" w:color="auto" w:fill="auto"/>
          </w:tcPr>
          <w:p w:rsidR="0062080D" w:rsidRPr="00BB3F51" w:rsidRDefault="00BB3F51" w:rsidP="00BB3F51">
            <w:pPr>
              <w:spacing w:after="0" w:line="240" w:lineRule="auto"/>
              <w:jc w:val="both"/>
              <w:rPr>
                <w:rFonts w:ascii="Times New Roman" w:eastAsia="Times New Roman" w:hAnsi="Times New Roman" w:cs="Times New Roman"/>
                <w:b/>
                <w:sz w:val="24"/>
                <w:szCs w:val="24"/>
                <w:lang w:eastAsia="ar-SA"/>
              </w:rPr>
            </w:pPr>
            <w:r w:rsidRPr="00BB3F51">
              <w:rPr>
                <w:rFonts w:ascii="Times New Roman" w:eastAsia="Times New Roman" w:hAnsi="Times New Roman" w:cs="Times New Roman"/>
                <w:color w:val="000000"/>
                <w:sz w:val="24"/>
                <w:szCs w:val="24"/>
                <w:shd w:val="clear" w:color="auto" w:fill="FFFFFF"/>
                <w:lang w:eastAsia="ru-RU"/>
              </w:rPr>
              <w:t>Ведро должно обладать необходимой прочностью и безопасностью, оснащено ручкой. Объем не менее 10 л. Материал: пластик</w:t>
            </w:r>
          </w:p>
        </w:tc>
        <w:tc>
          <w:tcPr>
            <w:tcW w:w="1196" w:type="dxa"/>
            <w:shd w:val="clear" w:color="auto" w:fill="auto"/>
          </w:tcPr>
          <w:p w:rsidR="0062080D" w:rsidRDefault="00DE61A9" w:rsidP="004F54C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w:t>
            </w:r>
          </w:p>
        </w:tc>
      </w:tr>
      <w:tr w:rsidR="00C42EAE" w:rsidRPr="006E5F46" w:rsidTr="001572DD">
        <w:tc>
          <w:tcPr>
            <w:tcW w:w="534" w:type="dxa"/>
            <w:shd w:val="clear" w:color="auto" w:fill="auto"/>
          </w:tcPr>
          <w:p w:rsidR="00C42EAE" w:rsidRDefault="00C42EAE" w:rsidP="00C42E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984" w:type="dxa"/>
            <w:shd w:val="clear" w:color="auto" w:fill="auto"/>
            <w:vAlign w:val="center"/>
          </w:tcPr>
          <w:p w:rsidR="00C42EAE" w:rsidRDefault="00C42EAE" w:rsidP="00C42E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Корзина для мусора</w:t>
            </w:r>
          </w:p>
        </w:tc>
        <w:tc>
          <w:tcPr>
            <w:tcW w:w="6804" w:type="dxa"/>
            <w:shd w:val="clear" w:color="auto" w:fill="auto"/>
          </w:tcPr>
          <w:p w:rsidR="00C42EAE" w:rsidRPr="00131BFE" w:rsidRDefault="00131BFE" w:rsidP="00131BFE">
            <w:pPr>
              <w:spacing w:after="0" w:line="240" w:lineRule="auto"/>
              <w:jc w:val="both"/>
              <w:rPr>
                <w:rFonts w:ascii="Times New Roman" w:eastAsia="Times New Roman" w:hAnsi="Times New Roman" w:cs="Times New Roman"/>
                <w:b/>
                <w:sz w:val="24"/>
                <w:szCs w:val="24"/>
                <w:lang w:eastAsia="ar-SA"/>
              </w:rPr>
            </w:pPr>
            <w:r w:rsidRPr="00131BFE">
              <w:rPr>
                <w:rFonts w:ascii="Times New Roman" w:eastAsia="Times New Roman" w:hAnsi="Times New Roman" w:cs="Times New Roman"/>
                <w:color w:val="000000"/>
                <w:sz w:val="24"/>
                <w:szCs w:val="24"/>
                <w:shd w:val="clear" w:color="auto" w:fill="FFFFFF"/>
                <w:lang w:eastAsia="ru-RU"/>
              </w:rPr>
              <w:t>Корзина для мусора объемом не менее 10 литров изготовлена из полипропилена черного цвета. Корпус расширяется кверху, корзина для мусора имеет перфорации. Высота — не менее 27 см, ручки отсутствуют.</w:t>
            </w:r>
          </w:p>
        </w:tc>
        <w:tc>
          <w:tcPr>
            <w:tcW w:w="1196" w:type="dxa"/>
            <w:shd w:val="clear" w:color="auto" w:fill="auto"/>
          </w:tcPr>
          <w:p w:rsidR="00C42EAE" w:rsidRDefault="00DE61A9" w:rsidP="00C42EA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w:t>
            </w:r>
          </w:p>
        </w:tc>
      </w:tr>
      <w:tr w:rsidR="00C42EAE" w:rsidRPr="006E5F46" w:rsidTr="0062080D">
        <w:tc>
          <w:tcPr>
            <w:tcW w:w="534" w:type="dxa"/>
            <w:shd w:val="clear" w:color="auto" w:fill="auto"/>
          </w:tcPr>
          <w:p w:rsidR="00C42EAE" w:rsidRDefault="00C42EAE" w:rsidP="00C42E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984" w:type="dxa"/>
            <w:shd w:val="clear" w:color="auto" w:fill="auto"/>
          </w:tcPr>
          <w:p w:rsidR="00C42EAE" w:rsidRPr="00011D59" w:rsidRDefault="00C42EAE" w:rsidP="00C42EAE">
            <w:pPr>
              <w:spacing w:line="240" w:lineRule="auto"/>
              <w:jc w:val="both"/>
              <w:rPr>
                <w:rFonts w:ascii="Times New Roman" w:hAnsi="Times New Roman" w:cs="Times New Roman"/>
                <w:color w:val="000000"/>
                <w:sz w:val="24"/>
                <w:szCs w:val="24"/>
              </w:rPr>
            </w:pPr>
            <w:r>
              <w:rPr>
                <w:rFonts w:ascii="Times New Roman" w:eastAsia="Times New Roman" w:hAnsi="Times New Roman"/>
                <w:sz w:val="24"/>
                <w:szCs w:val="24"/>
                <w:lang w:eastAsia="ru-RU"/>
              </w:rPr>
              <w:t>Салфетки бумажные</w:t>
            </w:r>
          </w:p>
        </w:tc>
        <w:tc>
          <w:tcPr>
            <w:tcW w:w="6804" w:type="dxa"/>
            <w:shd w:val="clear" w:color="auto" w:fill="auto"/>
          </w:tcPr>
          <w:p w:rsidR="004D6DB7" w:rsidRPr="004D6DB7" w:rsidRDefault="004D6DB7" w:rsidP="004D6DB7">
            <w:pPr>
              <w:spacing w:after="0" w:line="240" w:lineRule="auto"/>
              <w:jc w:val="both"/>
              <w:rPr>
                <w:rFonts w:ascii="Times New Roman" w:eastAsia="Calibri" w:hAnsi="Times New Roman" w:cs="Times New Roman"/>
                <w:sz w:val="24"/>
                <w:szCs w:val="24"/>
              </w:rPr>
            </w:pPr>
            <w:r w:rsidRPr="004D6DB7">
              <w:rPr>
                <w:rFonts w:ascii="Times New Roman" w:eastAsia="Calibri" w:hAnsi="Times New Roman" w:cs="Times New Roman"/>
                <w:sz w:val="24"/>
                <w:szCs w:val="24"/>
              </w:rPr>
              <w:t>Салфетки должны быть 1-слойные, белые, изготовлены из 100% первичной целлюлозы. Должны хорошо впитывать излишки жира и влаги. Размер: 24×24 см.</w:t>
            </w:r>
          </w:p>
          <w:p w:rsidR="00C42EAE" w:rsidRPr="00011D59" w:rsidRDefault="004D6DB7" w:rsidP="004D6DB7">
            <w:pPr>
              <w:spacing w:line="240" w:lineRule="auto"/>
              <w:jc w:val="both"/>
              <w:rPr>
                <w:rFonts w:ascii="Times New Roman" w:eastAsia="Times New Roman" w:hAnsi="Times New Roman" w:cs="Times New Roman"/>
                <w:b/>
                <w:sz w:val="24"/>
                <w:szCs w:val="24"/>
                <w:lang w:eastAsia="ar-SA"/>
              </w:rPr>
            </w:pPr>
            <w:r w:rsidRPr="004D6DB7">
              <w:rPr>
                <w:rFonts w:ascii="Times New Roman" w:eastAsia="Calibri" w:hAnsi="Times New Roman" w:cs="Times New Roman"/>
                <w:sz w:val="24"/>
                <w:szCs w:val="24"/>
              </w:rPr>
              <w:t>Количество в упаковке не менее 100 шт.</w:t>
            </w:r>
          </w:p>
        </w:tc>
        <w:tc>
          <w:tcPr>
            <w:tcW w:w="1196" w:type="dxa"/>
            <w:shd w:val="clear" w:color="auto" w:fill="auto"/>
          </w:tcPr>
          <w:p w:rsidR="00C42EAE" w:rsidRDefault="00DE61A9" w:rsidP="00C42EA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5 000</w:t>
            </w:r>
          </w:p>
        </w:tc>
      </w:tr>
      <w:tr w:rsidR="00C42EAE" w:rsidRPr="006E5F46" w:rsidTr="0062080D">
        <w:tc>
          <w:tcPr>
            <w:tcW w:w="9322" w:type="dxa"/>
            <w:gridSpan w:val="3"/>
            <w:shd w:val="clear" w:color="auto" w:fill="auto"/>
          </w:tcPr>
          <w:p w:rsidR="00C42EAE" w:rsidRPr="006E5F46" w:rsidRDefault="00C42EAE" w:rsidP="00C42EAE">
            <w:pPr>
              <w:suppressAutoHyphens/>
              <w:spacing w:after="0" w:line="240" w:lineRule="auto"/>
              <w:rPr>
                <w:rFonts w:ascii="Times New Roman" w:eastAsia="Times New Roman" w:hAnsi="Times New Roman" w:cs="Times New Roman"/>
                <w:color w:val="000000"/>
                <w:sz w:val="24"/>
                <w:szCs w:val="24"/>
                <w:lang w:eastAsia="ar-SA"/>
              </w:rPr>
            </w:pPr>
            <w:r w:rsidRPr="006E5F46">
              <w:rPr>
                <w:rFonts w:ascii="Times New Roman" w:eastAsia="Times New Roman" w:hAnsi="Times New Roman" w:cs="Times New Roman"/>
                <w:color w:val="000000"/>
                <w:sz w:val="24"/>
                <w:szCs w:val="24"/>
                <w:lang w:eastAsia="ar-SA"/>
              </w:rPr>
              <w:t>итого</w:t>
            </w:r>
          </w:p>
        </w:tc>
        <w:tc>
          <w:tcPr>
            <w:tcW w:w="1196" w:type="dxa"/>
            <w:shd w:val="clear" w:color="auto" w:fill="auto"/>
          </w:tcPr>
          <w:p w:rsidR="00C42EAE" w:rsidRPr="006E5F46" w:rsidRDefault="001F7339" w:rsidP="00C42EA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28 958</w:t>
            </w:r>
          </w:p>
        </w:tc>
      </w:tr>
    </w:tbl>
    <w:p w:rsidR="00057324" w:rsidRPr="00057324" w:rsidRDefault="00057324" w:rsidP="004F54CD">
      <w:pPr>
        <w:spacing w:after="0" w:line="240" w:lineRule="auto"/>
        <w:rPr>
          <w:rFonts w:ascii="Times New Roman" w:eastAsia="Times New Roman" w:hAnsi="Times New Roman" w:cs="Times New Roman"/>
          <w:b/>
          <w:sz w:val="24"/>
          <w:szCs w:val="24"/>
          <w:lang w:eastAsia="ru-RU"/>
        </w:rPr>
      </w:pPr>
    </w:p>
    <w:tbl>
      <w:tblPr>
        <w:tblW w:w="10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1"/>
      </w:tblGrid>
      <w:tr w:rsidR="00057324" w:rsidRPr="00057324" w:rsidTr="0062080D">
        <w:tc>
          <w:tcPr>
            <w:tcW w:w="10581" w:type="dxa"/>
            <w:vAlign w:val="center"/>
          </w:tcPr>
          <w:p w:rsidR="00057324" w:rsidRPr="002D3B35" w:rsidRDefault="00057324" w:rsidP="004A7127">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sidRPr="002D3B35">
              <w:rPr>
                <w:rFonts w:ascii="Times New Roman" w:eastAsia="Times New Roman" w:hAnsi="Times New Roman" w:cs="Times New Roman"/>
                <w:b/>
                <w:bCs/>
                <w:color w:val="000000"/>
                <w:sz w:val="24"/>
                <w:szCs w:val="24"/>
                <w:lang w:eastAsia="ru-RU"/>
              </w:rPr>
              <w:t xml:space="preserve">Условия </w:t>
            </w:r>
            <w:r w:rsidR="004A7127">
              <w:rPr>
                <w:rFonts w:ascii="Times New Roman" w:eastAsia="Times New Roman" w:hAnsi="Times New Roman" w:cs="Times New Roman"/>
                <w:b/>
                <w:bCs/>
                <w:color w:val="000000"/>
                <w:sz w:val="24"/>
                <w:szCs w:val="24"/>
                <w:lang w:eastAsia="ru-RU"/>
              </w:rPr>
              <w:t xml:space="preserve">поставки </w:t>
            </w:r>
            <w:r w:rsidR="00375AED">
              <w:rPr>
                <w:rFonts w:ascii="Times New Roman" w:eastAsia="Times New Roman" w:hAnsi="Times New Roman" w:cs="Times New Roman"/>
                <w:b/>
                <w:bCs/>
                <w:color w:val="000000"/>
                <w:sz w:val="24"/>
                <w:szCs w:val="24"/>
                <w:lang w:eastAsia="ru-RU"/>
              </w:rPr>
              <w:t xml:space="preserve">и приемки </w:t>
            </w:r>
            <w:r w:rsidR="004A7127">
              <w:rPr>
                <w:rFonts w:ascii="Times New Roman" w:eastAsia="Times New Roman" w:hAnsi="Times New Roman" w:cs="Times New Roman"/>
                <w:b/>
                <w:bCs/>
                <w:color w:val="000000"/>
                <w:sz w:val="24"/>
                <w:szCs w:val="24"/>
                <w:lang w:eastAsia="ru-RU"/>
              </w:rPr>
              <w:t>товара</w:t>
            </w:r>
          </w:p>
        </w:tc>
      </w:tr>
      <w:tr w:rsidR="00057324" w:rsidRPr="00057324" w:rsidTr="0062080D">
        <w:tc>
          <w:tcPr>
            <w:tcW w:w="10581" w:type="dxa"/>
          </w:tcPr>
          <w:p w:rsidR="004A7127" w:rsidRPr="004A7127" w:rsidRDefault="004A7127" w:rsidP="004A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7127">
              <w:rPr>
                <w:rFonts w:ascii="Times New Roman" w:eastAsia="Times New Roman" w:hAnsi="Times New Roman" w:cs="Times New Roman"/>
                <w:sz w:val="24"/>
                <w:szCs w:val="24"/>
                <w:lang w:eastAsia="ru-RU"/>
              </w:rPr>
              <w:t xml:space="preserve">Поставка Товара осуществляется одной партией по адресам Заказчика и его филиалов в рабочее время с 9-00 часов до 16-00 часов по московскому времени. </w:t>
            </w:r>
          </w:p>
          <w:p w:rsidR="004A7127" w:rsidRPr="004A7127" w:rsidRDefault="004A7127" w:rsidP="004A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7127">
              <w:rPr>
                <w:rFonts w:ascii="Times New Roman" w:eastAsia="Times New Roman" w:hAnsi="Times New Roman" w:cs="Times New Roman"/>
                <w:sz w:val="24"/>
                <w:szCs w:val="24"/>
                <w:lang w:eastAsia="ru-RU"/>
              </w:rPr>
              <w:t xml:space="preserve">Дата и время поставки Товара предварительно согласовываются с Заказчиком и его </w:t>
            </w:r>
            <w:proofErr w:type="gramStart"/>
            <w:r w:rsidRPr="004A7127">
              <w:rPr>
                <w:rFonts w:ascii="Times New Roman" w:eastAsia="Times New Roman" w:hAnsi="Times New Roman" w:cs="Times New Roman"/>
                <w:sz w:val="24"/>
                <w:szCs w:val="24"/>
                <w:lang w:eastAsia="ru-RU"/>
              </w:rPr>
              <w:t>филиалами  не</w:t>
            </w:r>
            <w:proofErr w:type="gramEnd"/>
            <w:r w:rsidRPr="004A7127">
              <w:rPr>
                <w:rFonts w:ascii="Times New Roman" w:eastAsia="Times New Roman" w:hAnsi="Times New Roman" w:cs="Times New Roman"/>
                <w:sz w:val="24"/>
                <w:szCs w:val="24"/>
                <w:lang w:eastAsia="ru-RU"/>
              </w:rPr>
              <w:t xml:space="preserve"> менее чем за 2 (два) рабочих дня до предполагаемой даты поставки. </w:t>
            </w:r>
          </w:p>
          <w:p w:rsidR="004A7127" w:rsidRPr="004A7127" w:rsidRDefault="004A7127" w:rsidP="004A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7127">
              <w:rPr>
                <w:rFonts w:ascii="Times New Roman" w:eastAsia="Times New Roman" w:hAnsi="Times New Roman" w:cs="Times New Roman"/>
                <w:sz w:val="24"/>
                <w:szCs w:val="24"/>
                <w:lang w:eastAsia="ru-RU"/>
              </w:rPr>
              <w:t>Доставка товара, погрузо-разгрузочные работы, подъем на этаж осуществляется силами и за счет поставщика.</w:t>
            </w:r>
          </w:p>
          <w:p w:rsidR="004A7127" w:rsidRPr="004A7127" w:rsidRDefault="004A7127" w:rsidP="004A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4A7127">
              <w:rPr>
                <w:rFonts w:ascii="Times New Roman" w:eastAsia="Times New Roman" w:hAnsi="Times New Roman" w:cs="Times New Roman"/>
                <w:sz w:val="24"/>
                <w:szCs w:val="24"/>
                <w:lang w:eastAsia="ru-RU"/>
              </w:rPr>
              <w:t>Товар должен быть упакован таким образом, чтобы обеспечить его сохранность при перевозке и хранении.</w:t>
            </w:r>
            <w:r w:rsidRPr="004A7127">
              <w:rPr>
                <w:rFonts w:ascii="Times New Roman" w:eastAsia="Calibri" w:hAnsi="Times New Roman" w:cs="Times New Roman"/>
                <w:sz w:val="24"/>
                <w:szCs w:val="24"/>
              </w:rPr>
              <w:t xml:space="preserve"> </w:t>
            </w:r>
          </w:p>
          <w:p w:rsidR="007B6F39" w:rsidRDefault="004A7127" w:rsidP="004A7127">
            <w:pPr>
              <w:autoSpaceDE w:val="0"/>
              <w:spacing w:after="0" w:line="240" w:lineRule="auto"/>
              <w:rPr>
                <w:rFonts w:ascii="Times New Roman" w:eastAsia="Times New Roman" w:hAnsi="Times New Roman" w:cs="Times New Roman"/>
                <w:sz w:val="24"/>
                <w:szCs w:val="24"/>
                <w:lang w:eastAsia="ru-RU"/>
              </w:rPr>
            </w:pPr>
            <w:r w:rsidRPr="004A7127">
              <w:rPr>
                <w:rFonts w:ascii="Times New Roman" w:eastAsia="Times New Roman" w:hAnsi="Times New Roman" w:cs="Times New Roman"/>
                <w:sz w:val="24"/>
                <w:szCs w:val="24"/>
                <w:lang w:eastAsia="ru-RU"/>
              </w:rPr>
              <w:t>В случае полной или частичной утраты груза по вине поставщика, стоимость утерянного груза, затраты на доставку несет поставщик.</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0" w:name="_GoBack"/>
            <w:bookmarkEnd w:id="0"/>
            <w:r w:rsidRPr="00375AED">
              <w:rPr>
                <w:rFonts w:ascii="Times New Roman" w:eastAsia="Times New Roman" w:hAnsi="Times New Roman" w:cs="Times New Roman"/>
                <w:sz w:val="24"/>
                <w:szCs w:val="24"/>
                <w:lang w:eastAsia="ru-RU"/>
              </w:rPr>
              <w:t xml:space="preserve">Образовавшийся мусор после доставки товара должен быть вывезен в день доставки товара транспортным средством поставщика и за его счет. </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5AED">
              <w:rPr>
                <w:rFonts w:ascii="Times New Roman" w:eastAsia="Times New Roman" w:hAnsi="Times New Roman" w:cs="Times New Roman"/>
                <w:sz w:val="24"/>
                <w:szCs w:val="24"/>
                <w:lang w:eastAsia="ru-RU"/>
              </w:rPr>
              <w:t xml:space="preserve">В процессе приемки Заказчик и его филиалы проверяют соответствие поставленного товара по качеству и количеству условиям контракта и при утверждении всей партии товара в товарной накладной или универсальном передаточном документе проставляют дату приемки товара, штамп и подпись лица, ответственного за приемку товара. </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5AED">
              <w:rPr>
                <w:rFonts w:ascii="Times New Roman" w:eastAsia="Times New Roman" w:hAnsi="Times New Roman" w:cs="Times New Roman"/>
                <w:sz w:val="24"/>
                <w:szCs w:val="24"/>
                <w:lang w:eastAsia="ru-RU"/>
              </w:rPr>
              <w:t xml:space="preserve">Приемка товара по решению Заказчика и его филиалов может осуществляться приемочной комиссией. В случае, если при приемке товара у Заказчика (его филиалов) возникают сомнения в качестве товара, то с целью подтверждения его соответствия условиям контракта Заказчик (его филиалы) имеет право провести экспертизу, которая может осуществляться Заказчиком или к ее проведению могут привлекаться эксперты, экспертные организации. </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5AED">
              <w:rPr>
                <w:rFonts w:ascii="Times New Roman" w:eastAsia="Times New Roman" w:hAnsi="Times New Roman" w:cs="Times New Roman"/>
                <w:sz w:val="24"/>
                <w:szCs w:val="24"/>
                <w:lang w:eastAsia="ru-RU"/>
              </w:rPr>
              <w:t xml:space="preserve">Для проведения экспертизы производиться отбор образцов товара путем составления акта с указанием номера, даты товарной накладной или универсального передаточного документа, номера партии поставленного товара, а также предусмотренных производителем идентификационных элементов товара, подлежащих экспертизе. </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5AED">
              <w:rPr>
                <w:rFonts w:ascii="Times New Roman" w:eastAsia="Times New Roman" w:hAnsi="Times New Roman" w:cs="Times New Roman"/>
                <w:sz w:val="24"/>
                <w:szCs w:val="24"/>
                <w:lang w:eastAsia="ru-RU"/>
              </w:rPr>
              <w:t xml:space="preserve">Результаты экспертизы оформляются в виде заключения. </w:t>
            </w:r>
          </w:p>
          <w:p w:rsidR="00375AED" w:rsidRPr="00375AED" w:rsidRDefault="00375AED" w:rsidP="0037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75AED">
              <w:rPr>
                <w:rFonts w:ascii="Times New Roman" w:eastAsia="Times New Roman" w:hAnsi="Times New Roman" w:cs="Times New Roman"/>
                <w:sz w:val="24"/>
                <w:szCs w:val="24"/>
                <w:lang w:eastAsia="ru-RU"/>
              </w:rPr>
              <w:t>Замена товара, не соответствующего качества или количества, производится за счет Поставщика не позднее 5 (пяти) рабочих дней с момента направления мотивированного отказа в приемке товара.</w:t>
            </w:r>
          </w:p>
          <w:p w:rsidR="00375AED" w:rsidRPr="00057324" w:rsidRDefault="00375AED" w:rsidP="00375AED">
            <w:pPr>
              <w:autoSpaceDE w:val="0"/>
              <w:spacing w:after="0" w:line="240" w:lineRule="auto"/>
              <w:rPr>
                <w:rFonts w:ascii="Times New Roman" w:eastAsia="Times New Roman" w:hAnsi="Times New Roman" w:cs="Times New Roman"/>
                <w:sz w:val="24"/>
                <w:szCs w:val="27"/>
                <w:lang w:eastAsia="ru-RU"/>
              </w:rPr>
            </w:pPr>
            <w:r w:rsidRPr="00375AED">
              <w:rPr>
                <w:rFonts w:ascii="Times New Roman" w:eastAsia="Times New Roman" w:hAnsi="Times New Roman" w:cs="Times New Roman"/>
                <w:sz w:val="24"/>
                <w:szCs w:val="24"/>
                <w:lang w:eastAsia="ru-RU"/>
              </w:rPr>
              <w:t xml:space="preserve">Обязательства поставщика по поставке товара считаются исполненными после получения Заказчиком (его филиалами) всего объема товара в соответствии с условиями контракта, и </w:t>
            </w:r>
            <w:r w:rsidRPr="00375AED">
              <w:rPr>
                <w:rFonts w:ascii="Times New Roman" w:eastAsia="Times New Roman" w:hAnsi="Times New Roman" w:cs="Times New Roman"/>
                <w:sz w:val="24"/>
                <w:szCs w:val="24"/>
                <w:lang w:eastAsia="ru-RU"/>
              </w:rPr>
              <w:lastRenderedPageBreak/>
              <w:t>подписания Заказчиком общей товарной накладной или общего универсального передаточного документа.</w:t>
            </w:r>
          </w:p>
        </w:tc>
      </w:tr>
      <w:tr w:rsidR="00057324" w:rsidRPr="00057324" w:rsidTr="0062080D">
        <w:trPr>
          <w:trHeight w:val="253"/>
        </w:trPr>
        <w:tc>
          <w:tcPr>
            <w:tcW w:w="10581" w:type="dxa"/>
          </w:tcPr>
          <w:p w:rsidR="00057324" w:rsidRPr="002D3B35" w:rsidRDefault="00057324" w:rsidP="004F54CD">
            <w:pPr>
              <w:pStyle w:val="aa"/>
              <w:numPr>
                <w:ilvl w:val="0"/>
                <w:numId w:val="1"/>
              </w:numPr>
              <w:tabs>
                <w:tab w:val="left" w:pos="459"/>
              </w:tabs>
              <w:spacing w:after="0" w:line="240" w:lineRule="auto"/>
              <w:ind w:left="33" w:firstLine="0"/>
              <w:rPr>
                <w:b/>
              </w:rPr>
            </w:pPr>
            <w:r w:rsidRPr="002D3B35">
              <w:rPr>
                <w:rFonts w:ascii="Times New Roman" w:eastAsia="Times New Roman" w:hAnsi="Times New Roman" w:cs="Times New Roman"/>
                <w:b/>
                <w:sz w:val="24"/>
                <w:szCs w:val="24"/>
                <w:lang w:eastAsia="ru-RU"/>
              </w:rPr>
              <w:lastRenderedPageBreak/>
              <w:t xml:space="preserve">Требования </w:t>
            </w:r>
            <w:r w:rsidR="006F2C88">
              <w:rPr>
                <w:rFonts w:ascii="Times New Roman" w:eastAsia="Times New Roman" w:hAnsi="Times New Roman" w:cs="Times New Roman"/>
                <w:b/>
                <w:sz w:val="24"/>
                <w:szCs w:val="24"/>
                <w:lang w:eastAsia="ru-RU"/>
              </w:rPr>
              <w:t xml:space="preserve">к </w:t>
            </w:r>
            <w:r w:rsidRPr="002D3B35">
              <w:rPr>
                <w:rFonts w:ascii="Times New Roman" w:eastAsia="Times New Roman" w:hAnsi="Times New Roman" w:cs="Times New Roman"/>
                <w:b/>
                <w:sz w:val="24"/>
                <w:szCs w:val="24"/>
                <w:lang w:eastAsia="ru-RU"/>
              </w:rPr>
              <w:t>гаранти</w:t>
            </w:r>
            <w:r w:rsidR="006F2C88">
              <w:rPr>
                <w:rFonts w:ascii="Times New Roman" w:eastAsia="Times New Roman" w:hAnsi="Times New Roman" w:cs="Times New Roman"/>
                <w:b/>
                <w:sz w:val="24"/>
                <w:szCs w:val="24"/>
                <w:lang w:eastAsia="ru-RU"/>
              </w:rPr>
              <w:t>ям</w:t>
            </w:r>
            <w:r w:rsidRPr="002D3B35">
              <w:rPr>
                <w:rFonts w:ascii="Times New Roman" w:eastAsia="Times New Roman" w:hAnsi="Times New Roman" w:cs="Times New Roman"/>
                <w:b/>
                <w:sz w:val="24"/>
                <w:szCs w:val="24"/>
                <w:lang w:eastAsia="ru-RU"/>
              </w:rPr>
              <w:t xml:space="preserve"> качества и безопасности </w:t>
            </w:r>
          </w:p>
        </w:tc>
      </w:tr>
      <w:tr w:rsidR="00057324" w:rsidRPr="00057324" w:rsidTr="0062080D">
        <w:trPr>
          <w:trHeight w:val="843"/>
        </w:trPr>
        <w:tc>
          <w:tcPr>
            <w:tcW w:w="10581" w:type="dxa"/>
            <w:vAlign w:val="center"/>
          </w:tcPr>
          <w:p w:rsidR="002B5E49" w:rsidRDefault="00462CF6" w:rsidP="004F54CD">
            <w:pPr>
              <w:spacing w:after="0" w:line="240" w:lineRule="auto"/>
              <w:jc w:val="both"/>
              <w:rPr>
                <w:rFonts w:ascii="Times New Roman" w:eastAsia="Times New Roman" w:hAnsi="Times New Roman" w:cs="Times New Roman"/>
                <w:bCs/>
                <w:color w:val="000000"/>
                <w:sz w:val="24"/>
                <w:szCs w:val="24"/>
                <w:lang w:eastAsia="ru-RU"/>
              </w:rPr>
            </w:pPr>
            <w:r w:rsidRPr="00462CF6">
              <w:rPr>
                <w:rFonts w:ascii="Times New Roman" w:eastAsia="Times New Roman" w:hAnsi="Times New Roman" w:cs="Times New Roman"/>
                <w:bCs/>
                <w:color w:val="000000"/>
                <w:sz w:val="24"/>
                <w:szCs w:val="24"/>
                <w:lang w:eastAsia="ru-RU"/>
              </w:rPr>
              <w:t xml:space="preserve">Товар должен поставляться в упаковке обеспечивающей защиту товара от внешних воздействующих факторов (в </w:t>
            </w:r>
            <w:proofErr w:type="spellStart"/>
            <w:r w:rsidRPr="00462CF6">
              <w:rPr>
                <w:rFonts w:ascii="Times New Roman" w:eastAsia="Times New Roman" w:hAnsi="Times New Roman" w:cs="Times New Roman"/>
                <w:bCs/>
                <w:color w:val="000000"/>
                <w:sz w:val="24"/>
                <w:szCs w:val="24"/>
                <w:lang w:eastAsia="ru-RU"/>
              </w:rPr>
              <w:t>т.ч</w:t>
            </w:r>
            <w:proofErr w:type="spellEnd"/>
            <w:r w:rsidRPr="00462CF6">
              <w:rPr>
                <w:rFonts w:ascii="Times New Roman" w:eastAsia="Times New Roman" w:hAnsi="Times New Roman" w:cs="Times New Roman"/>
                <w:bCs/>
                <w:color w:val="000000"/>
                <w:sz w:val="24"/>
                <w:szCs w:val="24"/>
                <w:lang w:eastAsia="ru-RU"/>
              </w:rPr>
              <w:t>. климатических, механических) при транспортировании, хранении и погрузочно-разгрузочных работах. Маркировка каждой единицы товара и (или) упаковки товара должна быть нанесена хорошо читаемым шрифтом, на русском языке содержать информацию, позволяющую идентифицировать товар.</w:t>
            </w:r>
          </w:p>
          <w:p w:rsidR="00F45EE6" w:rsidRPr="00F45EE6" w:rsidRDefault="00F45EE6" w:rsidP="00F45EE6">
            <w:pPr>
              <w:spacing w:after="0" w:line="240" w:lineRule="auto"/>
              <w:jc w:val="both"/>
              <w:rPr>
                <w:rFonts w:ascii="Times New Roman" w:eastAsia="Times New Roman" w:hAnsi="Times New Roman" w:cs="Times New Roman"/>
                <w:bCs/>
                <w:color w:val="000000"/>
                <w:sz w:val="24"/>
                <w:szCs w:val="24"/>
                <w:lang w:eastAsia="ru-RU"/>
              </w:rPr>
            </w:pPr>
            <w:r w:rsidRPr="00F45EE6">
              <w:rPr>
                <w:rFonts w:ascii="Times New Roman" w:eastAsia="Times New Roman" w:hAnsi="Times New Roman" w:cs="Times New Roman"/>
                <w:bCs/>
                <w:color w:val="000000"/>
                <w:sz w:val="24"/>
                <w:szCs w:val="24"/>
                <w:lang w:eastAsia="ru-RU"/>
              </w:rPr>
              <w:t>Товар должен соответствовать:</w:t>
            </w:r>
          </w:p>
          <w:p w:rsidR="00F45EE6" w:rsidRPr="00057324" w:rsidRDefault="00F45EE6" w:rsidP="00F45EE6">
            <w:pPr>
              <w:spacing w:after="0" w:line="240" w:lineRule="auto"/>
              <w:jc w:val="both"/>
              <w:rPr>
                <w:rFonts w:ascii="Times New Roman" w:eastAsia="Times New Roman" w:hAnsi="Times New Roman" w:cs="Times New Roman"/>
                <w:sz w:val="24"/>
                <w:szCs w:val="24"/>
                <w:lang w:eastAsia="ru-RU"/>
              </w:rPr>
            </w:pPr>
            <w:r w:rsidRPr="00F45EE6">
              <w:rPr>
                <w:rFonts w:ascii="Times New Roman" w:eastAsia="Times New Roman" w:hAnsi="Times New Roman" w:cs="Times New Roman"/>
                <w:bCs/>
                <w:color w:val="000000"/>
                <w:sz w:val="24"/>
                <w:szCs w:val="24"/>
                <w:lang w:eastAsia="ru-RU"/>
              </w:rPr>
              <w:t>ГОСТ 31696-2012, ГОСТ-57398-</w:t>
            </w:r>
            <w:proofErr w:type="gramStart"/>
            <w:r w:rsidRPr="00F45EE6">
              <w:rPr>
                <w:rFonts w:ascii="Times New Roman" w:eastAsia="Times New Roman" w:hAnsi="Times New Roman" w:cs="Times New Roman"/>
                <w:bCs/>
                <w:color w:val="000000"/>
                <w:sz w:val="24"/>
                <w:szCs w:val="24"/>
                <w:lang w:eastAsia="ru-RU"/>
              </w:rPr>
              <w:t>2017,ГОСТ</w:t>
            </w:r>
            <w:proofErr w:type="gramEnd"/>
            <w:r w:rsidRPr="00F45EE6">
              <w:rPr>
                <w:rFonts w:ascii="Times New Roman" w:eastAsia="Times New Roman" w:hAnsi="Times New Roman" w:cs="Times New Roman"/>
                <w:bCs/>
                <w:color w:val="000000"/>
                <w:sz w:val="24"/>
                <w:szCs w:val="24"/>
                <w:lang w:eastAsia="ru-RU"/>
              </w:rPr>
              <w:t>-32481-2013, ГОСТ-32443-2013, ГОСТ-32478-2013, ГОСТ-12302-2013.</w:t>
            </w:r>
          </w:p>
        </w:tc>
      </w:tr>
    </w:tbl>
    <w:p w:rsidR="0068219F" w:rsidRDefault="0068219F" w:rsidP="00FB6798"/>
    <w:sectPr w:rsidR="0068219F" w:rsidSect="00FB6798">
      <w:headerReference w:type="default" r:id="rId8"/>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96" w:rsidRDefault="000F0696">
      <w:pPr>
        <w:spacing w:after="0" w:line="240" w:lineRule="auto"/>
      </w:pPr>
      <w:r>
        <w:separator/>
      </w:r>
    </w:p>
  </w:endnote>
  <w:endnote w:type="continuationSeparator" w:id="0">
    <w:p w:rsidR="000F0696" w:rsidRDefault="000F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96" w:rsidRDefault="000F0696">
      <w:pPr>
        <w:spacing w:after="0" w:line="240" w:lineRule="auto"/>
      </w:pPr>
      <w:r>
        <w:separator/>
      </w:r>
    </w:p>
  </w:footnote>
  <w:footnote w:type="continuationSeparator" w:id="0">
    <w:p w:rsidR="000F0696" w:rsidRDefault="000F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183" w:rsidRPr="000F7229" w:rsidRDefault="000F0696" w:rsidP="000F7229">
    <w:pPr>
      <w:pStyle w:val="a3"/>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B734A"/>
    <w:multiLevelType w:val="hybridMultilevel"/>
    <w:tmpl w:val="F670BFB2"/>
    <w:lvl w:ilvl="0" w:tplc="A0B0302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109BF"/>
    <w:rsid w:val="00011D59"/>
    <w:rsid w:val="00041428"/>
    <w:rsid w:val="00057082"/>
    <w:rsid w:val="00057324"/>
    <w:rsid w:val="0005732E"/>
    <w:rsid w:val="00066D97"/>
    <w:rsid w:val="000823C9"/>
    <w:rsid w:val="000B5099"/>
    <w:rsid w:val="000F0696"/>
    <w:rsid w:val="0011446B"/>
    <w:rsid w:val="00114EEF"/>
    <w:rsid w:val="00131BFE"/>
    <w:rsid w:val="00136D86"/>
    <w:rsid w:val="001677BE"/>
    <w:rsid w:val="0017136F"/>
    <w:rsid w:val="001A017F"/>
    <w:rsid w:val="001B6100"/>
    <w:rsid w:val="001C1BB4"/>
    <w:rsid w:val="001E0221"/>
    <w:rsid w:val="001F14C0"/>
    <w:rsid w:val="001F7339"/>
    <w:rsid w:val="0028617B"/>
    <w:rsid w:val="002869B1"/>
    <w:rsid w:val="00287300"/>
    <w:rsid w:val="002B5E49"/>
    <w:rsid w:val="002C4C9B"/>
    <w:rsid w:val="002D3B35"/>
    <w:rsid w:val="002D5324"/>
    <w:rsid w:val="002D5726"/>
    <w:rsid w:val="0031689A"/>
    <w:rsid w:val="00356B06"/>
    <w:rsid w:val="00375AED"/>
    <w:rsid w:val="0039214F"/>
    <w:rsid w:val="00394985"/>
    <w:rsid w:val="003C1797"/>
    <w:rsid w:val="003D1E17"/>
    <w:rsid w:val="003D5B2A"/>
    <w:rsid w:val="00400C4C"/>
    <w:rsid w:val="00445D0C"/>
    <w:rsid w:val="00446599"/>
    <w:rsid w:val="004565FF"/>
    <w:rsid w:val="00462052"/>
    <w:rsid w:val="00462CF6"/>
    <w:rsid w:val="00480565"/>
    <w:rsid w:val="00491860"/>
    <w:rsid w:val="004A7127"/>
    <w:rsid w:val="004B1F97"/>
    <w:rsid w:val="004B4C35"/>
    <w:rsid w:val="004B5789"/>
    <w:rsid w:val="004B5CC3"/>
    <w:rsid w:val="004D388C"/>
    <w:rsid w:val="004D6DB7"/>
    <w:rsid w:val="004F54CD"/>
    <w:rsid w:val="004F6A0B"/>
    <w:rsid w:val="005071BE"/>
    <w:rsid w:val="0051316C"/>
    <w:rsid w:val="00517075"/>
    <w:rsid w:val="00517C57"/>
    <w:rsid w:val="005372E2"/>
    <w:rsid w:val="00540F7E"/>
    <w:rsid w:val="00557129"/>
    <w:rsid w:val="0056669F"/>
    <w:rsid w:val="00570855"/>
    <w:rsid w:val="00576880"/>
    <w:rsid w:val="005C75DD"/>
    <w:rsid w:val="005D125D"/>
    <w:rsid w:val="005D73E2"/>
    <w:rsid w:val="005E231B"/>
    <w:rsid w:val="005E5EAB"/>
    <w:rsid w:val="0062080D"/>
    <w:rsid w:val="0062308B"/>
    <w:rsid w:val="00626A2B"/>
    <w:rsid w:val="00637C1B"/>
    <w:rsid w:val="00656D66"/>
    <w:rsid w:val="00677465"/>
    <w:rsid w:val="0068219F"/>
    <w:rsid w:val="00684932"/>
    <w:rsid w:val="00691F25"/>
    <w:rsid w:val="006D6E00"/>
    <w:rsid w:val="006E5F46"/>
    <w:rsid w:val="006E6039"/>
    <w:rsid w:val="006E68EA"/>
    <w:rsid w:val="006F2C88"/>
    <w:rsid w:val="006F5CCB"/>
    <w:rsid w:val="006F6854"/>
    <w:rsid w:val="00713CA3"/>
    <w:rsid w:val="007233C4"/>
    <w:rsid w:val="00742451"/>
    <w:rsid w:val="0074697D"/>
    <w:rsid w:val="00757302"/>
    <w:rsid w:val="007868C7"/>
    <w:rsid w:val="007876BE"/>
    <w:rsid w:val="0079048F"/>
    <w:rsid w:val="00792E15"/>
    <w:rsid w:val="007A43EE"/>
    <w:rsid w:val="007B3F7B"/>
    <w:rsid w:val="007B5774"/>
    <w:rsid w:val="007B6F39"/>
    <w:rsid w:val="007C0FBE"/>
    <w:rsid w:val="007C2730"/>
    <w:rsid w:val="007D1184"/>
    <w:rsid w:val="007D3834"/>
    <w:rsid w:val="007E0311"/>
    <w:rsid w:val="007E694E"/>
    <w:rsid w:val="007F209A"/>
    <w:rsid w:val="00800416"/>
    <w:rsid w:val="00805AB8"/>
    <w:rsid w:val="00822E57"/>
    <w:rsid w:val="008569C0"/>
    <w:rsid w:val="008626B1"/>
    <w:rsid w:val="00865797"/>
    <w:rsid w:val="008677F6"/>
    <w:rsid w:val="00871CD0"/>
    <w:rsid w:val="008735E3"/>
    <w:rsid w:val="00873E8A"/>
    <w:rsid w:val="0088406A"/>
    <w:rsid w:val="00893D70"/>
    <w:rsid w:val="008C7FE2"/>
    <w:rsid w:val="008D46B8"/>
    <w:rsid w:val="008F0BE8"/>
    <w:rsid w:val="00914F06"/>
    <w:rsid w:val="009206D5"/>
    <w:rsid w:val="00931F28"/>
    <w:rsid w:val="00946BA2"/>
    <w:rsid w:val="00974049"/>
    <w:rsid w:val="009A1130"/>
    <w:rsid w:val="009A49BD"/>
    <w:rsid w:val="009B690A"/>
    <w:rsid w:val="009C13D4"/>
    <w:rsid w:val="009F45B4"/>
    <w:rsid w:val="00A27024"/>
    <w:rsid w:val="00A336CA"/>
    <w:rsid w:val="00A7752C"/>
    <w:rsid w:val="00AA5BF6"/>
    <w:rsid w:val="00AA693D"/>
    <w:rsid w:val="00AA6E29"/>
    <w:rsid w:val="00AE4B42"/>
    <w:rsid w:val="00B00188"/>
    <w:rsid w:val="00B07090"/>
    <w:rsid w:val="00B25B4A"/>
    <w:rsid w:val="00B26C46"/>
    <w:rsid w:val="00B60D5F"/>
    <w:rsid w:val="00B63BE5"/>
    <w:rsid w:val="00B77F91"/>
    <w:rsid w:val="00BB3F51"/>
    <w:rsid w:val="00BE4388"/>
    <w:rsid w:val="00C161FB"/>
    <w:rsid w:val="00C21510"/>
    <w:rsid w:val="00C22B47"/>
    <w:rsid w:val="00C3120D"/>
    <w:rsid w:val="00C42EAE"/>
    <w:rsid w:val="00C4473F"/>
    <w:rsid w:val="00C47B2F"/>
    <w:rsid w:val="00C56B4F"/>
    <w:rsid w:val="00C61D7F"/>
    <w:rsid w:val="00CD2D18"/>
    <w:rsid w:val="00CE28F4"/>
    <w:rsid w:val="00CF712E"/>
    <w:rsid w:val="00CF776C"/>
    <w:rsid w:val="00D148AB"/>
    <w:rsid w:val="00D327F9"/>
    <w:rsid w:val="00D73B0D"/>
    <w:rsid w:val="00D7797D"/>
    <w:rsid w:val="00D93FFB"/>
    <w:rsid w:val="00DC49C2"/>
    <w:rsid w:val="00DC7E04"/>
    <w:rsid w:val="00DE4583"/>
    <w:rsid w:val="00DE61A9"/>
    <w:rsid w:val="00DF53BA"/>
    <w:rsid w:val="00E21B30"/>
    <w:rsid w:val="00E30CC3"/>
    <w:rsid w:val="00E3563C"/>
    <w:rsid w:val="00E35732"/>
    <w:rsid w:val="00E57C02"/>
    <w:rsid w:val="00E65FFD"/>
    <w:rsid w:val="00E70836"/>
    <w:rsid w:val="00E96FFE"/>
    <w:rsid w:val="00EA6D03"/>
    <w:rsid w:val="00EA7B7D"/>
    <w:rsid w:val="00ED3F78"/>
    <w:rsid w:val="00ED4C79"/>
    <w:rsid w:val="00F23B0A"/>
    <w:rsid w:val="00F268C0"/>
    <w:rsid w:val="00F30B1A"/>
    <w:rsid w:val="00F35BBE"/>
    <w:rsid w:val="00F45EE6"/>
    <w:rsid w:val="00F533F5"/>
    <w:rsid w:val="00F56252"/>
    <w:rsid w:val="00F61649"/>
    <w:rsid w:val="00F87837"/>
    <w:rsid w:val="00F90F95"/>
    <w:rsid w:val="00F946F7"/>
    <w:rsid w:val="00FA29D7"/>
    <w:rsid w:val="00FB3E11"/>
    <w:rsid w:val="00FB6798"/>
    <w:rsid w:val="00FC2122"/>
    <w:rsid w:val="00FC5D20"/>
    <w:rsid w:val="00FC7CC3"/>
    <w:rsid w:val="00FF1165"/>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155F-30BE-4B34-8153-E1272E73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B74B-5FD0-46F7-9C5C-D8786616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 Игорь Александрович</dc:creator>
  <cp:lastModifiedBy>Александрова Наталья Николаевна</cp:lastModifiedBy>
  <cp:revision>66</cp:revision>
  <dcterms:created xsi:type="dcterms:W3CDTF">2018-12-26T14:52:00Z</dcterms:created>
  <dcterms:modified xsi:type="dcterms:W3CDTF">2019-01-10T08:54:00Z</dcterms:modified>
</cp:coreProperties>
</file>