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85" w:rsidRPr="0021313C" w:rsidRDefault="005A5385" w:rsidP="005A5385">
      <w:pPr>
        <w:ind w:left="1080"/>
        <w:jc w:val="center"/>
        <w:rPr>
          <w:b/>
          <w:spacing w:val="-4"/>
        </w:rPr>
      </w:pPr>
      <w:r w:rsidRPr="0021313C">
        <w:rPr>
          <w:b/>
          <w:spacing w:val="-4"/>
        </w:rPr>
        <w:t>Описание объекта закупки (Техническое задание)</w:t>
      </w:r>
    </w:p>
    <w:p w:rsidR="005A5385" w:rsidRPr="00D0200F" w:rsidRDefault="005A5385" w:rsidP="005A5385">
      <w:pPr>
        <w:jc w:val="center"/>
        <w:rPr>
          <w:b/>
        </w:rPr>
      </w:pPr>
      <w:r w:rsidRPr="00601AFA">
        <w:rPr>
          <w:b/>
        </w:rPr>
        <w:t xml:space="preserve">на выполнение работ по изготовлению ортопедической обуви для обеспечения </w:t>
      </w:r>
      <w:r>
        <w:rPr>
          <w:b/>
        </w:rPr>
        <w:br/>
        <w:t>детей-</w:t>
      </w:r>
      <w:r w:rsidRPr="00601AFA">
        <w:rPr>
          <w:b/>
        </w:rPr>
        <w:t xml:space="preserve">инвалидов в </w:t>
      </w:r>
      <w:r>
        <w:rPr>
          <w:b/>
          <w:lang w:val="en-US"/>
        </w:rPr>
        <w:t>I</w:t>
      </w:r>
      <w:r w:rsidRPr="00601AFA">
        <w:rPr>
          <w:b/>
        </w:rPr>
        <w:t xml:space="preserve"> полугодии 2019 года</w:t>
      </w:r>
    </w:p>
    <w:p w:rsidR="005A5385" w:rsidRPr="00D0200F" w:rsidRDefault="005A5385" w:rsidP="005A5385">
      <w:pPr>
        <w:rPr>
          <w:sz w:val="26"/>
          <w:szCs w:val="26"/>
        </w:rPr>
      </w:pPr>
    </w:p>
    <w:p w:rsidR="005A5385" w:rsidRPr="00D0200F" w:rsidRDefault="005A5385" w:rsidP="005A5385">
      <w:pPr>
        <w:suppressAutoHyphens/>
        <w:ind w:firstLine="284"/>
        <w:rPr>
          <w:b/>
          <w:bCs/>
        </w:rPr>
      </w:pPr>
      <w:r w:rsidRPr="00D0200F">
        <w:rPr>
          <w:b/>
        </w:rPr>
        <w:t xml:space="preserve">1. Наименование объекта закупки: </w:t>
      </w:r>
      <w:r w:rsidRPr="00D0200F">
        <w:t>выполнение работ по изготовлению</w:t>
      </w:r>
      <w:r w:rsidRPr="00D0200F">
        <w:rPr>
          <w:color w:val="4F81BD"/>
        </w:rPr>
        <w:t xml:space="preserve"> </w:t>
      </w:r>
      <w:r w:rsidRPr="00D0200F">
        <w:t xml:space="preserve">ортопедической обуви для обеспечения детей-инвалидов в </w:t>
      </w:r>
      <w:r w:rsidRPr="00D0200F">
        <w:rPr>
          <w:lang w:val="en-US"/>
        </w:rPr>
        <w:t>I</w:t>
      </w:r>
      <w:r w:rsidRPr="00D0200F">
        <w:t xml:space="preserve"> полугодии 2019 года.</w:t>
      </w:r>
    </w:p>
    <w:p w:rsidR="005A5385" w:rsidRPr="00D0200F" w:rsidRDefault="005A5385" w:rsidP="005A5385">
      <w:pPr>
        <w:jc w:val="both"/>
      </w:pPr>
      <w:r w:rsidRPr="00D0200F">
        <w:rPr>
          <w:b/>
        </w:rPr>
        <w:t xml:space="preserve">    2.</w:t>
      </w:r>
      <w:r w:rsidRPr="00D0200F">
        <w:rPr>
          <w:b/>
          <w:bCs/>
          <w:color w:val="000000"/>
          <w:spacing w:val="3"/>
        </w:rPr>
        <w:t xml:space="preserve"> Место выполнения работ:</w:t>
      </w:r>
      <w:r w:rsidRPr="00D0200F">
        <w:rPr>
          <w:bCs/>
          <w:color w:val="000000"/>
          <w:spacing w:val="3"/>
        </w:rPr>
        <w:t xml:space="preserve"> </w:t>
      </w:r>
      <w:r w:rsidRPr="00D0200F">
        <w:rPr>
          <w:lang w:eastAsia="ar-SA"/>
        </w:rPr>
        <w:t xml:space="preserve">по месту изготовления изделий </w:t>
      </w:r>
      <w:r w:rsidRPr="00D0200F">
        <w:rPr>
          <w:bCs/>
          <w:color w:val="000000"/>
          <w:spacing w:val="3"/>
          <w:lang w:eastAsia="ar-SA"/>
        </w:rPr>
        <w:t xml:space="preserve">в городе Тюмени, </w:t>
      </w:r>
      <w:r w:rsidRPr="00D0200F">
        <w:t xml:space="preserve">в том числе, в условиях специализированного стационара, </w:t>
      </w:r>
      <w:r w:rsidRPr="00D0200F">
        <w:rPr>
          <w:bCs/>
          <w:color w:val="000000"/>
          <w:spacing w:val="3"/>
          <w:lang w:eastAsia="ar-SA"/>
        </w:rPr>
        <w:t xml:space="preserve">при наличии Направления Заказчика. </w:t>
      </w:r>
      <w:r w:rsidRPr="00D0200F"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</w:t>
      </w:r>
      <w:r w:rsidRPr="00D0200F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5A5385" w:rsidRPr="00D0200F" w:rsidRDefault="005A5385" w:rsidP="005A5385">
      <w:pPr>
        <w:widowControl w:val="0"/>
        <w:suppressAutoHyphens/>
        <w:ind w:firstLine="284"/>
        <w:jc w:val="both"/>
      </w:pPr>
      <w:r w:rsidRPr="00D0200F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D0200F"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5A5385" w:rsidRPr="00D0200F" w:rsidRDefault="005A5385" w:rsidP="005A5385">
      <w:pPr>
        <w:widowControl w:val="0"/>
        <w:suppressAutoHyphens/>
        <w:ind w:firstLine="284"/>
        <w:jc w:val="both"/>
        <w:rPr>
          <w:lang w:eastAsia="ar-SA"/>
        </w:rPr>
      </w:pPr>
      <w:r w:rsidRPr="00D0200F">
        <w:rPr>
          <w:b/>
        </w:rPr>
        <w:t>3.</w:t>
      </w:r>
      <w:r w:rsidRPr="00D0200F">
        <w:rPr>
          <w:b/>
          <w:bCs/>
          <w:color w:val="000000"/>
          <w:spacing w:val="3"/>
        </w:rPr>
        <w:t xml:space="preserve"> Срок выполнения работ: </w:t>
      </w:r>
      <w:r w:rsidRPr="00D0200F">
        <w:rPr>
          <w:lang w:eastAsia="ar-SA"/>
        </w:rPr>
        <w:t xml:space="preserve">работы должны быть выполнены до 30 июня 2019 года. </w:t>
      </w:r>
    </w:p>
    <w:p w:rsidR="005A5385" w:rsidRPr="00D0200F" w:rsidRDefault="005A5385" w:rsidP="005A5385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D0200F"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D0200F">
        <w:rPr>
          <w:rFonts w:eastAsia="Calibri"/>
        </w:rPr>
        <w:t>рок обеспечения Получателя техническим средством (изделием) серийного производства, не может превышать 30 календарных дней со дня обращения Получателя к Исполнителю с Направлением, выданным Заказчиком, а в отношении технических средств (изделий), изготавливаемых по индивидуальному заказу с привлечением Получателя и предназначенных исключительно для личного использования - 60 календарных дней.</w:t>
      </w:r>
    </w:p>
    <w:p w:rsidR="005A5385" w:rsidRDefault="005A5385" w:rsidP="005A5385">
      <w:pPr>
        <w:suppressAutoHyphens/>
        <w:ind w:firstLine="284"/>
        <w:jc w:val="both"/>
        <w:rPr>
          <w:b/>
          <w:lang w:eastAsia="ar-SA"/>
        </w:rPr>
      </w:pPr>
      <w:r w:rsidRPr="00D0200F">
        <w:rPr>
          <w:b/>
        </w:rPr>
        <w:t xml:space="preserve">4. </w:t>
      </w:r>
      <w:r w:rsidRPr="00D0200F">
        <w:rPr>
          <w:b/>
          <w:lang w:eastAsia="ar-SA"/>
        </w:rPr>
        <w:t xml:space="preserve">Условия выполнения работ: </w:t>
      </w:r>
    </w:p>
    <w:p w:rsidR="005A5385" w:rsidRDefault="005A5385" w:rsidP="005A5385">
      <w:pPr>
        <w:suppressAutoHyphens/>
        <w:ind w:firstLine="284"/>
        <w:jc w:val="both"/>
        <w:rPr>
          <w:b/>
          <w:lang w:eastAsia="ar-SA"/>
        </w:rPr>
      </w:pPr>
      <w:r w:rsidRPr="00D0200F">
        <w:rPr>
          <w:bCs/>
        </w:rPr>
        <w:t>Ортопедическая обувь (сложная) должна соответствовать требованиям: ГОСТ Р 53800-2010 «Колодки обувные ортопедические. Общие технические условия», ГОСТ Р 54407-2011 «Обувь ортопедическая. Общие технические условия», ГОСТ Р 54739-2011 «Изделия обувные ортопедические. Общие технические условия»,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показателей».</w:t>
      </w:r>
    </w:p>
    <w:p w:rsidR="005A5385" w:rsidRDefault="005A5385" w:rsidP="005A5385">
      <w:pPr>
        <w:suppressAutoHyphens/>
        <w:ind w:firstLine="284"/>
        <w:jc w:val="both"/>
        <w:rPr>
          <w:b/>
          <w:lang w:eastAsia="ar-SA"/>
        </w:rPr>
      </w:pPr>
      <w:r w:rsidRPr="00D0200F">
        <w:rPr>
          <w:bCs/>
        </w:rPr>
        <w:t>Выполнение работ должно включать:</w:t>
      </w:r>
    </w:p>
    <w:p w:rsidR="005A5385" w:rsidRDefault="005A5385" w:rsidP="005A5385">
      <w:pPr>
        <w:suppressAutoHyphens/>
        <w:ind w:firstLine="284"/>
        <w:jc w:val="both"/>
        <w:rPr>
          <w:b/>
          <w:lang w:eastAsia="ar-SA"/>
        </w:rPr>
      </w:pPr>
      <w:r w:rsidRPr="00D0200F">
        <w:rPr>
          <w:bCs/>
        </w:rPr>
        <w:t>- комплекс мероприятий (замеры, подгонка, примерка и т. д.), в которых необходимо участие Получателя;</w:t>
      </w:r>
    </w:p>
    <w:p w:rsidR="005A5385" w:rsidRDefault="005A5385" w:rsidP="005A5385">
      <w:pPr>
        <w:suppressAutoHyphens/>
        <w:ind w:firstLine="284"/>
        <w:jc w:val="both"/>
        <w:rPr>
          <w:b/>
          <w:lang w:eastAsia="ar-SA"/>
        </w:rPr>
      </w:pPr>
      <w:r w:rsidRPr="00D0200F">
        <w:rPr>
          <w:bCs/>
        </w:rPr>
        <w:t>- изготовление сложной ортопедической обуви, обуви на протезы и аппараты, обуви при односторонней ампутации;</w:t>
      </w:r>
    </w:p>
    <w:p w:rsidR="005A5385" w:rsidRPr="00D0200F" w:rsidRDefault="005A5385" w:rsidP="005A5385">
      <w:pPr>
        <w:suppressAutoHyphens/>
        <w:ind w:firstLine="284"/>
        <w:jc w:val="both"/>
        <w:rPr>
          <w:b/>
          <w:lang w:eastAsia="ar-SA"/>
        </w:rPr>
      </w:pPr>
      <w:r w:rsidRPr="00D0200F">
        <w:rPr>
          <w:bCs/>
        </w:rPr>
        <w:t>- выдачу результата работ Получателю.</w:t>
      </w:r>
    </w:p>
    <w:p w:rsidR="005A5385" w:rsidRPr="00D0200F" w:rsidRDefault="005A5385" w:rsidP="005A5385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lastRenderedPageBreak/>
        <w:t xml:space="preserve">     </w:t>
      </w:r>
      <w:r w:rsidRPr="00D0200F">
        <w:rPr>
          <w:bCs/>
        </w:rPr>
        <w:t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5A5385" w:rsidRPr="00D0200F" w:rsidRDefault="005A5385" w:rsidP="005A5385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     </w:t>
      </w:r>
      <w:r w:rsidRPr="00D0200F">
        <w:rPr>
          <w:bCs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5A5385" w:rsidRPr="00D0200F" w:rsidRDefault="005A5385" w:rsidP="005A5385">
      <w:pPr>
        <w:keepNext/>
        <w:shd w:val="clear" w:color="auto" w:fill="FFFFFF"/>
        <w:ind w:firstLine="284"/>
        <w:jc w:val="both"/>
        <w:rPr>
          <w:b/>
        </w:rPr>
      </w:pPr>
      <w:r w:rsidRPr="00D0200F">
        <w:rPr>
          <w:b/>
        </w:rPr>
        <w:t>5. Требования к техническим и функциональным характеристикам работ:</w:t>
      </w:r>
    </w:p>
    <w:p w:rsidR="005A5385" w:rsidRPr="00D0200F" w:rsidRDefault="005A5385" w:rsidP="005A5385">
      <w:pPr>
        <w:ind w:firstLine="360"/>
        <w:jc w:val="both"/>
      </w:pPr>
      <w:r w:rsidRPr="00D0200F">
        <w:t>Выполняемые работы должны содержать комплекс медицинских, технических и социальных мероприятий, проводимых с детьми-инвалидами,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A5385" w:rsidRPr="00D0200F" w:rsidRDefault="005A5385" w:rsidP="005A5385">
      <w:pPr>
        <w:ind w:firstLine="360"/>
        <w:jc w:val="both"/>
      </w:pPr>
      <w:r w:rsidRPr="00D0200F"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детей-инвалидов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A5385" w:rsidRPr="00D0200F" w:rsidRDefault="005A5385" w:rsidP="005A5385">
      <w:pPr>
        <w:ind w:firstLine="360"/>
        <w:jc w:val="both"/>
      </w:pPr>
      <w:r w:rsidRPr="00D0200F">
        <w:t xml:space="preserve">Ортопедическая обувь обеспечивает: </w:t>
      </w:r>
    </w:p>
    <w:p w:rsidR="005A5385" w:rsidRPr="00D0200F" w:rsidRDefault="005A5385" w:rsidP="005A5385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достаточность опороспособности конечности;</w:t>
      </w:r>
    </w:p>
    <w:p w:rsidR="005A5385" w:rsidRPr="00D0200F" w:rsidRDefault="005A5385" w:rsidP="005A5385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удержание стопы в корригированном положении для обеспечения функционально благоприятных условий для передвижения;</w:t>
      </w:r>
    </w:p>
    <w:p w:rsidR="005A5385" w:rsidRPr="00D0200F" w:rsidRDefault="005A5385" w:rsidP="005A5385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A5385" w:rsidRPr="00D0200F" w:rsidRDefault="005A5385" w:rsidP="005A5385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компенсацию укорочения конечности.</w:t>
      </w:r>
    </w:p>
    <w:p w:rsidR="005A5385" w:rsidRPr="00D0200F" w:rsidRDefault="005A5385" w:rsidP="005A5385">
      <w:pPr>
        <w:ind w:firstLine="360"/>
        <w:jc w:val="both"/>
      </w:pPr>
      <w:r w:rsidRPr="00D0200F">
        <w:t>Сложная ортопедическая обувь в соответствии с ее функциональным назначением и медицинскими показаниями содержит несколько компонентов из следующего перечня:</w:t>
      </w:r>
    </w:p>
    <w:p w:rsidR="005A5385" w:rsidRPr="00D0200F" w:rsidRDefault="005A5385" w:rsidP="005A5385">
      <w:pPr>
        <w:ind w:firstLine="360"/>
        <w:jc w:val="both"/>
      </w:pPr>
      <w:r w:rsidRPr="00D0200F">
        <w:t>а) специальные жесткие детали:</w:t>
      </w:r>
    </w:p>
    <w:p w:rsidR="005A5385" w:rsidRPr="00D0200F" w:rsidRDefault="005A5385" w:rsidP="005A5385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 xml:space="preserve">союзка жесткая, </w:t>
      </w:r>
      <w:proofErr w:type="spellStart"/>
      <w:r w:rsidRPr="00D0200F">
        <w:rPr>
          <w:lang w:eastAsia="ar-SA"/>
        </w:rPr>
        <w:t>полусоюзка</w:t>
      </w:r>
      <w:proofErr w:type="spellEnd"/>
      <w:r w:rsidRPr="00D0200F">
        <w:rPr>
          <w:lang w:eastAsia="ar-SA"/>
        </w:rPr>
        <w:t xml:space="preserve"> жесткая, </w:t>
      </w:r>
      <w:proofErr w:type="spellStart"/>
      <w:r w:rsidRPr="00D0200F">
        <w:rPr>
          <w:lang w:eastAsia="ar-SA"/>
        </w:rPr>
        <w:t>берц</w:t>
      </w:r>
      <w:proofErr w:type="spellEnd"/>
      <w:r w:rsidRPr="00D0200F">
        <w:rPr>
          <w:lang w:eastAsia="ar-SA"/>
        </w:rPr>
        <w:t xml:space="preserve"> жесткий односторонний, </w:t>
      </w:r>
      <w:proofErr w:type="spellStart"/>
      <w:r w:rsidRPr="00D0200F">
        <w:rPr>
          <w:lang w:eastAsia="ar-SA"/>
        </w:rPr>
        <w:t>берц</w:t>
      </w:r>
      <w:proofErr w:type="spellEnd"/>
      <w:r w:rsidRPr="00D0200F">
        <w:rPr>
          <w:lang w:eastAsia="ar-SA"/>
        </w:rPr>
        <w:t xml:space="preserve"> жесткий двусторонний, </w:t>
      </w:r>
      <w:proofErr w:type="spellStart"/>
      <w:r w:rsidRPr="00D0200F">
        <w:rPr>
          <w:lang w:eastAsia="ar-SA"/>
        </w:rPr>
        <w:t>берц</w:t>
      </w:r>
      <w:proofErr w:type="spellEnd"/>
      <w:r w:rsidRPr="00D0200F">
        <w:rPr>
          <w:lang w:eastAsia="ar-SA"/>
        </w:rPr>
        <w:t xml:space="preserve"> жесткий круговой, задний жесткий </w:t>
      </w:r>
      <w:proofErr w:type="spellStart"/>
      <w:r w:rsidRPr="00D0200F">
        <w:rPr>
          <w:lang w:eastAsia="ar-SA"/>
        </w:rPr>
        <w:t>берц</w:t>
      </w:r>
      <w:proofErr w:type="spellEnd"/>
      <w:r w:rsidRPr="00D0200F"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</w:r>
    </w:p>
    <w:p w:rsidR="005A5385" w:rsidRPr="00D0200F" w:rsidRDefault="005A5385" w:rsidP="005A5385">
      <w:pPr>
        <w:ind w:firstLine="360"/>
        <w:jc w:val="both"/>
      </w:pPr>
      <w:r w:rsidRPr="00D0200F">
        <w:t>б) специальные мягкие детали:</w:t>
      </w:r>
    </w:p>
    <w:p w:rsidR="005A5385" w:rsidRPr="00D0200F" w:rsidRDefault="005A5385" w:rsidP="005A5385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 xml:space="preserve">боковой внутренний ремень, дополнительная шнуровка, тяги, </w:t>
      </w:r>
      <w:proofErr w:type="spellStart"/>
      <w:r w:rsidRPr="00D0200F">
        <w:rPr>
          <w:lang w:eastAsia="ar-SA"/>
        </w:rPr>
        <w:t>притяжной</w:t>
      </w:r>
      <w:proofErr w:type="spellEnd"/>
      <w:r w:rsidRPr="00D0200F">
        <w:rPr>
          <w:lang w:eastAsia="ar-SA"/>
        </w:rPr>
        <w:t xml:space="preserve"> ремень, шнуровка.</w:t>
      </w:r>
    </w:p>
    <w:p w:rsidR="005A5385" w:rsidRPr="00D0200F" w:rsidRDefault="005A5385" w:rsidP="005A5385">
      <w:pPr>
        <w:ind w:firstLine="360"/>
        <w:jc w:val="both"/>
      </w:pPr>
      <w:r w:rsidRPr="00D0200F">
        <w:t>в) специальные металлические детали:</w:t>
      </w:r>
    </w:p>
    <w:p w:rsidR="005A5385" w:rsidRPr="00D0200F" w:rsidRDefault="005A5385" w:rsidP="005A5385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пластина для ортопедической обуви, шины стальные, планшетки корсетные;</w:t>
      </w:r>
    </w:p>
    <w:p w:rsidR="005A5385" w:rsidRPr="00D0200F" w:rsidRDefault="005A5385" w:rsidP="005A5385">
      <w:pPr>
        <w:ind w:firstLine="360"/>
        <w:jc w:val="both"/>
      </w:pPr>
      <w:r w:rsidRPr="00D0200F">
        <w:t xml:space="preserve">г) </w:t>
      </w:r>
      <w:proofErr w:type="spellStart"/>
      <w:r w:rsidRPr="00D0200F">
        <w:t>межстелечные</w:t>
      </w:r>
      <w:proofErr w:type="spellEnd"/>
      <w:r w:rsidRPr="00D0200F">
        <w:t xml:space="preserve"> слои изготовлены в виде единого блока, включающего один или несколько из следующих элементов:</w:t>
      </w:r>
    </w:p>
    <w:p w:rsidR="005A5385" w:rsidRPr="00D0200F" w:rsidRDefault="005A5385" w:rsidP="005A5385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выкладка сводов (наружного и внутреннего), вкладка внутреннего свода, косок, супинатор, пронатор, пробка, двойной след;</w:t>
      </w:r>
    </w:p>
    <w:p w:rsidR="005A5385" w:rsidRPr="00D0200F" w:rsidRDefault="005A5385" w:rsidP="005A5385">
      <w:pPr>
        <w:ind w:firstLine="360"/>
        <w:jc w:val="both"/>
      </w:pPr>
      <w:r w:rsidRPr="00D0200F">
        <w:t>д) специальные детали низа:</w:t>
      </w:r>
    </w:p>
    <w:p w:rsidR="005A5385" w:rsidRPr="00D0200F" w:rsidRDefault="005A5385" w:rsidP="005A5385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каблук и подошва особой формы;</w:t>
      </w:r>
    </w:p>
    <w:p w:rsidR="005A5385" w:rsidRPr="00D0200F" w:rsidRDefault="005A5385" w:rsidP="005A5385">
      <w:pPr>
        <w:ind w:firstLine="360"/>
        <w:jc w:val="both"/>
      </w:pPr>
      <w:r w:rsidRPr="00D0200F">
        <w:t>е) прочие специальные детали:</w:t>
      </w:r>
    </w:p>
    <w:p w:rsidR="005A5385" w:rsidRPr="00D0200F" w:rsidRDefault="005A5385" w:rsidP="005A5385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искусственные стопы, передний отдел стопы и искусственный носок (после ампутации стопы).</w:t>
      </w:r>
    </w:p>
    <w:p w:rsidR="005A5385" w:rsidRPr="00D0200F" w:rsidRDefault="005A5385" w:rsidP="005A5385">
      <w:pPr>
        <w:suppressAutoHyphens/>
        <w:ind w:firstLine="360"/>
        <w:jc w:val="both"/>
      </w:pPr>
      <w:r w:rsidRPr="00D0200F">
        <w:lastRenderedPageBreak/>
        <w:t xml:space="preserve">Обувь должна быть устойчива к воздействию физиологической жидкости (пота), к климатическим воздействиям 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 </w:t>
      </w:r>
    </w:p>
    <w:p w:rsidR="005A5385" w:rsidRPr="00D0200F" w:rsidRDefault="005A5385" w:rsidP="005A5385">
      <w:pPr>
        <w:suppressAutoHyphens/>
        <w:ind w:firstLine="360"/>
        <w:jc w:val="both"/>
      </w:pPr>
      <w:r w:rsidRPr="00D0200F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5A5385" w:rsidRPr="00D0200F" w:rsidRDefault="005A5385" w:rsidP="005A5385">
      <w:pPr>
        <w:keepNext/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D0200F">
        <w:rPr>
          <w:b/>
        </w:rPr>
        <w:t>Требования к безопасности:</w:t>
      </w:r>
    </w:p>
    <w:p w:rsidR="005A5385" w:rsidRPr="00D0200F" w:rsidRDefault="005A5385" w:rsidP="005A5385">
      <w:pPr>
        <w:shd w:val="clear" w:color="auto" w:fill="FFFFFF"/>
        <w:suppressAutoHyphens/>
        <w:ind w:right="6"/>
        <w:jc w:val="both"/>
        <w:rPr>
          <w:spacing w:val="1"/>
          <w:lang w:eastAsia="en-US"/>
        </w:rPr>
      </w:pPr>
      <w:r>
        <w:rPr>
          <w:bCs/>
          <w:lang w:eastAsia="ar-SA"/>
        </w:rPr>
        <w:t xml:space="preserve">      </w:t>
      </w:r>
      <w:r w:rsidRPr="00D0200F">
        <w:rPr>
          <w:bCs/>
          <w:lang w:eastAsia="ar-SA"/>
        </w:rPr>
        <w:t xml:space="preserve">Проведение работ по изготовлению ортопедической обуви должно осуществляться </w:t>
      </w:r>
      <w:r w:rsidRPr="00D0200F">
        <w:rPr>
          <w:spacing w:val="1"/>
          <w:lang w:eastAsia="en-US"/>
        </w:rPr>
        <w:t>в соответствии с действующим законодательством (ст. 38 Федера</w:t>
      </w:r>
      <w:r>
        <w:rPr>
          <w:spacing w:val="1"/>
          <w:lang w:eastAsia="en-US"/>
        </w:rPr>
        <w:t xml:space="preserve">льного закона от 21.11.2011 г. </w:t>
      </w:r>
      <w:r w:rsidRPr="00D0200F">
        <w:rPr>
          <w:spacing w:val="1"/>
          <w:lang w:eastAsia="en-US"/>
        </w:rPr>
        <w:t xml:space="preserve">№ 323-ФЗ «Об основах охраны здоровья граждан в Российской Федерации». </w:t>
      </w:r>
    </w:p>
    <w:p w:rsidR="005A5385" w:rsidRPr="00D0200F" w:rsidRDefault="005A5385" w:rsidP="005A5385">
      <w:pPr>
        <w:ind w:firstLine="357"/>
        <w:jc w:val="both"/>
      </w:pPr>
      <w:r w:rsidRPr="00D0200F">
        <w:t>Исполнитель обязан соблюдать требования следующих нормативных технических документов:</w:t>
      </w:r>
    </w:p>
    <w:p w:rsidR="005A5385" w:rsidRPr="00D0200F" w:rsidRDefault="005A5385" w:rsidP="005A5385">
      <w:pPr>
        <w:numPr>
          <w:ilvl w:val="0"/>
          <w:numId w:val="4"/>
        </w:numPr>
        <w:suppressAutoHyphens/>
        <w:contextualSpacing/>
        <w:rPr>
          <w:lang w:eastAsia="ar-SA"/>
        </w:rPr>
      </w:pPr>
      <w:r w:rsidRPr="00D0200F">
        <w:rPr>
          <w:lang w:eastAsia="ar-SA"/>
        </w:rPr>
        <w:t>ГОСТ Р 54407-2011 «Обувь ортопед</w:t>
      </w:r>
      <w:bookmarkStart w:id="0" w:name="_GoBack"/>
      <w:bookmarkEnd w:id="0"/>
      <w:r w:rsidRPr="00D0200F">
        <w:rPr>
          <w:lang w:eastAsia="ar-SA"/>
        </w:rPr>
        <w:t xml:space="preserve">ическая. Общие технические условия»; </w:t>
      </w:r>
    </w:p>
    <w:p w:rsidR="005A5385" w:rsidRPr="00D0200F" w:rsidRDefault="005A5385" w:rsidP="005A5385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hyperlink r:id="rId6" w:history="1">
        <w:r w:rsidRPr="00D0200F">
          <w:rPr>
            <w:color w:val="000000"/>
            <w:spacing w:val="2"/>
            <w:shd w:val="clear" w:color="auto" w:fill="FFFFFF"/>
          </w:rPr>
          <w:t xml:space="preserve">ГОСТ 9136-72 «Обувь. Метод определения прочности крепления каблука и набойки (с Изменением N 1)»; </w:t>
        </w:r>
      </w:hyperlink>
    </w:p>
    <w:p w:rsidR="005A5385" w:rsidRPr="00D0200F" w:rsidRDefault="005A5385" w:rsidP="005A5385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D0200F">
        <w:rPr>
          <w:lang w:eastAsia="ar-SA"/>
        </w:rPr>
        <w:t>ГОСТ 9718-88 «Обувь. Метод определения гибкости».</w:t>
      </w:r>
    </w:p>
    <w:p w:rsidR="005A5385" w:rsidRPr="00D0200F" w:rsidRDefault="005A5385" w:rsidP="005A5385">
      <w:pPr>
        <w:keepNext/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D0200F">
        <w:rPr>
          <w:b/>
          <w:lang w:eastAsia="ar-SA"/>
        </w:rPr>
        <w:t>Требования к результатам работ:</w:t>
      </w:r>
    </w:p>
    <w:p w:rsidR="005A5385" w:rsidRPr="00D0200F" w:rsidRDefault="005A5385" w:rsidP="005A5385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D0200F">
        <w:t xml:space="preserve">      Работы по изготовлению для инвалидов ортопедической обуви должны быть выполнены с надлежащим качеством и в установленные сроки. Выполнение работ по изготовлению для инвалидов 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5A5385" w:rsidRPr="00D0200F" w:rsidRDefault="005A5385" w:rsidP="005A5385">
      <w:pPr>
        <w:numPr>
          <w:ilvl w:val="0"/>
          <w:numId w:val="5"/>
        </w:numPr>
        <w:suppressAutoHyphens/>
        <w:contextualSpacing/>
        <w:jc w:val="both"/>
        <w:rPr>
          <w:b/>
          <w:lang w:eastAsia="ar-SA"/>
        </w:rPr>
      </w:pPr>
      <w:r w:rsidRPr="00D0200F">
        <w:rPr>
          <w:b/>
          <w:lang w:eastAsia="ar-SA"/>
        </w:rPr>
        <w:t>Требования к</w:t>
      </w:r>
      <w:r w:rsidRPr="00D0200F">
        <w:rPr>
          <w:b/>
          <w:i/>
          <w:lang w:eastAsia="ar-SA"/>
        </w:rPr>
        <w:t xml:space="preserve"> </w:t>
      </w:r>
      <w:r w:rsidRPr="00D0200F">
        <w:rPr>
          <w:b/>
          <w:lang w:eastAsia="ar-SA"/>
        </w:rPr>
        <w:t>срокам и (или) объему предоставления гарантии качества работ:</w:t>
      </w:r>
    </w:p>
    <w:p w:rsidR="005A5385" w:rsidRPr="00D0200F" w:rsidRDefault="005A5385" w:rsidP="005A5385">
      <w:pPr>
        <w:ind w:firstLine="360"/>
        <w:jc w:val="both"/>
        <w:rPr>
          <w:bCs/>
        </w:rPr>
      </w:pPr>
      <w:r w:rsidRPr="00D0200F">
        <w:rPr>
          <w:bCs/>
        </w:rPr>
        <w:t>Гарантийный срок на результаты выполненных работ начинает исчисляться со дня выдачи обуви получателю и составляет не менее 45-ти дней.</w:t>
      </w:r>
    </w:p>
    <w:p w:rsidR="005A5385" w:rsidRPr="00D0200F" w:rsidRDefault="005A5385" w:rsidP="005A5385">
      <w:pPr>
        <w:ind w:firstLine="360"/>
        <w:jc w:val="both"/>
        <w:rPr>
          <w:bCs/>
        </w:rPr>
      </w:pPr>
      <w:r w:rsidRPr="00D0200F">
        <w:rPr>
          <w:bCs/>
        </w:rPr>
        <w:t>В течение гарантийного срока Исполнитель производит ремонт или безвозмездную замену обуви, преждевременно вышедшей из строя не по вине получателя. 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Ремонт изделий производится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796680" w:rsidRDefault="00796680"/>
    <w:sectPr w:rsidR="0079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51945"/>
    <w:multiLevelType w:val="hybridMultilevel"/>
    <w:tmpl w:val="7B9479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EDA"/>
    <w:multiLevelType w:val="hybridMultilevel"/>
    <w:tmpl w:val="747E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85"/>
    <w:rsid w:val="005A5385"/>
    <w:rsid w:val="007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19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1</cp:revision>
  <dcterms:created xsi:type="dcterms:W3CDTF">2019-02-28T09:18:00Z</dcterms:created>
  <dcterms:modified xsi:type="dcterms:W3CDTF">2019-02-28T09:18:00Z</dcterms:modified>
</cp:coreProperties>
</file>