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Pr="00A05563" w:rsidRDefault="0083513B" w:rsidP="0083513B">
      <w:pPr>
        <w:jc w:val="center"/>
        <w:rPr>
          <w:b/>
          <w:bCs/>
        </w:rPr>
      </w:pPr>
      <w:r w:rsidRPr="00A05563">
        <w:rPr>
          <w:b/>
          <w:bCs/>
        </w:rPr>
        <w:t>Техническое задание</w:t>
      </w:r>
    </w:p>
    <w:p w:rsidR="009515B4" w:rsidRPr="00A05563" w:rsidRDefault="009515B4" w:rsidP="0083513B">
      <w:pPr>
        <w:ind w:firstLine="708"/>
        <w:jc w:val="both"/>
        <w:rPr>
          <w:bCs/>
        </w:rPr>
      </w:pPr>
    </w:p>
    <w:p w:rsidR="00AD46CD" w:rsidRPr="00BC2E5B" w:rsidRDefault="0083513B" w:rsidP="00CA3BFB">
      <w:pPr>
        <w:keepNext/>
        <w:widowControl w:val="0"/>
        <w:jc w:val="both"/>
        <w:rPr>
          <w:bCs/>
        </w:rPr>
      </w:pPr>
      <w:r w:rsidRPr="00A05563">
        <w:rPr>
          <w:b/>
          <w:bCs/>
        </w:rPr>
        <w:t xml:space="preserve">1. </w:t>
      </w:r>
      <w:r w:rsidR="00AD46CD">
        <w:rPr>
          <w:b/>
          <w:bCs/>
        </w:rPr>
        <w:t xml:space="preserve"> Наименование объекта закупки: </w:t>
      </w:r>
      <w:r w:rsidR="00AD46CD">
        <w:t>В</w:t>
      </w:r>
      <w:r w:rsidR="00AD46CD" w:rsidRPr="00DE381E">
        <w:t xml:space="preserve">ыполнение работ по изготовлению ортопедической обуви для обеспечения застрахованных лиц, получивших </w:t>
      </w:r>
      <w:r w:rsidR="00AD46CD" w:rsidRPr="00DE381E">
        <w:rPr>
          <w:color w:val="000000"/>
        </w:rPr>
        <w:t>повреждение здоровья вследствие несчастных случаев на производстве и профессиональных заболеваний</w:t>
      </w:r>
      <w:r w:rsidR="00BC2E5B">
        <w:rPr>
          <w:color w:val="000000"/>
        </w:rPr>
        <w:t>.</w:t>
      </w:r>
    </w:p>
    <w:p w:rsidR="0083513B" w:rsidRDefault="00AD46CD" w:rsidP="00CA3BFB">
      <w:pPr>
        <w:keepNext/>
        <w:widowControl w:val="0"/>
        <w:jc w:val="both"/>
        <w:rPr>
          <w:bCs/>
        </w:rPr>
      </w:pPr>
      <w:r w:rsidRPr="00AD46CD">
        <w:rPr>
          <w:b/>
          <w:bCs/>
        </w:rPr>
        <w:t>2</w:t>
      </w:r>
      <w:r>
        <w:rPr>
          <w:b/>
          <w:bCs/>
        </w:rPr>
        <w:t xml:space="preserve">. </w:t>
      </w:r>
      <w:r w:rsidR="0083513B" w:rsidRPr="00A05563">
        <w:rPr>
          <w:b/>
          <w:bCs/>
        </w:rPr>
        <w:t>Требования к качеству работ:</w:t>
      </w:r>
      <w:r w:rsidR="0083513B">
        <w:rPr>
          <w:b/>
          <w:bCs/>
        </w:rPr>
        <w:t xml:space="preserve"> </w:t>
      </w:r>
      <w:r w:rsidR="00CA3BFB">
        <w:t xml:space="preserve">Выполняемые работы и изделия </w:t>
      </w:r>
      <w:r w:rsidR="00CA3BFB" w:rsidRPr="005E612B">
        <w:t>(</w:t>
      </w:r>
      <w:r w:rsidR="00CA3BFB">
        <w:t xml:space="preserve">ортопедическая обувь) должны соответствовать </w:t>
      </w:r>
      <w:r w:rsidR="00CA3BFB" w:rsidRPr="009237F8">
        <w:t xml:space="preserve">требованиям </w:t>
      </w:r>
      <w:r w:rsidR="00CA3BFB">
        <w:rPr>
          <w:color w:val="000000"/>
        </w:rPr>
        <w:t xml:space="preserve">Межгосударственных стандартов </w:t>
      </w:r>
      <w:r w:rsidR="00CA3BFB" w:rsidRPr="007770FE">
        <w:rPr>
          <w:color w:val="000000"/>
        </w:rPr>
        <w:t xml:space="preserve">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="00CA3BFB" w:rsidRPr="007770FE">
        <w:rPr>
          <w:color w:val="000000"/>
        </w:rPr>
        <w:t>цитотоксичность</w:t>
      </w:r>
      <w:proofErr w:type="spellEnd"/>
      <w:r w:rsidR="00CA3BFB" w:rsidRPr="007770FE">
        <w:rPr>
          <w:color w:val="000000"/>
        </w:rPr>
        <w:t xml:space="preserve">: методы </w:t>
      </w:r>
      <w:proofErr w:type="spellStart"/>
      <w:r w:rsidR="00CA3BFB" w:rsidRPr="007770FE">
        <w:rPr>
          <w:color w:val="000000"/>
        </w:rPr>
        <w:t>in</w:t>
      </w:r>
      <w:proofErr w:type="spellEnd"/>
      <w:r w:rsidR="00CA3BFB" w:rsidRPr="007770FE">
        <w:rPr>
          <w:color w:val="000000"/>
        </w:rPr>
        <w:t xml:space="preserve"> </w:t>
      </w:r>
      <w:proofErr w:type="spellStart"/>
      <w:r w:rsidR="00CA3BFB" w:rsidRPr="007770FE">
        <w:rPr>
          <w:color w:val="000000"/>
        </w:rPr>
        <w:t>vitro</w:t>
      </w:r>
      <w:proofErr w:type="spellEnd"/>
      <w:r w:rsidR="00CA3BFB" w:rsidRPr="007770FE">
        <w:rPr>
          <w:color w:val="000000"/>
        </w:rPr>
        <w:t>», ГОСТ ИСО 10993-10-2011 «Изделия медицинские. Оценка биологического</w:t>
      </w:r>
      <w:r w:rsidR="00CA3BFB">
        <w:rPr>
          <w:color w:val="000000"/>
        </w:rPr>
        <w:t xml:space="preserve"> действия медицинских изделий</w:t>
      </w:r>
      <w:r w:rsidR="00995DC7">
        <w:rPr>
          <w:color w:val="000000"/>
        </w:rPr>
        <w:t>. Часть 10. Исследование раздражающего и сенсибилизирующего действия»</w:t>
      </w:r>
      <w:r w:rsidR="00CA3BFB">
        <w:rPr>
          <w:color w:val="000000"/>
        </w:rPr>
        <w:t xml:space="preserve">; </w:t>
      </w:r>
      <w:r w:rsidR="00CA3BFB" w:rsidRPr="009237F8">
        <w:t>Национальн</w:t>
      </w:r>
      <w:r w:rsidR="00CA3BFB">
        <w:t>ых</w:t>
      </w:r>
      <w:r w:rsidR="00CA3BFB" w:rsidRPr="009237F8">
        <w:t xml:space="preserve"> стандарт</w:t>
      </w:r>
      <w:r w:rsidR="00CA3BFB">
        <w:t>ов</w:t>
      </w:r>
      <w:r w:rsidR="00CA3BFB" w:rsidRPr="009237F8">
        <w:t xml:space="preserve"> </w:t>
      </w:r>
      <w:r w:rsidR="00CA3BFB">
        <w:t>РФ</w:t>
      </w:r>
      <w:r w:rsidR="00CA3BFB" w:rsidRPr="009237F8">
        <w:t xml:space="preserve"> </w:t>
      </w:r>
      <w:r w:rsidR="00CA3BFB" w:rsidRPr="007770FE">
        <w:rPr>
          <w:color w:val="000000"/>
        </w:rPr>
        <w:t>ГОСТ Р 54407-2011 «Обувь ортопедическая. Общие технические условия»</w:t>
      </w:r>
      <w:r w:rsidR="00CA3BFB">
        <w:rPr>
          <w:color w:val="000000"/>
        </w:rPr>
        <w:t xml:space="preserve">, </w:t>
      </w:r>
      <w:r w:rsidR="00CA3BFB">
        <w:t>ГОСТ Р 51632-2014 «Технические средства реабилитации людей с ограничениями жизнедеятельности. Общие технические требования и методы испытаний»,</w:t>
      </w:r>
      <w:r w:rsidR="00CA3BFB" w:rsidRPr="0024480D">
        <w:rPr>
          <w:color w:val="000000"/>
        </w:rPr>
        <w:t xml:space="preserve"> </w:t>
      </w:r>
      <w:r w:rsidR="00CA3BFB" w:rsidRPr="007770FE">
        <w:rPr>
          <w:color w:val="000000"/>
        </w:rPr>
        <w:t>ГОСТ Р 52770-20</w:t>
      </w:r>
      <w:r w:rsidR="00CA3BFB">
        <w:rPr>
          <w:color w:val="000000"/>
        </w:rPr>
        <w:t xml:space="preserve">16 </w:t>
      </w:r>
      <w:r w:rsidR="00CA3BFB" w:rsidRPr="007770FE">
        <w:rPr>
          <w:color w:val="000000"/>
        </w:rPr>
        <w:t>«Изделия медицинские. Требования безопасности. Методы санитарно-химических и токсикологических испытаний»</w:t>
      </w:r>
      <w:r w:rsidR="00CA3BFB">
        <w:rPr>
          <w:color w:val="000000"/>
        </w:rPr>
        <w:t>.</w:t>
      </w:r>
    </w:p>
    <w:p w:rsidR="006A4804" w:rsidRPr="006A4804" w:rsidRDefault="002E2040" w:rsidP="006A4804">
      <w:pPr>
        <w:keepNext/>
        <w:widowControl w:val="0"/>
        <w:jc w:val="both"/>
        <w:rPr>
          <w:color w:val="000000"/>
        </w:rPr>
      </w:pPr>
      <w:r>
        <w:rPr>
          <w:b/>
          <w:bCs/>
        </w:rPr>
        <w:t>3</w:t>
      </w:r>
      <w:r w:rsidR="0083513B" w:rsidRPr="00F90AEF">
        <w:rPr>
          <w:b/>
          <w:bCs/>
        </w:rPr>
        <w:t>. Требования к техническим, функциональным характеристикам (потребительским свойствам):</w:t>
      </w:r>
      <w:r w:rsidR="0083513B" w:rsidRPr="00F90AEF">
        <w:rPr>
          <w:bCs/>
        </w:rPr>
        <w:t xml:space="preserve"> </w:t>
      </w:r>
      <w:r w:rsidR="006A4804" w:rsidRPr="009515B4">
        <w:rPr>
          <w:bCs/>
          <w:color w:val="000000"/>
        </w:rPr>
        <w:t xml:space="preserve">Выполняемые работы по </w:t>
      </w:r>
      <w:r w:rsidR="00211EA5">
        <w:rPr>
          <w:bCs/>
          <w:color w:val="000000"/>
        </w:rPr>
        <w:t>изготовлению ортопедической обуви для</w:t>
      </w:r>
      <w:r w:rsidR="006A4804" w:rsidRPr="009515B4">
        <w:rPr>
          <w:bCs/>
          <w:color w:val="000000"/>
        </w:rPr>
        <w:t xml:space="preserve"> застрахованных лиц, получивших повреждение здоровья вследствие несчастного случая на производстве, должны </w:t>
      </w:r>
      <w:r w:rsidR="006A4804" w:rsidRPr="00CA3BFB">
        <w:rPr>
          <w:bCs/>
          <w:color w:val="000000"/>
        </w:rPr>
        <w:t xml:space="preserve">быть направлены </w:t>
      </w:r>
      <w:r w:rsidR="006A4804" w:rsidRPr="00CA3BFB">
        <w:rPr>
          <w:color w:val="000000"/>
        </w:rPr>
        <w:t xml:space="preserve">на полное или частичное восстановление опорно-двигательных функций и (или) устранение косметических дефектов нижних конечностей </w:t>
      </w:r>
      <w:r w:rsidR="00211EA5">
        <w:rPr>
          <w:color w:val="000000"/>
        </w:rPr>
        <w:t>получателей</w:t>
      </w:r>
      <w:r w:rsidR="006A4804" w:rsidRPr="00CA3BFB">
        <w:rPr>
          <w:color w:val="000000"/>
        </w:rPr>
        <w:t>.</w:t>
      </w:r>
    </w:p>
    <w:p w:rsidR="006A4804" w:rsidRDefault="006A4804" w:rsidP="006A4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4804">
        <w:rPr>
          <w:rFonts w:ascii="Times New Roman" w:hAnsi="Times New Roman" w:cs="Times New Roman"/>
          <w:sz w:val="24"/>
          <w:szCs w:val="24"/>
        </w:rPr>
        <w:t>Обувь по конструкции должна соответствовать своему функциональному назначению. Обувь следует изготавливать по обувным ортопедическим колодкам по ГОСТ Р 53800</w:t>
      </w:r>
      <w:r w:rsidR="00995DC7">
        <w:rPr>
          <w:rFonts w:ascii="Times New Roman" w:hAnsi="Times New Roman" w:cs="Times New Roman"/>
          <w:sz w:val="24"/>
          <w:szCs w:val="24"/>
        </w:rPr>
        <w:t xml:space="preserve"> – 2010 «Колодки обувные ортопедические. Общие технические условия»</w:t>
      </w:r>
      <w:r w:rsidRPr="006A4804">
        <w:rPr>
          <w:rFonts w:ascii="Times New Roman" w:hAnsi="Times New Roman" w:cs="Times New Roman"/>
          <w:sz w:val="24"/>
          <w:szCs w:val="24"/>
        </w:rPr>
        <w:t xml:space="preserve">, обувным колодкам по </w:t>
      </w:r>
      <w:hyperlink r:id="rId4" w:history="1">
        <w:r w:rsidRPr="006A4804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3927</w:t>
        </w:r>
      </w:hyperlink>
      <w:r w:rsidR="00995DC7">
        <w:rPr>
          <w:rFonts w:ascii="Times New Roman" w:hAnsi="Times New Roman" w:cs="Times New Roman"/>
          <w:color w:val="000000" w:themeColor="text1"/>
          <w:sz w:val="24"/>
          <w:szCs w:val="24"/>
        </w:rPr>
        <w:t>-88 «Колодки обувные. Общие технические условия»</w:t>
      </w:r>
      <w:r w:rsidRPr="006A4804">
        <w:rPr>
          <w:rFonts w:ascii="Times New Roman" w:hAnsi="Times New Roman" w:cs="Times New Roman"/>
          <w:sz w:val="24"/>
          <w:szCs w:val="24"/>
        </w:rPr>
        <w:t xml:space="preserve"> или по колодкам, полученным на основе слепка стопы. Обувь по методам крепления должна </w:t>
      </w:r>
      <w:r w:rsidRPr="006A4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соответствовать </w:t>
      </w:r>
      <w:hyperlink r:id="rId5" w:history="1">
        <w:r w:rsidRPr="006A4804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23251</w:t>
        </w:r>
      </w:hyperlink>
      <w:r w:rsidR="0099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83 «Обувь. Термины и определения»</w:t>
      </w:r>
      <w:r w:rsidRPr="006A4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A4804">
        <w:rPr>
          <w:rFonts w:ascii="Times New Roman" w:hAnsi="Times New Roman" w:cs="Times New Roman"/>
          <w:sz w:val="24"/>
          <w:szCs w:val="24"/>
        </w:rPr>
        <w:t xml:space="preserve">Не допускается изготавливать зимнюю обувь строчечно-клеевым методом крепления. Обувь в соответствии с ее функциональным назначением должна включать одну или несколько специальных ортопедических деталей (жесткие, мягкие, металлические, </w:t>
      </w:r>
      <w:proofErr w:type="spellStart"/>
      <w:r w:rsidRPr="006A4804">
        <w:rPr>
          <w:rFonts w:ascii="Times New Roman" w:hAnsi="Times New Roman" w:cs="Times New Roman"/>
          <w:sz w:val="24"/>
          <w:szCs w:val="24"/>
        </w:rPr>
        <w:t>межстелечный</w:t>
      </w:r>
      <w:proofErr w:type="spellEnd"/>
      <w:r w:rsidRPr="006A4804">
        <w:rPr>
          <w:rFonts w:ascii="Times New Roman" w:hAnsi="Times New Roman" w:cs="Times New Roman"/>
          <w:sz w:val="24"/>
          <w:szCs w:val="24"/>
        </w:rPr>
        <w:t xml:space="preserve"> слой, каблук и/или подошву особой формы, искусственный носок, искусственный передний отдел, искусственную стопу). Сложная ортопедическая обувь должна иметь не менее двух специальных ортопедических деталей или </w:t>
      </w:r>
      <w:proofErr w:type="spellStart"/>
      <w:r w:rsidRPr="006A4804">
        <w:rPr>
          <w:rFonts w:ascii="Times New Roman" w:hAnsi="Times New Roman" w:cs="Times New Roman"/>
          <w:sz w:val="24"/>
          <w:szCs w:val="24"/>
        </w:rPr>
        <w:t>межстелечный</w:t>
      </w:r>
      <w:proofErr w:type="spellEnd"/>
      <w:r w:rsidRPr="006A4804">
        <w:rPr>
          <w:rFonts w:ascii="Times New Roman" w:hAnsi="Times New Roman" w:cs="Times New Roman"/>
          <w:sz w:val="24"/>
          <w:szCs w:val="24"/>
        </w:rPr>
        <w:t xml:space="preserve"> слой в виде коска или пробки высотой 30 мм и более. Сложная ортопедическая обувь должна быть только с индивидуальными параметрами изготовления.</w:t>
      </w:r>
    </w:p>
    <w:p w:rsidR="006A4804" w:rsidRPr="006A4804" w:rsidRDefault="006A4804" w:rsidP="006A4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4804">
        <w:rPr>
          <w:rFonts w:ascii="Times New Roman" w:hAnsi="Times New Roman" w:cs="Times New Roman"/>
          <w:sz w:val="24"/>
          <w:szCs w:val="24"/>
        </w:rPr>
        <w:t>В готовой обуви не допускаются</w:t>
      </w:r>
      <w:r w:rsidRPr="009F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04">
        <w:rPr>
          <w:rFonts w:ascii="Times New Roman" w:hAnsi="Times New Roman" w:cs="Times New Roman"/>
          <w:sz w:val="24"/>
          <w:szCs w:val="24"/>
        </w:rPr>
        <w:t>отдушистость</w:t>
      </w:r>
      <w:proofErr w:type="spellEnd"/>
      <w:r w:rsidRPr="006A4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804">
        <w:rPr>
          <w:rFonts w:ascii="Times New Roman" w:hAnsi="Times New Roman" w:cs="Times New Roman"/>
          <w:sz w:val="24"/>
          <w:szCs w:val="24"/>
        </w:rPr>
        <w:t>воротистость</w:t>
      </w:r>
      <w:proofErr w:type="spellEnd"/>
      <w:r w:rsidRPr="006A4804">
        <w:rPr>
          <w:rFonts w:ascii="Times New Roman" w:hAnsi="Times New Roman" w:cs="Times New Roman"/>
          <w:sz w:val="24"/>
          <w:szCs w:val="24"/>
        </w:rPr>
        <w:t>, сильно выраженная жилистость, стяжка лицевой поверхности на носках и союзках, кроме деталей из эластичных кож;</w:t>
      </w:r>
      <w:r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Pr="006A4804">
        <w:rPr>
          <w:rFonts w:ascii="Times New Roman" w:hAnsi="Times New Roman" w:cs="Times New Roman"/>
          <w:sz w:val="24"/>
          <w:szCs w:val="24"/>
        </w:rPr>
        <w:t xml:space="preserve">роговины и </w:t>
      </w:r>
      <w:proofErr w:type="spellStart"/>
      <w:r w:rsidRPr="006A4804">
        <w:rPr>
          <w:rFonts w:ascii="Times New Roman" w:hAnsi="Times New Roman" w:cs="Times New Roman"/>
          <w:sz w:val="24"/>
          <w:szCs w:val="24"/>
        </w:rPr>
        <w:t>кнутовины</w:t>
      </w:r>
      <w:proofErr w:type="spellEnd"/>
      <w:r w:rsidRPr="006A4804">
        <w:rPr>
          <w:rFonts w:ascii="Times New Roman" w:hAnsi="Times New Roman" w:cs="Times New Roman"/>
          <w:sz w:val="24"/>
          <w:szCs w:val="24"/>
        </w:rPr>
        <w:t xml:space="preserve"> на носках и союзках;</w:t>
      </w:r>
      <w:r w:rsidRPr="009F0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механические повреждения;</w:t>
      </w:r>
      <w:r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Pr="006A4804">
        <w:rPr>
          <w:rFonts w:ascii="Times New Roman" w:hAnsi="Times New Roman" w:cs="Times New Roman"/>
          <w:sz w:val="24"/>
          <w:szCs w:val="24"/>
        </w:rPr>
        <w:t>отставание верха и подкладки от задника;</w:t>
      </w:r>
      <w:r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Pr="006A4804">
        <w:rPr>
          <w:rFonts w:ascii="Times New Roman" w:hAnsi="Times New Roman" w:cs="Times New Roman"/>
          <w:sz w:val="24"/>
          <w:szCs w:val="24"/>
        </w:rPr>
        <w:t xml:space="preserve">местная </w:t>
      </w:r>
      <w:proofErr w:type="spellStart"/>
      <w:r w:rsidRPr="006A4804">
        <w:rPr>
          <w:rFonts w:ascii="Times New Roman" w:hAnsi="Times New Roman" w:cs="Times New Roman"/>
          <w:sz w:val="24"/>
          <w:szCs w:val="24"/>
        </w:rPr>
        <w:t>неприклейка</w:t>
      </w:r>
      <w:proofErr w:type="spellEnd"/>
      <w:r w:rsidRPr="006A4804">
        <w:rPr>
          <w:rFonts w:ascii="Times New Roman" w:hAnsi="Times New Roman" w:cs="Times New Roman"/>
          <w:sz w:val="24"/>
          <w:szCs w:val="24"/>
        </w:rPr>
        <w:t xml:space="preserve"> подошв;</w:t>
      </w:r>
      <w:r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Pr="006A4804">
        <w:rPr>
          <w:rFonts w:ascii="Times New Roman" w:hAnsi="Times New Roman" w:cs="Times New Roman"/>
          <w:sz w:val="24"/>
          <w:szCs w:val="24"/>
        </w:rPr>
        <w:t>плохое формование пяточной и носочной частей обуви;</w:t>
      </w:r>
      <w:r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Pr="006A4804">
        <w:rPr>
          <w:rFonts w:ascii="Times New Roman" w:hAnsi="Times New Roman" w:cs="Times New Roman"/>
          <w:sz w:val="24"/>
          <w:szCs w:val="24"/>
        </w:rPr>
        <w:t>деформация верха;</w:t>
      </w:r>
      <w:r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Pr="006A4804">
        <w:rPr>
          <w:rFonts w:ascii="Times New Roman" w:hAnsi="Times New Roman" w:cs="Times New Roman"/>
          <w:sz w:val="24"/>
          <w:szCs w:val="24"/>
        </w:rPr>
        <w:t>складки внутри обуви;</w:t>
      </w:r>
      <w:r>
        <w:rPr>
          <w:rFonts w:ascii="Times New Roman" w:hAnsi="Times New Roman" w:cs="Times New Roman"/>
          <w:sz w:val="24"/>
          <w:szCs w:val="24"/>
        </w:rPr>
        <w:t xml:space="preserve"> расщелины между деталями низа; </w:t>
      </w:r>
      <w:r w:rsidRPr="006A4804">
        <w:rPr>
          <w:rFonts w:ascii="Times New Roman" w:hAnsi="Times New Roman" w:cs="Times New Roman"/>
          <w:sz w:val="24"/>
          <w:szCs w:val="24"/>
        </w:rPr>
        <w:t>осыпание красителя;</w:t>
      </w:r>
      <w:r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Pr="006A4804">
        <w:rPr>
          <w:rFonts w:ascii="Times New Roman" w:hAnsi="Times New Roman" w:cs="Times New Roman"/>
          <w:sz w:val="24"/>
          <w:szCs w:val="24"/>
        </w:rPr>
        <w:t>бугры, вмятины, складки.</w:t>
      </w:r>
    </w:p>
    <w:p w:rsidR="00CA3BFB" w:rsidRPr="009515B4" w:rsidRDefault="006A4804" w:rsidP="006A4804">
      <w:pPr>
        <w:keepNext/>
        <w:widowControl w:val="0"/>
        <w:jc w:val="both"/>
        <w:rPr>
          <w:bCs/>
          <w:color w:val="000000"/>
        </w:rPr>
      </w:pPr>
      <w:r w:rsidRPr="006A4804">
        <w:t>Обувь должна быть изготовлена из материалов, безопасных для здоровья пользователя.  Обувь должна быть плотно закреплена на ноге с помощью шнурков, пряжек, резинок, застежек "молний" или текстильных.</w:t>
      </w:r>
      <w:r w:rsidRPr="00CA3BFB">
        <w:rPr>
          <w:color w:val="000000"/>
        </w:rPr>
        <w:t xml:space="preserve"> </w:t>
      </w:r>
      <w:r w:rsidRPr="00B56214">
        <w:rPr>
          <w:bCs/>
          <w:color w:val="000000"/>
        </w:rPr>
        <w:t xml:space="preserve">                </w:t>
      </w:r>
    </w:p>
    <w:p w:rsidR="00856170" w:rsidRPr="00ED14B0" w:rsidRDefault="00856170" w:rsidP="00856170">
      <w:pPr>
        <w:pStyle w:val="a5"/>
        <w:spacing w:before="0" w:beforeAutospacing="0" w:after="0" w:afterAutospacing="0"/>
        <w:ind w:firstLine="360"/>
        <w:jc w:val="both"/>
        <w:rPr>
          <w:u w:val="single"/>
        </w:rPr>
      </w:pPr>
      <w:r w:rsidRPr="00ED14B0">
        <w:rPr>
          <w:u w:val="single"/>
        </w:rPr>
        <w:t>Значения всех показателей не могут изменяться, максимальные и (или) минимальные значения показателей не установлены.</w:t>
      </w:r>
    </w:p>
    <w:p w:rsidR="00856170" w:rsidRPr="00ED14B0" w:rsidRDefault="00856170" w:rsidP="00856170">
      <w:pPr>
        <w:pStyle w:val="Standard"/>
        <w:shd w:val="clear" w:color="auto" w:fill="FFFFFF"/>
        <w:tabs>
          <w:tab w:val="left" w:pos="1260"/>
        </w:tabs>
        <w:jc w:val="both"/>
        <w:rPr>
          <w:rFonts w:ascii="Times New Roman" w:eastAsia="Times New Roman" w:hAnsi="Times New Roman" w:cs="Times New Roman"/>
          <w:b/>
          <w:bCs/>
          <w:sz w:val="24"/>
          <w:u w:val="single"/>
        </w:rPr>
      </w:pPr>
    </w:p>
    <w:tbl>
      <w:tblPr>
        <w:tblW w:w="97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095"/>
        <w:gridCol w:w="851"/>
        <w:gridCol w:w="993"/>
      </w:tblGrid>
      <w:tr w:rsidR="0095614A" w:rsidRPr="004476FF" w:rsidTr="0095614A">
        <w:tc>
          <w:tcPr>
            <w:tcW w:w="1844" w:type="dxa"/>
            <w:shd w:val="clear" w:color="auto" w:fill="auto"/>
          </w:tcPr>
          <w:p w:rsidR="0095614A" w:rsidRPr="0095614A" w:rsidRDefault="0095614A" w:rsidP="00855D32">
            <w:pPr>
              <w:jc w:val="center"/>
              <w:rPr>
                <w:rFonts w:eastAsia="Calibri"/>
                <w:sz w:val="20"/>
                <w:szCs w:val="20"/>
              </w:rPr>
            </w:pPr>
            <w:r w:rsidRPr="0095614A">
              <w:rPr>
                <w:rFonts w:eastAsia="Calibri"/>
                <w:sz w:val="20"/>
                <w:szCs w:val="20"/>
              </w:rPr>
              <w:t>Наименование изделия</w:t>
            </w:r>
          </w:p>
        </w:tc>
        <w:tc>
          <w:tcPr>
            <w:tcW w:w="6095" w:type="dxa"/>
            <w:shd w:val="clear" w:color="auto" w:fill="auto"/>
          </w:tcPr>
          <w:p w:rsidR="0095614A" w:rsidRPr="0095614A" w:rsidRDefault="00D71535" w:rsidP="00D7153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Технические характеристики изготавливаемого изделия; описание работ</w:t>
            </w:r>
          </w:p>
        </w:tc>
        <w:tc>
          <w:tcPr>
            <w:tcW w:w="851" w:type="dxa"/>
          </w:tcPr>
          <w:p w:rsidR="0095614A" w:rsidRPr="0095614A" w:rsidRDefault="0095614A" w:rsidP="00956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5614A">
              <w:rPr>
                <w:rFonts w:eastAsia="Calibri"/>
                <w:sz w:val="20"/>
                <w:szCs w:val="20"/>
              </w:rPr>
              <w:t>Единиц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95614A">
              <w:rPr>
                <w:rFonts w:eastAsia="Calibri"/>
                <w:sz w:val="20"/>
                <w:szCs w:val="20"/>
              </w:rPr>
              <w:t xml:space="preserve"> измерения</w:t>
            </w:r>
          </w:p>
        </w:tc>
        <w:tc>
          <w:tcPr>
            <w:tcW w:w="993" w:type="dxa"/>
            <w:shd w:val="clear" w:color="auto" w:fill="auto"/>
          </w:tcPr>
          <w:p w:rsidR="0095614A" w:rsidRPr="0095614A" w:rsidRDefault="0095614A" w:rsidP="00956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5614A">
              <w:rPr>
                <w:rFonts w:eastAsia="Calibri"/>
                <w:sz w:val="20"/>
                <w:szCs w:val="20"/>
              </w:rPr>
              <w:t xml:space="preserve">Количество </w:t>
            </w:r>
          </w:p>
        </w:tc>
      </w:tr>
      <w:tr w:rsidR="0095614A" w:rsidRPr="004476FF" w:rsidTr="0095614A">
        <w:tc>
          <w:tcPr>
            <w:tcW w:w="1844" w:type="dxa"/>
            <w:shd w:val="clear" w:color="auto" w:fill="auto"/>
          </w:tcPr>
          <w:p w:rsidR="0095614A" w:rsidRPr="009C4FB5" w:rsidRDefault="0095614A" w:rsidP="00CA3BFB">
            <w:pPr>
              <w:rPr>
                <w:rFonts w:eastAsia="Calibri"/>
                <w:sz w:val="22"/>
                <w:szCs w:val="22"/>
              </w:rPr>
            </w:pPr>
            <w:r w:rsidRPr="009C4FB5">
              <w:rPr>
                <w:rFonts w:eastAsia="Calibri"/>
                <w:sz w:val="22"/>
                <w:szCs w:val="22"/>
              </w:rPr>
              <w:t xml:space="preserve">Ортопедическая обувь сложная </w:t>
            </w:r>
            <w:r w:rsidRPr="009C4FB5">
              <w:rPr>
                <w:rFonts w:eastAsia="Calibri"/>
                <w:sz w:val="22"/>
                <w:szCs w:val="22"/>
              </w:rPr>
              <w:lastRenderedPageBreak/>
              <w:t>без утепленной подкладки</w:t>
            </w:r>
          </w:p>
        </w:tc>
        <w:tc>
          <w:tcPr>
            <w:tcW w:w="6095" w:type="dxa"/>
            <w:shd w:val="clear" w:color="auto" w:fill="auto"/>
          </w:tcPr>
          <w:p w:rsidR="0095614A" w:rsidRDefault="0095614A" w:rsidP="006F55E7">
            <w:pPr>
              <w:pStyle w:val="a8"/>
              <w:jc w:val="both"/>
              <w:rPr>
                <w:rFonts w:ascii="Times New Roman" w:hAnsi="Times New Roman"/>
              </w:rPr>
            </w:pPr>
            <w:r w:rsidRPr="009C4FB5">
              <w:rPr>
                <w:rFonts w:ascii="Times New Roman" w:hAnsi="Times New Roman"/>
              </w:rPr>
              <w:lastRenderedPageBreak/>
              <w:t xml:space="preserve">Обувь ортопедическая сложная ручного производства, мужская, женская  с учетом индивидуальных медицинских показаний получателя: при плоских стопах, комбинированном </w:t>
            </w:r>
            <w:r w:rsidRPr="009C4FB5">
              <w:rPr>
                <w:rFonts w:ascii="Times New Roman" w:hAnsi="Times New Roman"/>
              </w:rPr>
              <w:lastRenderedPageBreak/>
              <w:t xml:space="preserve">плоскостопии, вальгусной деформации стоп, </w:t>
            </w:r>
            <w:proofErr w:type="spellStart"/>
            <w:r w:rsidRPr="009C4FB5">
              <w:rPr>
                <w:rFonts w:ascii="Times New Roman" w:hAnsi="Times New Roman"/>
              </w:rPr>
              <w:t>варусной</w:t>
            </w:r>
            <w:proofErr w:type="spellEnd"/>
            <w:r w:rsidRPr="009C4FB5">
              <w:rPr>
                <w:rFonts w:ascii="Times New Roman" w:hAnsi="Times New Roman"/>
              </w:rPr>
              <w:t xml:space="preserve"> деформации стоп, отклонении большого пальца кнаружи и резко выраженных сочетанных деформациях стоп, </w:t>
            </w:r>
            <w:proofErr w:type="spellStart"/>
            <w:r w:rsidRPr="009C4FB5">
              <w:rPr>
                <w:rFonts w:ascii="Times New Roman" w:hAnsi="Times New Roman"/>
              </w:rPr>
              <w:t>сгибательной</w:t>
            </w:r>
            <w:proofErr w:type="spellEnd"/>
            <w:r w:rsidRPr="009C4FB5">
              <w:rPr>
                <w:rFonts w:ascii="Times New Roman" w:hAnsi="Times New Roman"/>
              </w:rPr>
              <w:t xml:space="preserve"> контрактуре пальцев, </w:t>
            </w:r>
            <w:proofErr w:type="spellStart"/>
            <w:r w:rsidRPr="009C4FB5">
              <w:rPr>
                <w:rFonts w:ascii="Times New Roman" w:hAnsi="Times New Roman"/>
              </w:rPr>
              <w:t>молоткообразных</w:t>
            </w:r>
            <w:proofErr w:type="spellEnd"/>
            <w:r w:rsidRPr="009C4FB5">
              <w:rPr>
                <w:rFonts w:ascii="Times New Roman" w:hAnsi="Times New Roman"/>
              </w:rPr>
              <w:t xml:space="preserve"> пальцах, полых стопах и резко выраженных сочетанных деформациях стоп, множественных рубцах подошвенной поверхности стопы, пяточных шпорах с дополнительными сопутствующими деформациями; пяточных стопах; при укорочении до 20 см, при отвисающей стопе, выраженных плоско-вальгусных деформациях стоп; при ампутационных дефектах стоп; при слоновости и акромегалии, при спастических параличах нижних конечностей, при сосудистых заболеваниях нижних конечностей, в том числе диабетической стопе, варикозном расширении вен голени и стопы; обувь для </w:t>
            </w:r>
            <w:proofErr w:type="spellStart"/>
            <w:r w:rsidRPr="009C4FB5">
              <w:rPr>
                <w:rFonts w:ascii="Times New Roman" w:hAnsi="Times New Roman"/>
              </w:rPr>
              <w:t>бездвуруких</w:t>
            </w:r>
            <w:proofErr w:type="spellEnd"/>
            <w:r w:rsidRPr="009C4FB5">
              <w:rPr>
                <w:rFonts w:ascii="Times New Roman" w:hAnsi="Times New Roman"/>
              </w:rPr>
              <w:t>.</w:t>
            </w:r>
            <w:r w:rsidR="006F55E7">
              <w:rPr>
                <w:rFonts w:ascii="Times New Roman" w:hAnsi="Times New Roman"/>
              </w:rPr>
              <w:t xml:space="preserve"> </w:t>
            </w:r>
            <w:r w:rsidRPr="009C4FB5">
              <w:rPr>
                <w:rFonts w:ascii="Times New Roman" w:hAnsi="Times New Roman"/>
              </w:rPr>
              <w:t>Изготавливается по индивидуальным слепкам или по индивидуальным обмерам с подгонкой колодок; различных видов и конструкций.</w:t>
            </w:r>
            <w:r w:rsidR="00CA022D" w:rsidRPr="00CA022D">
              <w:rPr>
                <w:rFonts w:ascii="Times New Roman" w:hAnsi="Times New Roman"/>
              </w:rPr>
              <w:t xml:space="preserve"> </w:t>
            </w:r>
            <w:r w:rsidRPr="009C4FB5">
              <w:rPr>
                <w:rFonts w:ascii="Times New Roman" w:hAnsi="Times New Roman"/>
              </w:rPr>
              <w:t xml:space="preserve">В соответствии с функциональным назначением </w:t>
            </w:r>
            <w:r w:rsidR="0067572B" w:rsidRPr="009C4FB5">
              <w:rPr>
                <w:rFonts w:ascii="Times New Roman" w:hAnsi="Times New Roman"/>
              </w:rPr>
              <w:t>изготавливается со</w:t>
            </w:r>
            <w:r w:rsidRPr="009C4FB5">
              <w:rPr>
                <w:rFonts w:ascii="Times New Roman" w:hAnsi="Times New Roman"/>
              </w:rPr>
              <w:t xml:space="preserve"> специальны</w:t>
            </w:r>
            <w:r w:rsidR="0067572B" w:rsidRPr="009C4FB5">
              <w:rPr>
                <w:rFonts w:ascii="Times New Roman" w:hAnsi="Times New Roman"/>
              </w:rPr>
              <w:t>ми</w:t>
            </w:r>
            <w:r w:rsidRPr="009C4FB5">
              <w:rPr>
                <w:rFonts w:ascii="Times New Roman" w:hAnsi="Times New Roman"/>
              </w:rPr>
              <w:t xml:space="preserve"> жестки</w:t>
            </w:r>
            <w:r w:rsidR="0067572B" w:rsidRPr="009C4FB5">
              <w:rPr>
                <w:rFonts w:ascii="Times New Roman" w:hAnsi="Times New Roman"/>
              </w:rPr>
              <w:t>ми</w:t>
            </w:r>
            <w:r w:rsidRPr="009C4FB5">
              <w:rPr>
                <w:rFonts w:ascii="Times New Roman" w:hAnsi="Times New Roman"/>
              </w:rPr>
              <w:t xml:space="preserve"> детал</w:t>
            </w:r>
            <w:r w:rsidR="0067572B" w:rsidRPr="009C4FB5">
              <w:rPr>
                <w:rFonts w:ascii="Times New Roman" w:hAnsi="Times New Roman"/>
              </w:rPr>
              <w:t>ям</w:t>
            </w:r>
            <w:r w:rsidRPr="009C4FB5">
              <w:rPr>
                <w:rFonts w:ascii="Times New Roman" w:hAnsi="Times New Roman"/>
              </w:rPr>
              <w:t>и и (или) специальны</w:t>
            </w:r>
            <w:r w:rsidR="0067572B" w:rsidRPr="009C4FB5">
              <w:rPr>
                <w:rFonts w:ascii="Times New Roman" w:hAnsi="Times New Roman"/>
              </w:rPr>
              <w:t>ми</w:t>
            </w:r>
            <w:r w:rsidRPr="009C4FB5">
              <w:rPr>
                <w:rFonts w:ascii="Times New Roman" w:hAnsi="Times New Roman"/>
              </w:rPr>
              <w:t xml:space="preserve"> мягки</w:t>
            </w:r>
            <w:r w:rsidR="0067572B" w:rsidRPr="009C4FB5">
              <w:rPr>
                <w:rFonts w:ascii="Times New Roman" w:hAnsi="Times New Roman"/>
              </w:rPr>
              <w:t>ми</w:t>
            </w:r>
            <w:r w:rsidRPr="009C4FB5">
              <w:rPr>
                <w:rFonts w:ascii="Times New Roman" w:hAnsi="Times New Roman"/>
              </w:rPr>
              <w:t xml:space="preserve"> детал</w:t>
            </w:r>
            <w:r w:rsidR="0067572B" w:rsidRPr="009C4FB5">
              <w:rPr>
                <w:rFonts w:ascii="Times New Roman" w:hAnsi="Times New Roman"/>
              </w:rPr>
              <w:t>ям</w:t>
            </w:r>
            <w:r w:rsidRPr="009C4FB5">
              <w:rPr>
                <w:rFonts w:ascii="Times New Roman" w:hAnsi="Times New Roman"/>
              </w:rPr>
              <w:t>и, специальны</w:t>
            </w:r>
            <w:r w:rsidR="0067572B" w:rsidRPr="009C4FB5">
              <w:rPr>
                <w:rFonts w:ascii="Times New Roman" w:hAnsi="Times New Roman"/>
              </w:rPr>
              <w:t>ми</w:t>
            </w:r>
            <w:r w:rsidRPr="009C4FB5">
              <w:rPr>
                <w:rFonts w:ascii="Times New Roman" w:hAnsi="Times New Roman"/>
              </w:rPr>
              <w:t xml:space="preserve"> металлически</w:t>
            </w:r>
            <w:r w:rsidR="0067572B" w:rsidRPr="009C4FB5">
              <w:rPr>
                <w:rFonts w:ascii="Times New Roman" w:hAnsi="Times New Roman"/>
              </w:rPr>
              <w:t>ми</w:t>
            </w:r>
            <w:r w:rsidRPr="009C4FB5">
              <w:rPr>
                <w:rFonts w:ascii="Times New Roman" w:hAnsi="Times New Roman"/>
              </w:rPr>
              <w:t xml:space="preserve"> детал</w:t>
            </w:r>
            <w:r w:rsidR="0067572B" w:rsidRPr="009C4FB5">
              <w:rPr>
                <w:rFonts w:ascii="Times New Roman" w:hAnsi="Times New Roman"/>
              </w:rPr>
              <w:t>ям</w:t>
            </w:r>
            <w:r w:rsidRPr="009C4FB5">
              <w:rPr>
                <w:rFonts w:ascii="Times New Roman" w:hAnsi="Times New Roman"/>
              </w:rPr>
              <w:t xml:space="preserve">и, </w:t>
            </w:r>
            <w:proofErr w:type="spellStart"/>
            <w:r w:rsidRPr="009C4FB5">
              <w:rPr>
                <w:rFonts w:ascii="Times New Roman" w:hAnsi="Times New Roman"/>
              </w:rPr>
              <w:t>межстелечны</w:t>
            </w:r>
            <w:r w:rsidR="0067572B" w:rsidRPr="009C4FB5">
              <w:rPr>
                <w:rFonts w:ascii="Times New Roman" w:hAnsi="Times New Roman"/>
              </w:rPr>
              <w:t>ми</w:t>
            </w:r>
            <w:proofErr w:type="spellEnd"/>
            <w:r w:rsidRPr="009C4FB5">
              <w:rPr>
                <w:rFonts w:ascii="Times New Roman" w:hAnsi="Times New Roman"/>
              </w:rPr>
              <w:t xml:space="preserve"> сло</w:t>
            </w:r>
            <w:r w:rsidR="0067572B" w:rsidRPr="009C4FB5">
              <w:rPr>
                <w:rFonts w:ascii="Times New Roman" w:hAnsi="Times New Roman"/>
              </w:rPr>
              <w:t>ям</w:t>
            </w:r>
            <w:r w:rsidRPr="009C4FB5">
              <w:rPr>
                <w:rFonts w:ascii="Times New Roman" w:hAnsi="Times New Roman"/>
              </w:rPr>
              <w:t>и, специальны</w:t>
            </w:r>
            <w:r w:rsidR="0067572B" w:rsidRPr="009C4FB5">
              <w:rPr>
                <w:rFonts w:ascii="Times New Roman" w:hAnsi="Times New Roman"/>
              </w:rPr>
              <w:t>ми</w:t>
            </w:r>
            <w:r w:rsidRPr="009C4FB5">
              <w:rPr>
                <w:rFonts w:ascii="Times New Roman" w:hAnsi="Times New Roman"/>
              </w:rPr>
              <w:t xml:space="preserve"> детал</w:t>
            </w:r>
            <w:r w:rsidR="0067572B" w:rsidRPr="009C4FB5">
              <w:rPr>
                <w:rFonts w:ascii="Times New Roman" w:hAnsi="Times New Roman"/>
              </w:rPr>
              <w:t>ям</w:t>
            </w:r>
            <w:r w:rsidRPr="009C4FB5">
              <w:rPr>
                <w:rFonts w:ascii="Times New Roman" w:hAnsi="Times New Roman"/>
              </w:rPr>
              <w:t>и низа, служащи</w:t>
            </w:r>
            <w:r w:rsidR="0067572B" w:rsidRPr="009C4FB5">
              <w:rPr>
                <w:rFonts w:ascii="Times New Roman" w:hAnsi="Times New Roman"/>
              </w:rPr>
              <w:t>ми</w:t>
            </w:r>
            <w:r w:rsidRPr="009C4FB5">
              <w:rPr>
                <w:rFonts w:ascii="Times New Roman" w:hAnsi="Times New Roman"/>
              </w:rPr>
              <w:t xml:space="preserve"> для восстановления или компенсации статодинамической функции.</w:t>
            </w:r>
            <w:r w:rsidR="006F55E7">
              <w:rPr>
                <w:rFonts w:ascii="Times New Roman" w:hAnsi="Times New Roman"/>
              </w:rPr>
              <w:t xml:space="preserve"> </w:t>
            </w:r>
            <w:r w:rsidR="00E42F62" w:rsidRPr="009C4FB5">
              <w:rPr>
                <w:rFonts w:ascii="Times New Roman" w:hAnsi="Times New Roman"/>
              </w:rPr>
              <w:t xml:space="preserve">Верх обуви изготавливается из кожи натуральной, подкладка – из кожи натуральной или текстиля, низ обуви – из микропористой резины или термоэластопласта. Крепление осуществляется клеевым или рантовым или </w:t>
            </w:r>
            <w:proofErr w:type="spellStart"/>
            <w:r w:rsidR="00E42F62" w:rsidRPr="009C4FB5">
              <w:rPr>
                <w:rFonts w:ascii="Times New Roman" w:hAnsi="Times New Roman"/>
              </w:rPr>
              <w:t>доппельным</w:t>
            </w:r>
            <w:proofErr w:type="spellEnd"/>
            <w:r w:rsidR="00E42F62" w:rsidRPr="009C4FB5">
              <w:rPr>
                <w:rFonts w:ascii="Times New Roman" w:hAnsi="Times New Roman"/>
              </w:rPr>
              <w:t xml:space="preserve"> методами.</w:t>
            </w:r>
          </w:p>
          <w:p w:rsidR="006F55E7" w:rsidRPr="009C4FB5" w:rsidRDefault="006F55E7" w:rsidP="006F55E7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5614A" w:rsidRDefault="0095614A" w:rsidP="00CA3B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5614A" w:rsidRDefault="0095614A" w:rsidP="00CA3BF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пара </w:t>
            </w:r>
          </w:p>
        </w:tc>
        <w:tc>
          <w:tcPr>
            <w:tcW w:w="993" w:type="dxa"/>
            <w:shd w:val="clear" w:color="auto" w:fill="auto"/>
          </w:tcPr>
          <w:p w:rsidR="00D93471" w:rsidRDefault="00D93471" w:rsidP="00CA3B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5614A" w:rsidRPr="00560570" w:rsidRDefault="00470432" w:rsidP="00CA3BF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 w:rsidR="0095614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5614A" w:rsidRPr="004476FF" w:rsidTr="0095614A">
        <w:trPr>
          <w:trHeight w:val="559"/>
        </w:trPr>
        <w:tc>
          <w:tcPr>
            <w:tcW w:w="1844" w:type="dxa"/>
            <w:shd w:val="clear" w:color="auto" w:fill="auto"/>
          </w:tcPr>
          <w:p w:rsidR="0095614A" w:rsidRPr="009C4FB5" w:rsidRDefault="0095614A" w:rsidP="00CA3BFB">
            <w:pPr>
              <w:jc w:val="both"/>
              <w:rPr>
                <w:rFonts w:eastAsia="Calibri"/>
                <w:sz w:val="22"/>
                <w:szCs w:val="22"/>
              </w:rPr>
            </w:pPr>
            <w:r w:rsidRPr="009C4FB5">
              <w:rPr>
                <w:rFonts w:eastAsia="Calibri"/>
                <w:sz w:val="22"/>
                <w:szCs w:val="22"/>
              </w:rPr>
              <w:lastRenderedPageBreak/>
              <w:t>Ортопедическая обувь сложная на утепленной подкладке</w:t>
            </w:r>
          </w:p>
        </w:tc>
        <w:tc>
          <w:tcPr>
            <w:tcW w:w="6095" w:type="dxa"/>
            <w:shd w:val="clear" w:color="auto" w:fill="auto"/>
          </w:tcPr>
          <w:p w:rsidR="0095614A" w:rsidRPr="009C4FB5" w:rsidRDefault="0095614A" w:rsidP="009C4FB5">
            <w:pPr>
              <w:pStyle w:val="a8"/>
              <w:jc w:val="both"/>
              <w:rPr>
                <w:rFonts w:ascii="Times New Roman" w:hAnsi="Times New Roman"/>
              </w:rPr>
            </w:pPr>
            <w:r w:rsidRPr="009C4FB5">
              <w:rPr>
                <w:rFonts w:ascii="Times New Roman" w:hAnsi="Times New Roman"/>
              </w:rPr>
              <w:t xml:space="preserve">Обувь ортопедическая сложная ручного производства, мужская, женская с учетом индивидуальных медицинских показаний получателя: при плоских стопах, комбинированном плоскостопии, вальгусной деформации стоп, </w:t>
            </w:r>
            <w:proofErr w:type="spellStart"/>
            <w:r w:rsidRPr="009C4FB5">
              <w:rPr>
                <w:rFonts w:ascii="Times New Roman" w:hAnsi="Times New Roman"/>
              </w:rPr>
              <w:t>варусной</w:t>
            </w:r>
            <w:proofErr w:type="spellEnd"/>
            <w:r w:rsidRPr="009C4FB5">
              <w:rPr>
                <w:rFonts w:ascii="Times New Roman" w:hAnsi="Times New Roman"/>
              </w:rPr>
              <w:t xml:space="preserve"> деформации стоп, отклонении большого пальца кнаружи и резко выраженных сочетанных деформациях стоп, </w:t>
            </w:r>
            <w:proofErr w:type="spellStart"/>
            <w:r w:rsidRPr="009C4FB5">
              <w:rPr>
                <w:rFonts w:ascii="Times New Roman" w:hAnsi="Times New Roman"/>
              </w:rPr>
              <w:t>сгибательной</w:t>
            </w:r>
            <w:proofErr w:type="spellEnd"/>
            <w:r w:rsidRPr="009C4FB5">
              <w:rPr>
                <w:rFonts w:ascii="Times New Roman" w:hAnsi="Times New Roman"/>
              </w:rPr>
              <w:t xml:space="preserve"> контрактуре пальцев, </w:t>
            </w:r>
            <w:proofErr w:type="spellStart"/>
            <w:r w:rsidRPr="009C4FB5">
              <w:rPr>
                <w:rFonts w:ascii="Times New Roman" w:hAnsi="Times New Roman"/>
              </w:rPr>
              <w:t>молоткообразных</w:t>
            </w:r>
            <w:proofErr w:type="spellEnd"/>
            <w:r w:rsidRPr="009C4FB5">
              <w:rPr>
                <w:rFonts w:ascii="Times New Roman" w:hAnsi="Times New Roman"/>
              </w:rPr>
              <w:t xml:space="preserve"> пальцах, полых стопах и резко выраженных сочетанных деформациях стоп, множественных рубцах подошвенной поверхности стопы, пяточных шпорах с дополнительными сопутствующими деформациями; пяточных стопах; при укорочении до 20 см, при отвисающей стопе, выраженных плоско-вальгусных деформациях стоп; при ампутационных дефектах стоп; при слоновости и акромегалии; спастических параличах нижних конечностей; при сосудистых заболеваниях нижних конечностей, в том числе диабетической стопе, варикозном расширении вен голени и стопы; обувь для </w:t>
            </w:r>
            <w:proofErr w:type="spellStart"/>
            <w:r w:rsidRPr="009C4FB5">
              <w:rPr>
                <w:rFonts w:ascii="Times New Roman" w:hAnsi="Times New Roman"/>
              </w:rPr>
              <w:t>бездвуруких</w:t>
            </w:r>
            <w:proofErr w:type="spellEnd"/>
            <w:r w:rsidR="008748D7" w:rsidRPr="009C4FB5">
              <w:rPr>
                <w:rFonts w:ascii="Times New Roman" w:hAnsi="Times New Roman"/>
              </w:rPr>
              <w:t>.</w:t>
            </w:r>
            <w:r w:rsidR="009C4FB5" w:rsidRPr="009C4FB5">
              <w:rPr>
                <w:rFonts w:ascii="Times New Roman" w:hAnsi="Times New Roman"/>
              </w:rPr>
              <w:t xml:space="preserve"> </w:t>
            </w:r>
            <w:r w:rsidRPr="009C4FB5">
              <w:rPr>
                <w:rFonts w:ascii="Times New Roman" w:hAnsi="Times New Roman"/>
              </w:rPr>
              <w:t xml:space="preserve">Изготавливается по индивидуальным слепкам или по индивидуальным обмерам с подгонкой колодок; для всех половозрастных групп; различных видов и конструкций. </w:t>
            </w:r>
            <w:r w:rsidR="008748D7" w:rsidRPr="009C4FB5">
              <w:rPr>
                <w:rFonts w:ascii="Times New Roman" w:hAnsi="Times New Roman"/>
              </w:rPr>
              <w:t xml:space="preserve">В соответствии с функциональным назначением изготавливается со специальными жесткими деталями и (или) специальными мягкими деталями, специальными металлическими деталями, </w:t>
            </w:r>
            <w:proofErr w:type="spellStart"/>
            <w:r w:rsidR="008748D7" w:rsidRPr="009C4FB5">
              <w:rPr>
                <w:rFonts w:ascii="Times New Roman" w:hAnsi="Times New Roman"/>
              </w:rPr>
              <w:t>межстелечными</w:t>
            </w:r>
            <w:proofErr w:type="spellEnd"/>
            <w:r w:rsidR="008748D7" w:rsidRPr="009C4FB5">
              <w:rPr>
                <w:rFonts w:ascii="Times New Roman" w:hAnsi="Times New Roman"/>
              </w:rPr>
              <w:t xml:space="preserve"> слоями, специальными деталями низа, служащими для восстановления или компенсации статодинамической функции.</w:t>
            </w:r>
            <w:r w:rsidR="009C4FB5" w:rsidRPr="009C4FB5">
              <w:rPr>
                <w:rFonts w:ascii="Times New Roman" w:hAnsi="Times New Roman"/>
              </w:rPr>
              <w:t xml:space="preserve"> </w:t>
            </w:r>
            <w:r w:rsidR="008748D7" w:rsidRPr="009C4FB5">
              <w:rPr>
                <w:rFonts w:ascii="Times New Roman" w:hAnsi="Times New Roman"/>
              </w:rPr>
              <w:t xml:space="preserve">Верх обуви изготавливается из кожи натуральной, подкладка – из меха натурального и (или) искусственного, байки ортопедической чистошерстяной, низ обуви </w:t>
            </w:r>
            <w:r w:rsidR="00990E4C" w:rsidRPr="009C4FB5">
              <w:rPr>
                <w:rFonts w:ascii="Times New Roman" w:hAnsi="Times New Roman"/>
              </w:rPr>
              <w:t xml:space="preserve">из </w:t>
            </w:r>
            <w:r w:rsidR="008748D7" w:rsidRPr="009C4FB5">
              <w:rPr>
                <w:rFonts w:ascii="Times New Roman" w:hAnsi="Times New Roman"/>
              </w:rPr>
              <w:t>термоэластопласт</w:t>
            </w:r>
            <w:r w:rsidR="00990E4C" w:rsidRPr="009C4FB5">
              <w:rPr>
                <w:rFonts w:ascii="Times New Roman" w:hAnsi="Times New Roman"/>
              </w:rPr>
              <w:t>а</w:t>
            </w:r>
            <w:r w:rsidR="008748D7" w:rsidRPr="009C4FB5">
              <w:rPr>
                <w:rFonts w:ascii="Times New Roman" w:hAnsi="Times New Roman"/>
              </w:rPr>
              <w:t xml:space="preserve"> или микропорист</w:t>
            </w:r>
            <w:r w:rsidR="00990E4C" w:rsidRPr="009C4FB5">
              <w:rPr>
                <w:rFonts w:ascii="Times New Roman" w:hAnsi="Times New Roman"/>
              </w:rPr>
              <w:t>ой</w:t>
            </w:r>
            <w:r w:rsidR="008748D7" w:rsidRPr="009C4FB5">
              <w:rPr>
                <w:rFonts w:ascii="Times New Roman" w:hAnsi="Times New Roman"/>
              </w:rPr>
              <w:t xml:space="preserve"> резин</w:t>
            </w:r>
            <w:r w:rsidR="00990E4C" w:rsidRPr="009C4FB5">
              <w:rPr>
                <w:rFonts w:ascii="Times New Roman" w:hAnsi="Times New Roman"/>
              </w:rPr>
              <w:t>ы</w:t>
            </w:r>
            <w:r w:rsidR="008748D7" w:rsidRPr="009C4FB5">
              <w:rPr>
                <w:rFonts w:ascii="Times New Roman" w:hAnsi="Times New Roman"/>
              </w:rPr>
              <w:t>.</w:t>
            </w:r>
            <w:r w:rsidR="00990E4C" w:rsidRPr="009C4FB5">
              <w:rPr>
                <w:rFonts w:ascii="Times New Roman" w:hAnsi="Times New Roman"/>
              </w:rPr>
              <w:t xml:space="preserve"> </w:t>
            </w:r>
            <w:r w:rsidR="0067572B" w:rsidRPr="009C4FB5">
              <w:rPr>
                <w:rFonts w:ascii="Times New Roman" w:hAnsi="Times New Roman"/>
              </w:rPr>
              <w:t xml:space="preserve">Крепление осуществляется клеевым или рантовым или </w:t>
            </w:r>
            <w:proofErr w:type="spellStart"/>
            <w:r w:rsidR="0067572B" w:rsidRPr="009C4FB5">
              <w:rPr>
                <w:rFonts w:ascii="Times New Roman" w:hAnsi="Times New Roman"/>
              </w:rPr>
              <w:t>доппельным</w:t>
            </w:r>
            <w:proofErr w:type="spellEnd"/>
            <w:r w:rsidR="0067572B" w:rsidRPr="009C4FB5">
              <w:rPr>
                <w:rFonts w:ascii="Times New Roman" w:hAnsi="Times New Roman"/>
              </w:rPr>
              <w:t xml:space="preserve"> методами</w:t>
            </w:r>
            <w:r w:rsidRPr="009C4FB5">
              <w:rPr>
                <w:rFonts w:ascii="Times New Roman" w:hAnsi="Times New Roman"/>
              </w:rPr>
              <w:t>.</w:t>
            </w:r>
          </w:p>
          <w:p w:rsidR="0095614A" w:rsidRPr="009C4FB5" w:rsidRDefault="0095614A" w:rsidP="00B846E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5614A" w:rsidRDefault="0095614A" w:rsidP="00CA3B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5614A" w:rsidRDefault="0095614A" w:rsidP="00CA3BF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993" w:type="dxa"/>
            <w:shd w:val="clear" w:color="auto" w:fill="auto"/>
          </w:tcPr>
          <w:p w:rsidR="00D93471" w:rsidRDefault="00D93471" w:rsidP="00CA3B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5614A" w:rsidRPr="00560570" w:rsidRDefault="00470432" w:rsidP="00CA3BF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 w:rsidR="0095614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607181" w:rsidRPr="004476FF" w:rsidTr="0095614A">
        <w:trPr>
          <w:trHeight w:val="559"/>
        </w:trPr>
        <w:tc>
          <w:tcPr>
            <w:tcW w:w="1844" w:type="dxa"/>
            <w:shd w:val="clear" w:color="auto" w:fill="auto"/>
          </w:tcPr>
          <w:p w:rsidR="00607181" w:rsidRPr="009C4FB5" w:rsidRDefault="00607181" w:rsidP="00607181">
            <w:pPr>
              <w:jc w:val="both"/>
              <w:rPr>
                <w:rFonts w:eastAsia="Calibri"/>
                <w:sz w:val="22"/>
                <w:szCs w:val="22"/>
              </w:rPr>
            </w:pPr>
            <w:r w:rsidRPr="009C4FB5">
              <w:rPr>
                <w:rFonts w:eastAsia="Calibri"/>
                <w:sz w:val="22"/>
                <w:szCs w:val="22"/>
              </w:rPr>
              <w:lastRenderedPageBreak/>
              <w:t>Ортопедическая обувь сложная на сохраненную конечность и обувь на протез без утепленной подкладки</w:t>
            </w:r>
          </w:p>
        </w:tc>
        <w:tc>
          <w:tcPr>
            <w:tcW w:w="6095" w:type="dxa"/>
            <w:shd w:val="clear" w:color="auto" w:fill="auto"/>
          </w:tcPr>
          <w:p w:rsidR="00607181" w:rsidRPr="009C4FB5" w:rsidRDefault="00607181" w:rsidP="009C4FB5">
            <w:pPr>
              <w:pStyle w:val="a8"/>
              <w:jc w:val="both"/>
              <w:rPr>
                <w:rFonts w:ascii="Times New Roman" w:hAnsi="Times New Roman"/>
              </w:rPr>
            </w:pPr>
            <w:r w:rsidRPr="009C4FB5">
              <w:rPr>
                <w:rFonts w:ascii="Times New Roman" w:hAnsi="Times New Roman"/>
              </w:rPr>
              <w:t>Обувь при односторонней ампутации без утепленной подкладки мужская, женская, предназначена для получателей, пользующихся протезами нижних конечностей. Изготавливается по индивидуальным обмерам с подгонкой колодок, различных видов и конструкций.</w:t>
            </w:r>
            <w:r w:rsidR="009C4FB5" w:rsidRPr="009C4FB5">
              <w:rPr>
                <w:rFonts w:ascii="Times New Roman" w:hAnsi="Times New Roman"/>
              </w:rPr>
              <w:t xml:space="preserve"> </w:t>
            </w:r>
            <w:r w:rsidR="00E42F62" w:rsidRPr="009C4FB5">
              <w:rPr>
                <w:rFonts w:ascii="Times New Roman" w:hAnsi="Times New Roman"/>
              </w:rPr>
              <w:t xml:space="preserve">В соответствии с функциональным назначением изготавливается со специальными жесткими деталями и (или) специальными мягкими деталями, специальными металлическими деталями, </w:t>
            </w:r>
            <w:proofErr w:type="spellStart"/>
            <w:r w:rsidR="00E42F62" w:rsidRPr="009C4FB5">
              <w:rPr>
                <w:rFonts w:ascii="Times New Roman" w:hAnsi="Times New Roman"/>
              </w:rPr>
              <w:t>межстелечными</w:t>
            </w:r>
            <w:proofErr w:type="spellEnd"/>
            <w:r w:rsidR="00E42F62" w:rsidRPr="009C4FB5">
              <w:rPr>
                <w:rFonts w:ascii="Times New Roman" w:hAnsi="Times New Roman"/>
              </w:rPr>
              <w:t xml:space="preserve"> слоями, специальными деталями низа, служащими для восстановления или компенсации статодинамической функции.</w:t>
            </w:r>
            <w:r w:rsidR="009C4FB5" w:rsidRPr="009C4FB5">
              <w:rPr>
                <w:rFonts w:ascii="Times New Roman" w:hAnsi="Times New Roman"/>
              </w:rPr>
              <w:t xml:space="preserve"> </w:t>
            </w:r>
            <w:r w:rsidR="00D66884" w:rsidRPr="009C4FB5">
              <w:rPr>
                <w:rFonts w:ascii="Times New Roman" w:hAnsi="Times New Roman"/>
              </w:rPr>
              <w:t xml:space="preserve">Верх обуви изготавливается из кожи натуральной, подкладка – из кожи натуральной или текстиля, низ обуви – из микропористой резины или термоэластопласта. Крепление осуществляется клеевым или рантовым или </w:t>
            </w:r>
            <w:proofErr w:type="spellStart"/>
            <w:r w:rsidR="00D66884" w:rsidRPr="009C4FB5">
              <w:rPr>
                <w:rFonts w:ascii="Times New Roman" w:hAnsi="Times New Roman"/>
              </w:rPr>
              <w:t>доппельным</w:t>
            </w:r>
            <w:proofErr w:type="spellEnd"/>
            <w:r w:rsidR="00D66884" w:rsidRPr="009C4FB5">
              <w:rPr>
                <w:rFonts w:ascii="Times New Roman" w:hAnsi="Times New Roman"/>
              </w:rPr>
              <w:t xml:space="preserve"> методами.</w:t>
            </w:r>
          </w:p>
          <w:p w:rsidR="00607181" w:rsidRPr="009C4FB5" w:rsidRDefault="00607181" w:rsidP="0060718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07181" w:rsidRDefault="00607181" w:rsidP="0060718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07181" w:rsidRDefault="00607181" w:rsidP="0060718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993" w:type="dxa"/>
            <w:shd w:val="clear" w:color="auto" w:fill="auto"/>
          </w:tcPr>
          <w:p w:rsidR="00607181" w:rsidRDefault="00607181" w:rsidP="0060718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93471" w:rsidRPr="00507C99" w:rsidRDefault="00507C99" w:rsidP="0060718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56</w:t>
            </w:r>
          </w:p>
        </w:tc>
      </w:tr>
      <w:tr w:rsidR="00607181" w:rsidRPr="004476FF" w:rsidTr="0095614A">
        <w:trPr>
          <w:trHeight w:val="559"/>
        </w:trPr>
        <w:tc>
          <w:tcPr>
            <w:tcW w:w="1844" w:type="dxa"/>
            <w:shd w:val="clear" w:color="auto" w:fill="auto"/>
          </w:tcPr>
          <w:p w:rsidR="00607181" w:rsidRPr="009C4FB5" w:rsidRDefault="00607181" w:rsidP="00607181">
            <w:pPr>
              <w:jc w:val="both"/>
              <w:rPr>
                <w:rFonts w:eastAsia="Calibri"/>
                <w:sz w:val="22"/>
                <w:szCs w:val="22"/>
              </w:rPr>
            </w:pPr>
            <w:r w:rsidRPr="009C4FB5">
              <w:rPr>
                <w:rFonts w:eastAsia="Calibri"/>
                <w:sz w:val="22"/>
                <w:szCs w:val="22"/>
              </w:rPr>
              <w:t>Ортопедическая обувь сложная на сохраненную конечность и обувь на протез на утепленной подкладке</w:t>
            </w:r>
          </w:p>
        </w:tc>
        <w:tc>
          <w:tcPr>
            <w:tcW w:w="6095" w:type="dxa"/>
            <w:shd w:val="clear" w:color="auto" w:fill="auto"/>
          </w:tcPr>
          <w:p w:rsidR="00D66884" w:rsidRPr="009C4FB5" w:rsidRDefault="00607181" w:rsidP="009C4FB5">
            <w:pPr>
              <w:pStyle w:val="a8"/>
              <w:jc w:val="both"/>
              <w:rPr>
                <w:rFonts w:ascii="Times New Roman" w:hAnsi="Times New Roman"/>
              </w:rPr>
            </w:pPr>
            <w:r w:rsidRPr="009C4FB5">
              <w:rPr>
                <w:rFonts w:ascii="Times New Roman" w:hAnsi="Times New Roman"/>
              </w:rPr>
              <w:t>Обувь при односторонней ампутации с утепленной подкладкой мужская, женская, предназначена для получателей, пользующихся протезами нижних конечностей. Изготавливается по индивидуальным обмерам с подгонкой колодок, различных видов и конструкций.</w:t>
            </w:r>
            <w:r w:rsidR="009C4FB5" w:rsidRPr="009C4FB5">
              <w:rPr>
                <w:rFonts w:ascii="Times New Roman" w:hAnsi="Times New Roman"/>
              </w:rPr>
              <w:t xml:space="preserve"> </w:t>
            </w:r>
            <w:r w:rsidR="00D66884" w:rsidRPr="009C4FB5">
              <w:rPr>
                <w:rFonts w:ascii="Times New Roman" w:hAnsi="Times New Roman"/>
              </w:rPr>
              <w:t xml:space="preserve">В соответствии с функциональным назначением изготавливается со специальными жесткими деталями и (или) специальными мягкими деталями, специальными металлическими деталями, </w:t>
            </w:r>
            <w:proofErr w:type="spellStart"/>
            <w:r w:rsidR="00D66884" w:rsidRPr="009C4FB5">
              <w:rPr>
                <w:rFonts w:ascii="Times New Roman" w:hAnsi="Times New Roman"/>
              </w:rPr>
              <w:t>межстелечными</w:t>
            </w:r>
            <w:proofErr w:type="spellEnd"/>
            <w:r w:rsidR="00D66884" w:rsidRPr="009C4FB5">
              <w:rPr>
                <w:rFonts w:ascii="Times New Roman" w:hAnsi="Times New Roman"/>
              </w:rPr>
              <w:t xml:space="preserve"> слоями, специальные детали низа, служащие для восстановления или компенсации статодинамической функции.</w:t>
            </w:r>
            <w:r w:rsidR="009C4FB5" w:rsidRPr="009C4FB5">
              <w:rPr>
                <w:rFonts w:ascii="Times New Roman" w:hAnsi="Times New Roman"/>
              </w:rPr>
              <w:t xml:space="preserve"> </w:t>
            </w:r>
            <w:r w:rsidR="00D66884" w:rsidRPr="009C4FB5">
              <w:rPr>
                <w:rFonts w:ascii="Times New Roman" w:hAnsi="Times New Roman"/>
              </w:rPr>
              <w:t xml:space="preserve">Верх обуви изготавливается из кожи натуральной, подкладка – из меха натурального и (или) искусственного, байки ортопедической чистошерстяной, низ обуви из термоэластопласта или микропористой резины. Крепление осуществляется клеевым или рантовым или </w:t>
            </w:r>
            <w:proofErr w:type="spellStart"/>
            <w:r w:rsidR="00D66884" w:rsidRPr="009C4FB5">
              <w:rPr>
                <w:rFonts w:ascii="Times New Roman" w:hAnsi="Times New Roman"/>
              </w:rPr>
              <w:t>доппельным</w:t>
            </w:r>
            <w:proofErr w:type="spellEnd"/>
            <w:r w:rsidR="00D66884" w:rsidRPr="009C4FB5">
              <w:rPr>
                <w:rFonts w:ascii="Times New Roman" w:hAnsi="Times New Roman"/>
              </w:rPr>
              <w:t xml:space="preserve"> методами.</w:t>
            </w:r>
          </w:p>
          <w:p w:rsidR="00607181" w:rsidRPr="009C4FB5" w:rsidRDefault="00607181" w:rsidP="00607181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07181" w:rsidRDefault="00607181" w:rsidP="0060718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07181" w:rsidRDefault="00607181" w:rsidP="0060718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993" w:type="dxa"/>
            <w:shd w:val="clear" w:color="auto" w:fill="auto"/>
          </w:tcPr>
          <w:p w:rsidR="00607181" w:rsidRDefault="00607181" w:rsidP="0060718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93471" w:rsidRPr="00507C99" w:rsidRDefault="00507C99" w:rsidP="0060718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56</w:t>
            </w:r>
          </w:p>
        </w:tc>
      </w:tr>
      <w:tr w:rsidR="00B878EF" w:rsidRPr="004476FF" w:rsidTr="0095614A">
        <w:trPr>
          <w:trHeight w:val="559"/>
        </w:trPr>
        <w:tc>
          <w:tcPr>
            <w:tcW w:w="1844" w:type="dxa"/>
            <w:shd w:val="clear" w:color="auto" w:fill="auto"/>
          </w:tcPr>
          <w:p w:rsidR="00B878EF" w:rsidRPr="009C4FB5" w:rsidRDefault="00B878EF" w:rsidP="00B878EF">
            <w:pPr>
              <w:jc w:val="both"/>
              <w:rPr>
                <w:rFonts w:eastAsia="Calibri"/>
                <w:sz w:val="22"/>
                <w:szCs w:val="22"/>
              </w:rPr>
            </w:pPr>
            <w:r w:rsidRPr="009C4FB5">
              <w:rPr>
                <w:rFonts w:eastAsia="Calibri"/>
                <w:sz w:val="22"/>
                <w:szCs w:val="22"/>
              </w:rPr>
              <w:t xml:space="preserve">Ортопедическая обувь на протезы при двусторонней ампутации нижних конечностей </w:t>
            </w:r>
          </w:p>
        </w:tc>
        <w:tc>
          <w:tcPr>
            <w:tcW w:w="6095" w:type="dxa"/>
            <w:shd w:val="clear" w:color="auto" w:fill="auto"/>
          </w:tcPr>
          <w:p w:rsidR="00B878EF" w:rsidRDefault="00B878EF" w:rsidP="00D66884">
            <w:pPr>
              <w:pStyle w:val="a8"/>
              <w:jc w:val="both"/>
              <w:rPr>
                <w:rFonts w:ascii="Times New Roman" w:hAnsi="Times New Roman"/>
              </w:rPr>
            </w:pPr>
            <w:r w:rsidRPr="009C4FB5">
              <w:rPr>
                <w:rFonts w:ascii="Times New Roman" w:hAnsi="Times New Roman"/>
              </w:rPr>
              <w:t xml:space="preserve">Обувь на протезы мужская, женская, предназначена для получателей, </w:t>
            </w:r>
            <w:r w:rsidRPr="009C4FB5">
              <w:rPr>
                <w:rFonts w:ascii="Times New Roman" w:hAnsi="Times New Roman"/>
                <w:color w:val="000000"/>
              </w:rPr>
              <w:t>имеющих нарушения структуры обеих нижних конечностей и/или стоп</w:t>
            </w:r>
            <w:r w:rsidRPr="009C4FB5">
              <w:rPr>
                <w:rFonts w:ascii="Times New Roman" w:hAnsi="Times New Roman"/>
              </w:rPr>
              <w:t xml:space="preserve"> и пользующихся протезами нижних конечностей. Изготавливается по индивидуальным обмерам на колодках, различных видов и конструкций, зимнего и летнего ассортимента. Верх обуви </w:t>
            </w:r>
            <w:r w:rsidR="00D66884" w:rsidRPr="009C4FB5">
              <w:rPr>
                <w:rFonts w:ascii="Times New Roman" w:hAnsi="Times New Roman"/>
              </w:rPr>
              <w:t>изготавливается из</w:t>
            </w:r>
            <w:r w:rsidRPr="009C4FB5">
              <w:rPr>
                <w:rFonts w:ascii="Times New Roman" w:hAnsi="Times New Roman"/>
              </w:rPr>
              <w:t xml:space="preserve"> кож</w:t>
            </w:r>
            <w:r w:rsidR="00D66884" w:rsidRPr="009C4FB5">
              <w:rPr>
                <w:rFonts w:ascii="Times New Roman" w:hAnsi="Times New Roman"/>
              </w:rPr>
              <w:t>и</w:t>
            </w:r>
            <w:r w:rsidRPr="009C4FB5">
              <w:rPr>
                <w:rFonts w:ascii="Times New Roman" w:hAnsi="Times New Roman"/>
              </w:rPr>
              <w:t xml:space="preserve"> натуральн</w:t>
            </w:r>
            <w:r w:rsidR="00D66884" w:rsidRPr="009C4FB5">
              <w:rPr>
                <w:rFonts w:ascii="Times New Roman" w:hAnsi="Times New Roman"/>
              </w:rPr>
              <w:t>ой</w:t>
            </w:r>
            <w:r w:rsidRPr="009C4FB5">
              <w:rPr>
                <w:rFonts w:ascii="Times New Roman" w:hAnsi="Times New Roman"/>
              </w:rPr>
              <w:t xml:space="preserve">, подкладка </w:t>
            </w:r>
            <w:r w:rsidR="00D66884" w:rsidRPr="009C4FB5">
              <w:rPr>
                <w:rFonts w:ascii="Times New Roman" w:hAnsi="Times New Roman"/>
              </w:rPr>
              <w:t>из</w:t>
            </w:r>
            <w:r w:rsidRPr="009C4FB5">
              <w:rPr>
                <w:rFonts w:ascii="Times New Roman" w:hAnsi="Times New Roman"/>
              </w:rPr>
              <w:t xml:space="preserve"> кож</w:t>
            </w:r>
            <w:r w:rsidR="00D66884" w:rsidRPr="009C4FB5">
              <w:rPr>
                <w:rFonts w:ascii="Times New Roman" w:hAnsi="Times New Roman"/>
              </w:rPr>
              <w:t>и</w:t>
            </w:r>
            <w:r w:rsidRPr="009C4FB5">
              <w:rPr>
                <w:rFonts w:ascii="Times New Roman" w:hAnsi="Times New Roman"/>
              </w:rPr>
              <w:t xml:space="preserve"> натуральн</w:t>
            </w:r>
            <w:r w:rsidR="00D66884" w:rsidRPr="009C4FB5">
              <w:rPr>
                <w:rFonts w:ascii="Times New Roman" w:hAnsi="Times New Roman"/>
              </w:rPr>
              <w:t>ой</w:t>
            </w:r>
            <w:r w:rsidRPr="009C4FB5">
              <w:rPr>
                <w:rFonts w:ascii="Times New Roman" w:hAnsi="Times New Roman"/>
              </w:rPr>
              <w:t xml:space="preserve"> или текстил</w:t>
            </w:r>
            <w:r w:rsidR="00D66884" w:rsidRPr="009C4FB5">
              <w:rPr>
                <w:rFonts w:ascii="Times New Roman" w:hAnsi="Times New Roman"/>
              </w:rPr>
              <w:t>я</w:t>
            </w:r>
            <w:r w:rsidRPr="009C4FB5">
              <w:rPr>
                <w:rFonts w:ascii="Times New Roman" w:hAnsi="Times New Roman"/>
              </w:rPr>
              <w:t>, низ обуви</w:t>
            </w:r>
            <w:r w:rsidR="00D66884" w:rsidRPr="009C4FB5">
              <w:rPr>
                <w:rFonts w:ascii="Times New Roman" w:hAnsi="Times New Roman"/>
              </w:rPr>
              <w:t xml:space="preserve"> –</w:t>
            </w:r>
            <w:r w:rsidRPr="009C4FB5">
              <w:rPr>
                <w:rFonts w:ascii="Times New Roman" w:hAnsi="Times New Roman"/>
              </w:rPr>
              <w:t xml:space="preserve"> </w:t>
            </w:r>
            <w:r w:rsidR="00D66884" w:rsidRPr="009C4FB5">
              <w:rPr>
                <w:rFonts w:ascii="Times New Roman" w:hAnsi="Times New Roman"/>
              </w:rPr>
              <w:t xml:space="preserve">из </w:t>
            </w:r>
            <w:r w:rsidRPr="009C4FB5">
              <w:rPr>
                <w:rFonts w:ascii="Times New Roman" w:hAnsi="Times New Roman"/>
              </w:rPr>
              <w:t>микропорист</w:t>
            </w:r>
            <w:r w:rsidR="00D66884" w:rsidRPr="009C4FB5">
              <w:rPr>
                <w:rFonts w:ascii="Times New Roman" w:hAnsi="Times New Roman"/>
              </w:rPr>
              <w:t>ой</w:t>
            </w:r>
            <w:r w:rsidRPr="009C4FB5">
              <w:rPr>
                <w:rFonts w:ascii="Times New Roman" w:hAnsi="Times New Roman"/>
              </w:rPr>
              <w:t xml:space="preserve"> резин</w:t>
            </w:r>
            <w:r w:rsidR="00D66884" w:rsidRPr="009C4FB5">
              <w:rPr>
                <w:rFonts w:ascii="Times New Roman" w:hAnsi="Times New Roman"/>
              </w:rPr>
              <w:t>ы</w:t>
            </w:r>
            <w:r w:rsidRPr="009C4FB5">
              <w:rPr>
                <w:rFonts w:ascii="Times New Roman" w:hAnsi="Times New Roman"/>
              </w:rPr>
              <w:t xml:space="preserve"> или термоэластопласт</w:t>
            </w:r>
            <w:r w:rsidR="00D66884" w:rsidRPr="009C4FB5">
              <w:rPr>
                <w:rFonts w:ascii="Times New Roman" w:hAnsi="Times New Roman"/>
              </w:rPr>
              <w:t>а</w:t>
            </w:r>
            <w:r w:rsidRPr="009C4FB5">
              <w:rPr>
                <w:rFonts w:ascii="Times New Roman" w:hAnsi="Times New Roman"/>
              </w:rPr>
              <w:t xml:space="preserve">.  Обувь зимнего ассортимента изготавливается на подошве с более глубоким рисунком на ходовой поверхности либо с дополнительной ребристой резиновой накладкой. </w:t>
            </w:r>
          </w:p>
          <w:p w:rsidR="006F55E7" w:rsidRPr="009C4FB5" w:rsidRDefault="006F55E7" w:rsidP="00D66884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993" w:type="dxa"/>
            <w:shd w:val="clear" w:color="auto" w:fill="auto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93471" w:rsidRPr="00507C99" w:rsidRDefault="00507C99" w:rsidP="00B878E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10</w:t>
            </w:r>
          </w:p>
        </w:tc>
      </w:tr>
      <w:tr w:rsidR="00B878EF" w:rsidRPr="004476FF" w:rsidTr="0095614A">
        <w:trPr>
          <w:trHeight w:val="559"/>
        </w:trPr>
        <w:tc>
          <w:tcPr>
            <w:tcW w:w="1844" w:type="dxa"/>
            <w:shd w:val="clear" w:color="auto" w:fill="auto"/>
          </w:tcPr>
          <w:p w:rsidR="00B878EF" w:rsidRPr="009C4FB5" w:rsidRDefault="00B878EF" w:rsidP="00B878EF">
            <w:pPr>
              <w:jc w:val="both"/>
              <w:rPr>
                <w:rFonts w:eastAsia="Calibri"/>
                <w:sz w:val="22"/>
                <w:szCs w:val="22"/>
              </w:rPr>
            </w:pPr>
            <w:r w:rsidRPr="009C4FB5">
              <w:rPr>
                <w:rFonts w:eastAsia="Calibri"/>
                <w:sz w:val="22"/>
                <w:szCs w:val="22"/>
              </w:rPr>
              <w:t>Ортопедическая обувь сложная на аппарат без утепленной подкладки</w:t>
            </w:r>
          </w:p>
        </w:tc>
        <w:tc>
          <w:tcPr>
            <w:tcW w:w="6095" w:type="dxa"/>
            <w:shd w:val="clear" w:color="auto" w:fill="auto"/>
          </w:tcPr>
          <w:p w:rsidR="00B878EF" w:rsidRPr="009C4FB5" w:rsidRDefault="00B878EF" w:rsidP="00B878EF">
            <w:pPr>
              <w:pStyle w:val="a8"/>
              <w:jc w:val="both"/>
              <w:rPr>
                <w:rFonts w:ascii="Times New Roman" w:hAnsi="Times New Roman"/>
              </w:rPr>
            </w:pPr>
            <w:r w:rsidRPr="009C4FB5">
              <w:rPr>
                <w:rFonts w:ascii="Times New Roman" w:hAnsi="Times New Roman"/>
              </w:rPr>
              <w:t xml:space="preserve">Обувь на аппараты мужская, женская, предназначена для получателей, </w:t>
            </w:r>
            <w:r w:rsidRPr="009C4FB5">
              <w:rPr>
                <w:rFonts w:ascii="Times New Roman" w:hAnsi="Times New Roman"/>
                <w:color w:val="000000"/>
              </w:rPr>
              <w:t>имеющих нарушения структуры и/или функции нижней конечности и/или стопы</w:t>
            </w:r>
            <w:r w:rsidRPr="009C4FB5">
              <w:rPr>
                <w:rFonts w:ascii="Times New Roman" w:hAnsi="Times New Roman"/>
              </w:rPr>
              <w:t xml:space="preserve">, пользующихся аппаратами нижних конечностей.  Изготавливается по индивидуальным обмерам на колодках, различных видов и конструкций. </w:t>
            </w:r>
          </w:p>
          <w:p w:rsidR="00D66884" w:rsidRPr="009C4FB5" w:rsidRDefault="00D66884" w:rsidP="00D66884">
            <w:pPr>
              <w:pStyle w:val="a8"/>
              <w:jc w:val="both"/>
              <w:rPr>
                <w:rFonts w:ascii="Times New Roman" w:hAnsi="Times New Roman"/>
              </w:rPr>
            </w:pPr>
            <w:r w:rsidRPr="009C4FB5">
              <w:rPr>
                <w:rFonts w:ascii="Times New Roman" w:hAnsi="Times New Roman"/>
              </w:rPr>
              <w:t xml:space="preserve">В соответствии с функциональным назначением изготавливается со специальными жесткими деталями и (или) специальными мягкими деталями, специальными металлическими деталями, </w:t>
            </w:r>
            <w:proofErr w:type="spellStart"/>
            <w:r w:rsidRPr="009C4FB5">
              <w:rPr>
                <w:rFonts w:ascii="Times New Roman" w:hAnsi="Times New Roman"/>
              </w:rPr>
              <w:t>межстелечными</w:t>
            </w:r>
            <w:proofErr w:type="spellEnd"/>
            <w:r w:rsidRPr="009C4FB5">
              <w:rPr>
                <w:rFonts w:ascii="Times New Roman" w:hAnsi="Times New Roman"/>
              </w:rPr>
              <w:t xml:space="preserve"> слоями, специальными деталями низа, служащими для восстановления или компенсации статодинамической функции.</w:t>
            </w:r>
          </w:p>
          <w:p w:rsidR="00D66884" w:rsidRPr="009C4FB5" w:rsidRDefault="00D66884" w:rsidP="00D66884">
            <w:pPr>
              <w:jc w:val="both"/>
            </w:pPr>
            <w:r w:rsidRPr="009C4FB5">
              <w:rPr>
                <w:sz w:val="22"/>
                <w:szCs w:val="22"/>
              </w:rPr>
              <w:lastRenderedPageBreak/>
              <w:t xml:space="preserve">Верх обуви изготавливается из кожи натуральной, подкладка – из кожи натуральной или текстиля, низ обуви – из микропористой резины или термоэластопласта. Крепление осуществляется клеевым или рантовым или </w:t>
            </w:r>
            <w:proofErr w:type="spellStart"/>
            <w:r w:rsidRPr="009C4FB5">
              <w:rPr>
                <w:sz w:val="22"/>
                <w:szCs w:val="22"/>
              </w:rPr>
              <w:t>доппельным</w:t>
            </w:r>
            <w:proofErr w:type="spellEnd"/>
            <w:r w:rsidRPr="009C4FB5">
              <w:rPr>
                <w:sz w:val="22"/>
                <w:szCs w:val="22"/>
              </w:rPr>
              <w:t xml:space="preserve"> методами.</w:t>
            </w:r>
          </w:p>
          <w:p w:rsidR="00B878EF" w:rsidRPr="009C4FB5" w:rsidRDefault="00B878EF" w:rsidP="00B878EF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993" w:type="dxa"/>
            <w:shd w:val="clear" w:color="auto" w:fill="auto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E4649" w:rsidRDefault="00EE4649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B878EF" w:rsidRPr="004476FF" w:rsidTr="0095614A">
        <w:trPr>
          <w:trHeight w:val="559"/>
        </w:trPr>
        <w:tc>
          <w:tcPr>
            <w:tcW w:w="1844" w:type="dxa"/>
            <w:shd w:val="clear" w:color="auto" w:fill="auto"/>
          </w:tcPr>
          <w:p w:rsidR="00B878EF" w:rsidRPr="009C4FB5" w:rsidRDefault="00B878EF" w:rsidP="00B878EF">
            <w:pPr>
              <w:jc w:val="both"/>
              <w:rPr>
                <w:rFonts w:eastAsia="Calibri"/>
                <w:sz w:val="22"/>
                <w:szCs w:val="22"/>
              </w:rPr>
            </w:pPr>
            <w:r w:rsidRPr="009C4FB5">
              <w:rPr>
                <w:rFonts w:eastAsia="Calibri"/>
                <w:sz w:val="22"/>
                <w:szCs w:val="22"/>
              </w:rPr>
              <w:lastRenderedPageBreak/>
              <w:t>Ортопедическая обувь сложная на аппарат на утепленной подкладке</w:t>
            </w:r>
          </w:p>
        </w:tc>
        <w:tc>
          <w:tcPr>
            <w:tcW w:w="6095" w:type="dxa"/>
            <w:shd w:val="clear" w:color="auto" w:fill="auto"/>
          </w:tcPr>
          <w:p w:rsidR="00CA022D" w:rsidRPr="00CA022D" w:rsidRDefault="00B878EF" w:rsidP="00CA022D">
            <w:pPr>
              <w:pStyle w:val="a8"/>
              <w:jc w:val="both"/>
              <w:rPr>
                <w:rFonts w:ascii="Times New Roman" w:hAnsi="Times New Roman"/>
              </w:rPr>
            </w:pPr>
            <w:r w:rsidRPr="009C4FB5">
              <w:rPr>
                <w:rFonts w:ascii="Times New Roman" w:hAnsi="Times New Roman"/>
              </w:rPr>
              <w:t xml:space="preserve">Обувь на аппараты мужская, женская, предназначена для получателей, </w:t>
            </w:r>
            <w:r w:rsidRPr="009C4FB5">
              <w:rPr>
                <w:rFonts w:ascii="Times New Roman" w:hAnsi="Times New Roman"/>
                <w:color w:val="000000"/>
              </w:rPr>
              <w:t>имеющих нарушения структуры и/или функции нижней конечности и/или стопы</w:t>
            </w:r>
            <w:r w:rsidRPr="009C4FB5">
              <w:rPr>
                <w:rFonts w:ascii="Times New Roman" w:hAnsi="Times New Roman"/>
              </w:rPr>
              <w:t xml:space="preserve">, пользующихся аппаратами нижних конечностей.  Изготавливается по индивидуальным обмерам на колодках, различных видов и конструкций. </w:t>
            </w:r>
            <w:r w:rsidRPr="00CA022D">
              <w:rPr>
                <w:rFonts w:ascii="Times New Roman" w:hAnsi="Times New Roman"/>
              </w:rPr>
              <w:t xml:space="preserve">В соответствии с функциональным назначением </w:t>
            </w:r>
            <w:r w:rsidR="00CA022D" w:rsidRPr="00CA022D">
              <w:rPr>
                <w:rFonts w:ascii="Times New Roman" w:hAnsi="Times New Roman"/>
              </w:rPr>
              <w:t xml:space="preserve">изготавливается со </w:t>
            </w:r>
            <w:r w:rsidRPr="00CA022D">
              <w:rPr>
                <w:rFonts w:ascii="Times New Roman" w:hAnsi="Times New Roman"/>
              </w:rPr>
              <w:t>специальны</w:t>
            </w:r>
            <w:r w:rsidR="00CA022D" w:rsidRPr="00CA022D">
              <w:rPr>
                <w:rFonts w:ascii="Times New Roman" w:hAnsi="Times New Roman"/>
              </w:rPr>
              <w:t>ми</w:t>
            </w:r>
            <w:r w:rsidRPr="00CA022D">
              <w:rPr>
                <w:rFonts w:ascii="Times New Roman" w:hAnsi="Times New Roman"/>
              </w:rPr>
              <w:t xml:space="preserve"> жестки</w:t>
            </w:r>
            <w:r w:rsidR="00CA022D" w:rsidRPr="00CA022D">
              <w:rPr>
                <w:rFonts w:ascii="Times New Roman" w:hAnsi="Times New Roman"/>
              </w:rPr>
              <w:t>ми</w:t>
            </w:r>
            <w:r w:rsidRPr="00CA022D">
              <w:rPr>
                <w:rFonts w:ascii="Times New Roman" w:hAnsi="Times New Roman"/>
              </w:rPr>
              <w:t xml:space="preserve"> детал</w:t>
            </w:r>
            <w:r w:rsidR="00CA022D" w:rsidRPr="00CA022D">
              <w:rPr>
                <w:rFonts w:ascii="Times New Roman" w:hAnsi="Times New Roman"/>
              </w:rPr>
              <w:t>ям</w:t>
            </w:r>
            <w:r w:rsidRPr="00CA022D">
              <w:rPr>
                <w:rFonts w:ascii="Times New Roman" w:hAnsi="Times New Roman"/>
              </w:rPr>
              <w:t>и и (или) специальны</w:t>
            </w:r>
            <w:r w:rsidR="00CA022D" w:rsidRPr="00CA022D">
              <w:rPr>
                <w:rFonts w:ascii="Times New Roman" w:hAnsi="Times New Roman"/>
              </w:rPr>
              <w:t>ми</w:t>
            </w:r>
            <w:r w:rsidRPr="00CA022D">
              <w:rPr>
                <w:rFonts w:ascii="Times New Roman" w:hAnsi="Times New Roman"/>
              </w:rPr>
              <w:t xml:space="preserve"> мягки</w:t>
            </w:r>
            <w:r w:rsidR="00CA022D" w:rsidRPr="00CA022D">
              <w:rPr>
                <w:rFonts w:ascii="Times New Roman" w:hAnsi="Times New Roman"/>
              </w:rPr>
              <w:t>ми</w:t>
            </w:r>
            <w:r w:rsidRPr="00CA022D">
              <w:rPr>
                <w:rFonts w:ascii="Times New Roman" w:hAnsi="Times New Roman"/>
              </w:rPr>
              <w:t xml:space="preserve"> детал</w:t>
            </w:r>
            <w:r w:rsidR="00CA022D" w:rsidRPr="00CA022D">
              <w:rPr>
                <w:rFonts w:ascii="Times New Roman" w:hAnsi="Times New Roman"/>
              </w:rPr>
              <w:t>ям</w:t>
            </w:r>
            <w:r w:rsidRPr="00CA022D">
              <w:rPr>
                <w:rFonts w:ascii="Times New Roman" w:hAnsi="Times New Roman"/>
              </w:rPr>
              <w:t>и, специальны</w:t>
            </w:r>
            <w:r w:rsidR="00CA022D" w:rsidRPr="00CA022D">
              <w:rPr>
                <w:rFonts w:ascii="Times New Roman" w:hAnsi="Times New Roman"/>
              </w:rPr>
              <w:t>ми</w:t>
            </w:r>
            <w:r w:rsidRPr="00CA022D">
              <w:rPr>
                <w:rFonts w:ascii="Times New Roman" w:hAnsi="Times New Roman"/>
              </w:rPr>
              <w:t xml:space="preserve"> металлически</w:t>
            </w:r>
            <w:r w:rsidR="00CA022D" w:rsidRPr="00CA022D">
              <w:rPr>
                <w:rFonts w:ascii="Times New Roman" w:hAnsi="Times New Roman"/>
              </w:rPr>
              <w:t>ми</w:t>
            </w:r>
            <w:r w:rsidRPr="00CA022D">
              <w:rPr>
                <w:rFonts w:ascii="Times New Roman" w:hAnsi="Times New Roman"/>
              </w:rPr>
              <w:t xml:space="preserve"> детал</w:t>
            </w:r>
            <w:r w:rsidR="00CA022D" w:rsidRPr="00CA022D">
              <w:rPr>
                <w:rFonts w:ascii="Times New Roman" w:hAnsi="Times New Roman"/>
              </w:rPr>
              <w:t>ям</w:t>
            </w:r>
            <w:r w:rsidRPr="00CA022D">
              <w:rPr>
                <w:rFonts w:ascii="Times New Roman" w:hAnsi="Times New Roman"/>
              </w:rPr>
              <w:t xml:space="preserve">и, </w:t>
            </w:r>
            <w:proofErr w:type="spellStart"/>
            <w:r w:rsidRPr="00CA022D">
              <w:rPr>
                <w:rFonts w:ascii="Times New Roman" w:hAnsi="Times New Roman"/>
              </w:rPr>
              <w:t>межстелечны</w:t>
            </w:r>
            <w:r w:rsidR="00CA022D" w:rsidRPr="00CA022D">
              <w:rPr>
                <w:rFonts w:ascii="Times New Roman" w:hAnsi="Times New Roman"/>
              </w:rPr>
              <w:t>ми</w:t>
            </w:r>
            <w:proofErr w:type="spellEnd"/>
            <w:r w:rsidRPr="00CA022D">
              <w:rPr>
                <w:rFonts w:ascii="Times New Roman" w:hAnsi="Times New Roman"/>
              </w:rPr>
              <w:t xml:space="preserve"> сло</w:t>
            </w:r>
            <w:r w:rsidR="00CA022D" w:rsidRPr="00CA022D">
              <w:rPr>
                <w:rFonts w:ascii="Times New Roman" w:hAnsi="Times New Roman"/>
              </w:rPr>
              <w:t>ям</w:t>
            </w:r>
            <w:r w:rsidRPr="00CA022D">
              <w:rPr>
                <w:rFonts w:ascii="Times New Roman" w:hAnsi="Times New Roman"/>
              </w:rPr>
              <w:t>и, специальны</w:t>
            </w:r>
            <w:r w:rsidR="00CA022D" w:rsidRPr="00CA022D">
              <w:rPr>
                <w:rFonts w:ascii="Times New Roman" w:hAnsi="Times New Roman"/>
              </w:rPr>
              <w:t>ми</w:t>
            </w:r>
            <w:r w:rsidRPr="00CA022D">
              <w:rPr>
                <w:rFonts w:ascii="Times New Roman" w:hAnsi="Times New Roman"/>
              </w:rPr>
              <w:t xml:space="preserve"> детал</w:t>
            </w:r>
            <w:r w:rsidR="00CA022D" w:rsidRPr="00CA022D">
              <w:rPr>
                <w:rFonts w:ascii="Times New Roman" w:hAnsi="Times New Roman"/>
              </w:rPr>
              <w:t>ям</w:t>
            </w:r>
            <w:r w:rsidRPr="00CA022D">
              <w:rPr>
                <w:rFonts w:ascii="Times New Roman" w:hAnsi="Times New Roman"/>
              </w:rPr>
              <w:t>и низа, служащи</w:t>
            </w:r>
            <w:r w:rsidR="00CA022D" w:rsidRPr="00CA022D">
              <w:rPr>
                <w:rFonts w:ascii="Times New Roman" w:hAnsi="Times New Roman"/>
              </w:rPr>
              <w:t>ми</w:t>
            </w:r>
            <w:r w:rsidRPr="00CA022D">
              <w:rPr>
                <w:rFonts w:ascii="Times New Roman" w:hAnsi="Times New Roman"/>
              </w:rPr>
              <w:t xml:space="preserve"> для восстановления или компенсации статодинамической функции.</w:t>
            </w:r>
            <w:r w:rsidR="00CA022D" w:rsidRPr="00CA022D">
              <w:rPr>
                <w:rFonts w:ascii="Times New Roman" w:hAnsi="Times New Roman"/>
              </w:rPr>
              <w:t xml:space="preserve"> </w:t>
            </w:r>
            <w:r w:rsidRPr="00CA022D">
              <w:rPr>
                <w:rFonts w:ascii="Times New Roman" w:hAnsi="Times New Roman"/>
              </w:rPr>
              <w:t xml:space="preserve">Верх обуви </w:t>
            </w:r>
            <w:r w:rsidR="00CA022D" w:rsidRPr="00CA022D">
              <w:rPr>
                <w:rFonts w:ascii="Times New Roman" w:hAnsi="Times New Roman"/>
              </w:rPr>
              <w:t>изготавливается из</w:t>
            </w:r>
            <w:r w:rsidRPr="00CA022D">
              <w:rPr>
                <w:rFonts w:ascii="Times New Roman" w:hAnsi="Times New Roman"/>
              </w:rPr>
              <w:t xml:space="preserve"> кож</w:t>
            </w:r>
            <w:r w:rsidR="00CA022D" w:rsidRPr="00CA022D">
              <w:rPr>
                <w:rFonts w:ascii="Times New Roman" w:hAnsi="Times New Roman"/>
              </w:rPr>
              <w:t>и</w:t>
            </w:r>
            <w:r w:rsidRPr="00CA022D">
              <w:rPr>
                <w:rFonts w:ascii="Times New Roman" w:hAnsi="Times New Roman"/>
              </w:rPr>
              <w:t xml:space="preserve"> натуральн</w:t>
            </w:r>
            <w:r w:rsidR="00CA022D" w:rsidRPr="00CA022D">
              <w:rPr>
                <w:rFonts w:ascii="Times New Roman" w:hAnsi="Times New Roman"/>
              </w:rPr>
              <w:t>ой</w:t>
            </w:r>
            <w:r w:rsidRPr="00CA022D">
              <w:rPr>
                <w:rFonts w:ascii="Times New Roman" w:hAnsi="Times New Roman"/>
              </w:rPr>
              <w:t xml:space="preserve">, подкладка </w:t>
            </w:r>
            <w:r w:rsidR="00CA022D" w:rsidRPr="00CA022D">
              <w:rPr>
                <w:rFonts w:ascii="Times New Roman" w:hAnsi="Times New Roman"/>
              </w:rPr>
              <w:t>–</w:t>
            </w:r>
            <w:r w:rsidRPr="00CA022D">
              <w:rPr>
                <w:rFonts w:ascii="Times New Roman" w:hAnsi="Times New Roman"/>
              </w:rPr>
              <w:t xml:space="preserve"> </w:t>
            </w:r>
            <w:r w:rsidR="00CA022D" w:rsidRPr="00CA022D">
              <w:rPr>
                <w:rFonts w:ascii="Times New Roman" w:hAnsi="Times New Roman"/>
              </w:rPr>
              <w:t xml:space="preserve">из </w:t>
            </w:r>
            <w:r w:rsidRPr="00CA022D">
              <w:rPr>
                <w:rFonts w:ascii="Times New Roman" w:hAnsi="Times New Roman"/>
              </w:rPr>
              <w:t>мех</w:t>
            </w:r>
            <w:r w:rsidR="00CA022D" w:rsidRPr="00CA022D">
              <w:rPr>
                <w:rFonts w:ascii="Times New Roman" w:hAnsi="Times New Roman"/>
              </w:rPr>
              <w:t>а</w:t>
            </w:r>
            <w:r w:rsidRPr="00CA022D">
              <w:rPr>
                <w:rFonts w:ascii="Times New Roman" w:hAnsi="Times New Roman"/>
              </w:rPr>
              <w:t xml:space="preserve"> натуральн</w:t>
            </w:r>
            <w:r w:rsidR="00CA022D" w:rsidRPr="00CA022D">
              <w:rPr>
                <w:rFonts w:ascii="Times New Roman" w:hAnsi="Times New Roman"/>
              </w:rPr>
              <w:t>ого</w:t>
            </w:r>
            <w:r w:rsidRPr="00CA022D">
              <w:rPr>
                <w:rFonts w:ascii="Times New Roman" w:hAnsi="Times New Roman"/>
              </w:rPr>
              <w:t xml:space="preserve"> и (или) искусственн</w:t>
            </w:r>
            <w:r w:rsidR="00CA022D" w:rsidRPr="00CA022D">
              <w:rPr>
                <w:rFonts w:ascii="Times New Roman" w:hAnsi="Times New Roman"/>
              </w:rPr>
              <w:t>ого</w:t>
            </w:r>
            <w:r w:rsidRPr="00CA022D">
              <w:rPr>
                <w:rFonts w:ascii="Times New Roman" w:hAnsi="Times New Roman"/>
              </w:rPr>
              <w:t>, байк</w:t>
            </w:r>
            <w:r w:rsidR="00CA022D" w:rsidRPr="00CA022D">
              <w:rPr>
                <w:rFonts w:ascii="Times New Roman" w:hAnsi="Times New Roman"/>
              </w:rPr>
              <w:t>и</w:t>
            </w:r>
            <w:r w:rsidRPr="00CA022D">
              <w:rPr>
                <w:rFonts w:ascii="Times New Roman" w:hAnsi="Times New Roman"/>
              </w:rPr>
              <w:t xml:space="preserve"> ортопедическ</w:t>
            </w:r>
            <w:r w:rsidR="00CA022D" w:rsidRPr="00CA022D">
              <w:rPr>
                <w:rFonts w:ascii="Times New Roman" w:hAnsi="Times New Roman"/>
              </w:rPr>
              <w:t>ой</w:t>
            </w:r>
            <w:r w:rsidRPr="00CA022D">
              <w:rPr>
                <w:rFonts w:ascii="Times New Roman" w:hAnsi="Times New Roman"/>
              </w:rPr>
              <w:t xml:space="preserve"> чистошерстян</w:t>
            </w:r>
            <w:r w:rsidR="00CA022D" w:rsidRPr="00CA022D">
              <w:rPr>
                <w:rFonts w:ascii="Times New Roman" w:hAnsi="Times New Roman"/>
              </w:rPr>
              <w:t>ой</w:t>
            </w:r>
            <w:r w:rsidRPr="00CA022D">
              <w:rPr>
                <w:rFonts w:ascii="Times New Roman" w:hAnsi="Times New Roman"/>
              </w:rPr>
              <w:t>, низ обуви</w:t>
            </w:r>
            <w:r w:rsidR="00CA022D" w:rsidRPr="00CA022D">
              <w:rPr>
                <w:rFonts w:ascii="Times New Roman" w:hAnsi="Times New Roman"/>
              </w:rPr>
              <w:t xml:space="preserve"> - из</w:t>
            </w:r>
            <w:r w:rsidRPr="00CA022D">
              <w:rPr>
                <w:rFonts w:ascii="Times New Roman" w:hAnsi="Times New Roman"/>
              </w:rPr>
              <w:t xml:space="preserve"> микропорист</w:t>
            </w:r>
            <w:r w:rsidR="00CA022D" w:rsidRPr="00CA022D">
              <w:rPr>
                <w:rFonts w:ascii="Times New Roman" w:hAnsi="Times New Roman"/>
              </w:rPr>
              <w:t>ой</w:t>
            </w:r>
            <w:r w:rsidRPr="00CA022D">
              <w:rPr>
                <w:rFonts w:ascii="Times New Roman" w:hAnsi="Times New Roman"/>
              </w:rPr>
              <w:t xml:space="preserve"> резин</w:t>
            </w:r>
            <w:r w:rsidR="00CA022D" w:rsidRPr="00CA022D">
              <w:rPr>
                <w:rFonts w:ascii="Times New Roman" w:hAnsi="Times New Roman"/>
              </w:rPr>
              <w:t>ы</w:t>
            </w:r>
            <w:r w:rsidRPr="00CA022D">
              <w:rPr>
                <w:rFonts w:ascii="Times New Roman" w:hAnsi="Times New Roman"/>
              </w:rPr>
              <w:t xml:space="preserve"> или термоэластопласт</w:t>
            </w:r>
            <w:r w:rsidR="00CA022D" w:rsidRPr="00CA022D">
              <w:rPr>
                <w:rFonts w:ascii="Times New Roman" w:hAnsi="Times New Roman"/>
              </w:rPr>
              <w:t>а</w:t>
            </w:r>
            <w:r w:rsidRPr="00CA022D">
              <w:rPr>
                <w:rFonts w:ascii="Times New Roman" w:hAnsi="Times New Roman"/>
              </w:rPr>
              <w:t>.</w:t>
            </w:r>
            <w:r w:rsidR="00CA022D" w:rsidRPr="00CA022D">
              <w:rPr>
                <w:rFonts w:ascii="Times New Roman" w:hAnsi="Times New Roman"/>
              </w:rPr>
              <w:t xml:space="preserve"> Крепление осуществляется клеевым или рантовым или </w:t>
            </w:r>
            <w:proofErr w:type="spellStart"/>
            <w:r w:rsidR="00CA022D" w:rsidRPr="00CA022D">
              <w:rPr>
                <w:rFonts w:ascii="Times New Roman" w:hAnsi="Times New Roman"/>
              </w:rPr>
              <w:t>доппельным</w:t>
            </w:r>
            <w:proofErr w:type="spellEnd"/>
            <w:r w:rsidR="00CA022D" w:rsidRPr="00CA022D">
              <w:rPr>
                <w:rFonts w:ascii="Times New Roman" w:hAnsi="Times New Roman"/>
              </w:rPr>
              <w:t xml:space="preserve"> методами.</w:t>
            </w:r>
          </w:p>
          <w:p w:rsidR="00B878EF" w:rsidRPr="009C4FB5" w:rsidRDefault="00B878EF" w:rsidP="00B878E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993" w:type="dxa"/>
            <w:shd w:val="clear" w:color="auto" w:fill="auto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F774C" w:rsidRPr="00560570" w:rsidRDefault="002F774C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B878EF" w:rsidRPr="004476FF" w:rsidTr="0095614A">
        <w:trPr>
          <w:trHeight w:val="559"/>
        </w:trPr>
        <w:tc>
          <w:tcPr>
            <w:tcW w:w="1844" w:type="dxa"/>
            <w:shd w:val="clear" w:color="auto" w:fill="auto"/>
          </w:tcPr>
          <w:p w:rsidR="00B878EF" w:rsidRPr="009C4FB5" w:rsidRDefault="00B878EF" w:rsidP="00B878EF">
            <w:pPr>
              <w:jc w:val="both"/>
              <w:rPr>
                <w:rFonts w:eastAsia="Calibri"/>
                <w:sz w:val="22"/>
                <w:szCs w:val="22"/>
              </w:rPr>
            </w:pPr>
            <w:r w:rsidRPr="009C4FB5">
              <w:rPr>
                <w:rFonts w:eastAsia="Calibri"/>
                <w:sz w:val="22"/>
                <w:szCs w:val="22"/>
              </w:rPr>
              <w:t>Ортопедическая обувь малосложная без утепленной подкладки</w:t>
            </w:r>
          </w:p>
        </w:tc>
        <w:tc>
          <w:tcPr>
            <w:tcW w:w="6095" w:type="dxa"/>
            <w:shd w:val="clear" w:color="auto" w:fill="auto"/>
          </w:tcPr>
          <w:p w:rsidR="000F02E5" w:rsidRPr="009C4FB5" w:rsidRDefault="000F02E5" w:rsidP="000F02E5">
            <w:pPr>
              <w:jc w:val="both"/>
              <w:rPr>
                <w:b/>
                <w:bCs/>
              </w:rPr>
            </w:pPr>
            <w:r w:rsidRPr="009C4FB5">
              <w:rPr>
                <w:color w:val="000000"/>
                <w:sz w:val="22"/>
                <w:szCs w:val="22"/>
              </w:rPr>
              <w:t>Обувь ортопедическая малосложная</w:t>
            </w:r>
            <w:r w:rsidR="002F774C" w:rsidRPr="009C4FB5">
              <w:rPr>
                <w:color w:val="000000"/>
                <w:sz w:val="22"/>
                <w:szCs w:val="22"/>
              </w:rPr>
              <w:t xml:space="preserve"> (мужская, женская), различных видов и конструкций, без утепленной подкладки. Предназначена</w:t>
            </w:r>
            <w:r w:rsidRPr="009C4FB5">
              <w:rPr>
                <w:color w:val="000000"/>
                <w:sz w:val="22"/>
                <w:szCs w:val="22"/>
              </w:rPr>
              <w:t xml:space="preserve"> </w:t>
            </w:r>
            <w:r w:rsidR="002F774C" w:rsidRPr="009C4FB5">
              <w:rPr>
                <w:color w:val="000000"/>
                <w:sz w:val="22"/>
                <w:szCs w:val="22"/>
              </w:rPr>
              <w:t xml:space="preserve">для </w:t>
            </w:r>
            <w:proofErr w:type="gramStart"/>
            <w:r w:rsidR="002F774C" w:rsidRPr="009C4FB5">
              <w:rPr>
                <w:color w:val="000000"/>
                <w:sz w:val="22"/>
                <w:szCs w:val="22"/>
              </w:rPr>
              <w:t>восстановления  или</w:t>
            </w:r>
            <w:proofErr w:type="gramEnd"/>
            <w:r w:rsidR="002F774C" w:rsidRPr="009C4FB5">
              <w:rPr>
                <w:color w:val="000000"/>
                <w:sz w:val="22"/>
                <w:szCs w:val="22"/>
              </w:rPr>
              <w:t xml:space="preserve"> компенсации статико-динамической функции</w:t>
            </w:r>
            <w:r w:rsidR="002F774C" w:rsidRPr="009C4FB5">
              <w:rPr>
                <w:sz w:val="22"/>
                <w:szCs w:val="22"/>
              </w:rPr>
              <w:t xml:space="preserve"> </w:t>
            </w:r>
            <w:r w:rsidRPr="009C4FB5">
              <w:rPr>
                <w:sz w:val="22"/>
                <w:szCs w:val="22"/>
              </w:rPr>
              <w:t>с учетом индивидуальных медицинских показаний Получателя:</w:t>
            </w:r>
            <w:r w:rsidRPr="009C4FB5">
              <w:t xml:space="preserve"> </w:t>
            </w:r>
            <w:r w:rsidRPr="009C4FB5">
              <w:rPr>
                <w:color w:val="000000"/>
                <w:sz w:val="22"/>
                <w:szCs w:val="22"/>
                <w:lang w:eastAsia="en-US"/>
              </w:rPr>
              <w:t xml:space="preserve">умеренно выраженные анатомические изменения стоп – плоскостопие, вальгусная деформация стоп, укорочение нижней конечности до 30мм, разные размеры стоп, отклонение, большого пальца кнаружи, </w:t>
            </w:r>
            <w:proofErr w:type="spellStart"/>
            <w:r w:rsidRPr="009C4FB5">
              <w:rPr>
                <w:color w:val="000000"/>
                <w:sz w:val="22"/>
                <w:szCs w:val="22"/>
                <w:lang w:eastAsia="en-US"/>
              </w:rPr>
              <w:t>сгибательная</w:t>
            </w:r>
            <w:proofErr w:type="spellEnd"/>
            <w:r w:rsidRPr="009C4FB5">
              <w:rPr>
                <w:color w:val="000000"/>
                <w:sz w:val="22"/>
                <w:szCs w:val="22"/>
                <w:lang w:eastAsia="en-US"/>
              </w:rPr>
              <w:t xml:space="preserve"> контрактура пальцев, деформации ногтей, множественные рубцы подошвенной поверхности стопы, поперечное плоскостопие, пяточная шпора. Изготавливается </w:t>
            </w:r>
            <w:r w:rsidRPr="009C4FB5">
              <w:rPr>
                <w:color w:val="000000"/>
                <w:sz w:val="22"/>
                <w:szCs w:val="22"/>
              </w:rPr>
              <w:t>по индивидуальным обмерам с подгонкой колодок</w:t>
            </w:r>
            <w:r w:rsidR="002F774C" w:rsidRPr="009C4FB5">
              <w:rPr>
                <w:color w:val="000000"/>
                <w:sz w:val="22"/>
                <w:szCs w:val="22"/>
              </w:rPr>
              <w:t>.</w:t>
            </w:r>
            <w:r w:rsidRPr="009C4FB5">
              <w:rPr>
                <w:color w:val="000000"/>
                <w:sz w:val="22"/>
                <w:szCs w:val="22"/>
              </w:rPr>
              <w:t xml:space="preserve"> </w:t>
            </w:r>
            <w:r w:rsidR="002F774C" w:rsidRPr="009C4FB5">
              <w:rPr>
                <w:color w:val="000000"/>
                <w:sz w:val="22"/>
                <w:szCs w:val="22"/>
              </w:rPr>
              <w:t>В</w:t>
            </w:r>
            <w:r w:rsidRPr="009C4FB5">
              <w:rPr>
                <w:color w:val="000000"/>
                <w:sz w:val="22"/>
                <w:szCs w:val="22"/>
              </w:rPr>
              <w:t xml:space="preserve"> соответствии с функциональным назначением </w:t>
            </w:r>
            <w:r w:rsidR="00D66884" w:rsidRPr="009C4FB5">
              <w:rPr>
                <w:color w:val="000000"/>
                <w:sz w:val="22"/>
                <w:szCs w:val="22"/>
              </w:rPr>
              <w:t xml:space="preserve">изготавливается со </w:t>
            </w:r>
            <w:r w:rsidRPr="009C4FB5">
              <w:rPr>
                <w:color w:val="000000"/>
                <w:sz w:val="22"/>
                <w:szCs w:val="22"/>
              </w:rPr>
              <w:t>специальны</w:t>
            </w:r>
            <w:r w:rsidR="00D66884" w:rsidRPr="009C4FB5">
              <w:rPr>
                <w:color w:val="000000"/>
                <w:sz w:val="22"/>
                <w:szCs w:val="22"/>
              </w:rPr>
              <w:t>ми</w:t>
            </w:r>
            <w:r w:rsidRPr="009C4FB5">
              <w:rPr>
                <w:color w:val="000000"/>
                <w:sz w:val="22"/>
                <w:szCs w:val="22"/>
              </w:rPr>
              <w:t xml:space="preserve"> мягки</w:t>
            </w:r>
            <w:r w:rsidR="00D66884" w:rsidRPr="009C4FB5">
              <w:rPr>
                <w:color w:val="000000"/>
                <w:sz w:val="22"/>
                <w:szCs w:val="22"/>
              </w:rPr>
              <w:t>ми</w:t>
            </w:r>
            <w:r w:rsidRPr="009C4FB5">
              <w:rPr>
                <w:color w:val="000000"/>
                <w:sz w:val="22"/>
                <w:szCs w:val="22"/>
              </w:rPr>
              <w:t xml:space="preserve"> детал</w:t>
            </w:r>
            <w:r w:rsidR="00D66884" w:rsidRPr="009C4FB5">
              <w:rPr>
                <w:color w:val="000000"/>
                <w:sz w:val="22"/>
                <w:szCs w:val="22"/>
              </w:rPr>
              <w:t>ям</w:t>
            </w:r>
            <w:r w:rsidRPr="009C4FB5">
              <w:rPr>
                <w:color w:val="000000"/>
                <w:sz w:val="22"/>
                <w:szCs w:val="22"/>
              </w:rPr>
              <w:t xml:space="preserve">и, </w:t>
            </w:r>
            <w:proofErr w:type="spellStart"/>
            <w:r w:rsidRPr="009C4FB5">
              <w:rPr>
                <w:color w:val="000000"/>
                <w:sz w:val="22"/>
                <w:szCs w:val="22"/>
              </w:rPr>
              <w:t>межстелечны</w:t>
            </w:r>
            <w:r w:rsidR="00D66884" w:rsidRPr="009C4FB5">
              <w:rPr>
                <w:color w:val="000000"/>
                <w:sz w:val="22"/>
                <w:szCs w:val="22"/>
              </w:rPr>
              <w:t>ми</w:t>
            </w:r>
            <w:proofErr w:type="spellEnd"/>
            <w:r w:rsidRPr="009C4FB5">
              <w:rPr>
                <w:color w:val="000000"/>
                <w:sz w:val="22"/>
                <w:szCs w:val="22"/>
              </w:rPr>
              <w:t xml:space="preserve"> сло</w:t>
            </w:r>
            <w:r w:rsidR="00D66884" w:rsidRPr="009C4FB5">
              <w:rPr>
                <w:color w:val="000000"/>
                <w:sz w:val="22"/>
                <w:szCs w:val="22"/>
              </w:rPr>
              <w:t>ям</w:t>
            </w:r>
            <w:r w:rsidRPr="009C4FB5">
              <w:rPr>
                <w:color w:val="000000"/>
                <w:sz w:val="22"/>
                <w:szCs w:val="22"/>
              </w:rPr>
              <w:t>и, специальны</w:t>
            </w:r>
            <w:r w:rsidR="00D66884" w:rsidRPr="009C4FB5">
              <w:rPr>
                <w:color w:val="000000"/>
                <w:sz w:val="22"/>
                <w:szCs w:val="22"/>
              </w:rPr>
              <w:t>ми</w:t>
            </w:r>
            <w:r w:rsidRPr="009C4FB5">
              <w:rPr>
                <w:color w:val="000000"/>
                <w:sz w:val="22"/>
                <w:szCs w:val="22"/>
              </w:rPr>
              <w:t xml:space="preserve"> детал</w:t>
            </w:r>
            <w:r w:rsidR="00D66884" w:rsidRPr="009C4FB5">
              <w:rPr>
                <w:color w:val="000000"/>
                <w:sz w:val="22"/>
                <w:szCs w:val="22"/>
              </w:rPr>
              <w:t>ям</w:t>
            </w:r>
            <w:r w:rsidRPr="009C4FB5">
              <w:rPr>
                <w:color w:val="000000"/>
                <w:sz w:val="22"/>
                <w:szCs w:val="22"/>
              </w:rPr>
              <w:t>и низа</w:t>
            </w:r>
            <w:r w:rsidR="002F774C" w:rsidRPr="009C4FB5">
              <w:rPr>
                <w:color w:val="000000"/>
                <w:sz w:val="22"/>
                <w:szCs w:val="22"/>
              </w:rPr>
              <w:t>.</w:t>
            </w:r>
            <w:r w:rsidRPr="009C4FB5">
              <w:rPr>
                <w:color w:val="000000"/>
                <w:sz w:val="22"/>
                <w:szCs w:val="22"/>
              </w:rPr>
              <w:t xml:space="preserve">  </w:t>
            </w:r>
            <w:r w:rsidR="00D66884" w:rsidRPr="009C4FB5">
              <w:rPr>
                <w:color w:val="000000"/>
                <w:sz w:val="22"/>
                <w:szCs w:val="22"/>
              </w:rPr>
              <w:t xml:space="preserve">Верх и подкладка обуви изготавливаются из натуральной кожи, низ обуви </w:t>
            </w:r>
            <w:r w:rsidR="009C4FB5" w:rsidRPr="009C4FB5">
              <w:rPr>
                <w:color w:val="000000"/>
                <w:sz w:val="22"/>
                <w:szCs w:val="22"/>
              </w:rPr>
              <w:t>–</w:t>
            </w:r>
            <w:r w:rsidRPr="009C4FB5">
              <w:rPr>
                <w:color w:val="000000"/>
                <w:sz w:val="22"/>
                <w:szCs w:val="22"/>
              </w:rPr>
              <w:t xml:space="preserve"> </w:t>
            </w:r>
            <w:r w:rsidR="009C4FB5" w:rsidRPr="009C4FB5">
              <w:rPr>
                <w:color w:val="000000"/>
                <w:sz w:val="22"/>
                <w:szCs w:val="22"/>
              </w:rPr>
              <w:t xml:space="preserve">из </w:t>
            </w:r>
            <w:r w:rsidRPr="009C4FB5">
              <w:rPr>
                <w:color w:val="000000"/>
                <w:sz w:val="22"/>
                <w:szCs w:val="22"/>
              </w:rPr>
              <w:t>кож</w:t>
            </w:r>
            <w:r w:rsidR="009C4FB5" w:rsidRPr="009C4FB5">
              <w:rPr>
                <w:color w:val="000000"/>
                <w:sz w:val="22"/>
                <w:szCs w:val="22"/>
              </w:rPr>
              <w:t>и</w:t>
            </w:r>
            <w:r w:rsidRPr="009C4FB5">
              <w:rPr>
                <w:color w:val="000000"/>
                <w:sz w:val="22"/>
                <w:szCs w:val="22"/>
              </w:rPr>
              <w:t>, микропорист</w:t>
            </w:r>
            <w:r w:rsidR="009C4FB5" w:rsidRPr="009C4FB5">
              <w:rPr>
                <w:color w:val="000000"/>
                <w:sz w:val="22"/>
                <w:szCs w:val="22"/>
              </w:rPr>
              <w:t>ой</w:t>
            </w:r>
            <w:r w:rsidRPr="009C4FB5">
              <w:rPr>
                <w:color w:val="000000"/>
                <w:sz w:val="22"/>
                <w:szCs w:val="22"/>
              </w:rPr>
              <w:t xml:space="preserve"> резин</w:t>
            </w:r>
            <w:r w:rsidR="009C4FB5" w:rsidRPr="009C4FB5">
              <w:rPr>
                <w:color w:val="000000"/>
                <w:sz w:val="22"/>
                <w:szCs w:val="22"/>
              </w:rPr>
              <w:t>ы</w:t>
            </w:r>
            <w:r w:rsidRPr="009C4FB5">
              <w:rPr>
                <w:color w:val="000000"/>
                <w:sz w:val="22"/>
                <w:szCs w:val="22"/>
              </w:rPr>
              <w:t>.</w:t>
            </w:r>
            <w:r w:rsidR="009C4FB5" w:rsidRPr="009C4FB5">
              <w:rPr>
                <w:color w:val="000000"/>
                <w:sz w:val="22"/>
                <w:szCs w:val="22"/>
              </w:rPr>
              <w:t xml:space="preserve"> Крепление осуществляется клеевым или рантовым методами.</w:t>
            </w:r>
          </w:p>
          <w:p w:rsidR="00B878EF" w:rsidRPr="009C4FB5" w:rsidRDefault="00BF7A15" w:rsidP="000F02E5">
            <w:pPr>
              <w:pStyle w:val="a8"/>
              <w:jc w:val="both"/>
              <w:rPr>
                <w:rFonts w:ascii="Times New Roman" w:hAnsi="Times New Roman"/>
              </w:rPr>
            </w:pPr>
            <w:r w:rsidRPr="009C4FB5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993" w:type="dxa"/>
            <w:shd w:val="clear" w:color="auto" w:fill="auto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B878EF" w:rsidRPr="004476FF" w:rsidTr="0095614A">
        <w:trPr>
          <w:trHeight w:val="559"/>
        </w:trPr>
        <w:tc>
          <w:tcPr>
            <w:tcW w:w="1844" w:type="dxa"/>
            <w:shd w:val="clear" w:color="auto" w:fill="auto"/>
          </w:tcPr>
          <w:p w:rsidR="00B878EF" w:rsidRPr="009C4FB5" w:rsidRDefault="00B878EF" w:rsidP="00B878EF">
            <w:pPr>
              <w:jc w:val="both"/>
              <w:rPr>
                <w:rFonts w:eastAsia="Calibri"/>
                <w:sz w:val="22"/>
                <w:szCs w:val="22"/>
              </w:rPr>
            </w:pPr>
            <w:r w:rsidRPr="009C4FB5">
              <w:rPr>
                <w:rFonts w:eastAsia="Calibri"/>
                <w:sz w:val="22"/>
                <w:szCs w:val="22"/>
              </w:rPr>
              <w:t>Ортопедическая обувь малосложная на утепленной подкладке</w:t>
            </w:r>
          </w:p>
        </w:tc>
        <w:tc>
          <w:tcPr>
            <w:tcW w:w="6095" w:type="dxa"/>
            <w:shd w:val="clear" w:color="auto" w:fill="auto"/>
          </w:tcPr>
          <w:p w:rsidR="009C4FB5" w:rsidRPr="009C4FB5" w:rsidRDefault="002F774C" w:rsidP="009C4FB5">
            <w:pPr>
              <w:jc w:val="both"/>
              <w:rPr>
                <w:b/>
                <w:bCs/>
              </w:rPr>
            </w:pPr>
            <w:r w:rsidRPr="009C4FB5">
              <w:rPr>
                <w:color w:val="000000"/>
                <w:sz w:val="22"/>
                <w:szCs w:val="22"/>
              </w:rPr>
              <w:t xml:space="preserve">Обувь ортопедическая малосложная (мужская, женская), различных видов и конструкций, на утепленной подкладке. Предназначена для </w:t>
            </w:r>
            <w:proofErr w:type="gramStart"/>
            <w:r w:rsidRPr="009C4FB5">
              <w:rPr>
                <w:color w:val="000000"/>
                <w:sz w:val="22"/>
                <w:szCs w:val="22"/>
              </w:rPr>
              <w:t>восстановления  или</w:t>
            </w:r>
            <w:proofErr w:type="gramEnd"/>
            <w:r w:rsidRPr="009C4FB5">
              <w:rPr>
                <w:color w:val="000000"/>
                <w:sz w:val="22"/>
                <w:szCs w:val="22"/>
              </w:rPr>
              <w:t xml:space="preserve"> компенсации статико-динамической функции</w:t>
            </w:r>
            <w:r w:rsidRPr="009C4FB5">
              <w:rPr>
                <w:sz w:val="22"/>
                <w:szCs w:val="22"/>
              </w:rPr>
              <w:t xml:space="preserve"> с учетом индивидуальных медицинских показаний Получателя:</w:t>
            </w:r>
            <w:r w:rsidRPr="009C4FB5">
              <w:t xml:space="preserve"> </w:t>
            </w:r>
            <w:r w:rsidRPr="009C4FB5">
              <w:rPr>
                <w:color w:val="000000"/>
                <w:sz w:val="22"/>
                <w:szCs w:val="22"/>
                <w:lang w:eastAsia="en-US"/>
              </w:rPr>
              <w:t xml:space="preserve">умеренно выраженные анатомические изменения стоп – плоскостопие, вальгусная деформация стоп, укорочение нижней конечности до 30мм, разные размеры стоп, отклонение, большого пальца кнаружи, </w:t>
            </w:r>
            <w:proofErr w:type="spellStart"/>
            <w:r w:rsidRPr="009C4FB5">
              <w:rPr>
                <w:color w:val="000000"/>
                <w:sz w:val="22"/>
                <w:szCs w:val="22"/>
                <w:lang w:eastAsia="en-US"/>
              </w:rPr>
              <w:t>сгибательная</w:t>
            </w:r>
            <w:proofErr w:type="spellEnd"/>
            <w:r w:rsidRPr="009C4FB5">
              <w:rPr>
                <w:color w:val="000000"/>
                <w:sz w:val="22"/>
                <w:szCs w:val="22"/>
                <w:lang w:eastAsia="en-US"/>
              </w:rPr>
              <w:t xml:space="preserve"> контрактура пальцев, деформации ногтей, множественные рубцы подошвенной поверхности стопы, поперечное плоскостопие, пяточная шпора. Изготавливается </w:t>
            </w:r>
            <w:r w:rsidRPr="009C4FB5">
              <w:rPr>
                <w:color w:val="000000"/>
                <w:sz w:val="22"/>
                <w:szCs w:val="22"/>
              </w:rPr>
              <w:t xml:space="preserve">по индивидуальным обмерам с подгонкой колодок. В соответствии с функциональным назначением </w:t>
            </w:r>
            <w:r w:rsidR="009C4FB5" w:rsidRPr="009C4FB5">
              <w:rPr>
                <w:color w:val="000000"/>
                <w:sz w:val="22"/>
                <w:szCs w:val="22"/>
              </w:rPr>
              <w:t>изготавливается со</w:t>
            </w:r>
            <w:r w:rsidRPr="009C4FB5">
              <w:rPr>
                <w:color w:val="000000"/>
                <w:sz w:val="22"/>
                <w:szCs w:val="22"/>
              </w:rPr>
              <w:t xml:space="preserve"> специальны</w:t>
            </w:r>
            <w:r w:rsidR="009C4FB5" w:rsidRPr="009C4FB5">
              <w:rPr>
                <w:color w:val="000000"/>
                <w:sz w:val="22"/>
                <w:szCs w:val="22"/>
              </w:rPr>
              <w:t>ми</w:t>
            </w:r>
            <w:r w:rsidRPr="009C4FB5">
              <w:rPr>
                <w:color w:val="000000"/>
                <w:sz w:val="22"/>
                <w:szCs w:val="22"/>
              </w:rPr>
              <w:t xml:space="preserve"> мягки</w:t>
            </w:r>
            <w:r w:rsidR="009C4FB5" w:rsidRPr="009C4FB5">
              <w:rPr>
                <w:color w:val="000000"/>
                <w:sz w:val="22"/>
                <w:szCs w:val="22"/>
              </w:rPr>
              <w:t>ми</w:t>
            </w:r>
            <w:r w:rsidRPr="009C4FB5">
              <w:rPr>
                <w:color w:val="000000"/>
                <w:sz w:val="22"/>
                <w:szCs w:val="22"/>
              </w:rPr>
              <w:t xml:space="preserve"> детал</w:t>
            </w:r>
            <w:r w:rsidR="009C4FB5" w:rsidRPr="009C4FB5">
              <w:rPr>
                <w:color w:val="000000"/>
                <w:sz w:val="22"/>
                <w:szCs w:val="22"/>
              </w:rPr>
              <w:t>ям</w:t>
            </w:r>
            <w:r w:rsidRPr="009C4FB5">
              <w:rPr>
                <w:color w:val="000000"/>
                <w:sz w:val="22"/>
                <w:szCs w:val="22"/>
              </w:rPr>
              <w:t xml:space="preserve">и, </w:t>
            </w:r>
            <w:proofErr w:type="spellStart"/>
            <w:r w:rsidRPr="009C4FB5">
              <w:rPr>
                <w:color w:val="000000"/>
                <w:sz w:val="22"/>
                <w:szCs w:val="22"/>
              </w:rPr>
              <w:t>межстелечны</w:t>
            </w:r>
            <w:r w:rsidR="009C4FB5" w:rsidRPr="009C4FB5">
              <w:rPr>
                <w:color w:val="000000"/>
                <w:sz w:val="22"/>
                <w:szCs w:val="22"/>
              </w:rPr>
              <w:t>ми</w:t>
            </w:r>
            <w:proofErr w:type="spellEnd"/>
            <w:r w:rsidRPr="009C4FB5">
              <w:rPr>
                <w:color w:val="000000"/>
                <w:sz w:val="22"/>
                <w:szCs w:val="22"/>
              </w:rPr>
              <w:t xml:space="preserve"> сло</w:t>
            </w:r>
            <w:r w:rsidR="009C4FB5" w:rsidRPr="009C4FB5">
              <w:rPr>
                <w:color w:val="000000"/>
                <w:sz w:val="22"/>
                <w:szCs w:val="22"/>
              </w:rPr>
              <w:t>ям</w:t>
            </w:r>
            <w:r w:rsidRPr="009C4FB5">
              <w:rPr>
                <w:color w:val="000000"/>
                <w:sz w:val="22"/>
                <w:szCs w:val="22"/>
              </w:rPr>
              <w:t>и, специальны</w:t>
            </w:r>
            <w:r w:rsidR="009C4FB5" w:rsidRPr="009C4FB5">
              <w:rPr>
                <w:color w:val="000000"/>
                <w:sz w:val="22"/>
                <w:szCs w:val="22"/>
              </w:rPr>
              <w:t>ми</w:t>
            </w:r>
            <w:r w:rsidRPr="009C4FB5">
              <w:rPr>
                <w:color w:val="000000"/>
                <w:sz w:val="22"/>
                <w:szCs w:val="22"/>
              </w:rPr>
              <w:t xml:space="preserve"> детал</w:t>
            </w:r>
            <w:r w:rsidR="009C4FB5" w:rsidRPr="009C4FB5">
              <w:rPr>
                <w:color w:val="000000"/>
                <w:sz w:val="22"/>
                <w:szCs w:val="22"/>
              </w:rPr>
              <w:t>ям</w:t>
            </w:r>
            <w:r w:rsidRPr="009C4FB5">
              <w:rPr>
                <w:color w:val="000000"/>
                <w:sz w:val="22"/>
                <w:szCs w:val="22"/>
              </w:rPr>
              <w:t xml:space="preserve">и низа.  </w:t>
            </w:r>
            <w:r w:rsidR="009C4FB5" w:rsidRPr="009C4FB5">
              <w:rPr>
                <w:color w:val="000000"/>
                <w:sz w:val="22"/>
                <w:szCs w:val="22"/>
              </w:rPr>
              <w:t>Верх обуви изготавливается из</w:t>
            </w:r>
            <w:r w:rsidRPr="009C4FB5">
              <w:rPr>
                <w:color w:val="000000"/>
                <w:sz w:val="22"/>
                <w:szCs w:val="22"/>
              </w:rPr>
              <w:t xml:space="preserve"> кож</w:t>
            </w:r>
            <w:r w:rsidR="009C4FB5" w:rsidRPr="009C4FB5">
              <w:rPr>
                <w:color w:val="000000"/>
                <w:sz w:val="22"/>
                <w:szCs w:val="22"/>
              </w:rPr>
              <w:t>и</w:t>
            </w:r>
            <w:r w:rsidRPr="009C4FB5">
              <w:rPr>
                <w:color w:val="000000"/>
                <w:sz w:val="22"/>
                <w:szCs w:val="22"/>
              </w:rPr>
              <w:t xml:space="preserve"> натуральн</w:t>
            </w:r>
            <w:r w:rsidR="009C4FB5" w:rsidRPr="009C4FB5">
              <w:rPr>
                <w:color w:val="000000"/>
                <w:sz w:val="22"/>
                <w:szCs w:val="22"/>
              </w:rPr>
              <w:t>ой</w:t>
            </w:r>
            <w:r w:rsidRPr="009C4FB5">
              <w:rPr>
                <w:color w:val="000000"/>
                <w:sz w:val="22"/>
                <w:szCs w:val="22"/>
              </w:rPr>
              <w:t>, подкладк</w:t>
            </w:r>
            <w:r w:rsidR="009C4FB5" w:rsidRPr="009C4FB5">
              <w:rPr>
                <w:color w:val="000000"/>
                <w:sz w:val="22"/>
                <w:szCs w:val="22"/>
              </w:rPr>
              <w:t>а</w:t>
            </w:r>
            <w:r w:rsidRPr="009C4FB5">
              <w:rPr>
                <w:color w:val="000000"/>
                <w:sz w:val="22"/>
                <w:szCs w:val="22"/>
              </w:rPr>
              <w:t xml:space="preserve"> обуви </w:t>
            </w:r>
            <w:r w:rsidR="009C4FB5" w:rsidRPr="009C4FB5">
              <w:rPr>
                <w:color w:val="000000"/>
                <w:sz w:val="22"/>
                <w:szCs w:val="22"/>
              </w:rPr>
              <w:t>–</w:t>
            </w:r>
            <w:r w:rsidRPr="009C4FB5">
              <w:rPr>
                <w:color w:val="000000"/>
                <w:sz w:val="22"/>
                <w:szCs w:val="22"/>
              </w:rPr>
              <w:t xml:space="preserve"> </w:t>
            </w:r>
            <w:r w:rsidR="009C4FB5" w:rsidRPr="009C4FB5">
              <w:rPr>
                <w:color w:val="000000"/>
                <w:sz w:val="22"/>
                <w:szCs w:val="22"/>
              </w:rPr>
              <w:t xml:space="preserve">из </w:t>
            </w:r>
            <w:r w:rsidRPr="009C4FB5">
              <w:rPr>
                <w:color w:val="000000"/>
                <w:sz w:val="22"/>
                <w:szCs w:val="22"/>
              </w:rPr>
              <w:t>мех</w:t>
            </w:r>
            <w:r w:rsidR="009C4FB5" w:rsidRPr="009C4FB5">
              <w:rPr>
                <w:color w:val="000000"/>
                <w:sz w:val="22"/>
                <w:szCs w:val="22"/>
              </w:rPr>
              <w:t>а</w:t>
            </w:r>
            <w:r w:rsidRPr="009C4FB5">
              <w:rPr>
                <w:color w:val="000000"/>
                <w:sz w:val="22"/>
                <w:szCs w:val="22"/>
              </w:rPr>
              <w:t xml:space="preserve"> натуральн</w:t>
            </w:r>
            <w:r w:rsidR="009C4FB5" w:rsidRPr="009C4FB5">
              <w:rPr>
                <w:color w:val="000000"/>
                <w:sz w:val="22"/>
                <w:szCs w:val="22"/>
              </w:rPr>
              <w:t>ого</w:t>
            </w:r>
            <w:r w:rsidRPr="009C4FB5">
              <w:rPr>
                <w:color w:val="000000"/>
                <w:sz w:val="22"/>
                <w:szCs w:val="22"/>
              </w:rPr>
              <w:t xml:space="preserve"> или искусственн</w:t>
            </w:r>
            <w:r w:rsidR="009C4FB5" w:rsidRPr="009C4FB5">
              <w:rPr>
                <w:color w:val="000000"/>
                <w:sz w:val="22"/>
                <w:szCs w:val="22"/>
              </w:rPr>
              <w:t>ого</w:t>
            </w:r>
            <w:r w:rsidRPr="009C4FB5">
              <w:rPr>
                <w:color w:val="000000"/>
                <w:sz w:val="22"/>
                <w:szCs w:val="22"/>
              </w:rPr>
              <w:t>, байк</w:t>
            </w:r>
            <w:r w:rsidR="009C4FB5" w:rsidRPr="009C4FB5">
              <w:rPr>
                <w:color w:val="000000"/>
                <w:sz w:val="22"/>
                <w:szCs w:val="22"/>
              </w:rPr>
              <w:t>и</w:t>
            </w:r>
            <w:r w:rsidRPr="009C4FB5">
              <w:rPr>
                <w:color w:val="000000"/>
                <w:sz w:val="22"/>
                <w:szCs w:val="22"/>
              </w:rPr>
              <w:t xml:space="preserve"> обувн</w:t>
            </w:r>
            <w:r w:rsidR="009C4FB5" w:rsidRPr="009C4FB5">
              <w:rPr>
                <w:color w:val="000000"/>
                <w:sz w:val="22"/>
                <w:szCs w:val="22"/>
              </w:rPr>
              <w:t>ой</w:t>
            </w:r>
            <w:r w:rsidRPr="009C4FB5">
              <w:rPr>
                <w:color w:val="000000"/>
                <w:sz w:val="22"/>
                <w:szCs w:val="22"/>
              </w:rPr>
              <w:t xml:space="preserve"> </w:t>
            </w:r>
            <w:r w:rsidRPr="009C4FB5">
              <w:rPr>
                <w:color w:val="000000"/>
                <w:sz w:val="22"/>
                <w:szCs w:val="22"/>
              </w:rPr>
              <w:lastRenderedPageBreak/>
              <w:t>чистошерстян</w:t>
            </w:r>
            <w:r w:rsidR="009C4FB5" w:rsidRPr="009C4FB5">
              <w:rPr>
                <w:color w:val="000000"/>
                <w:sz w:val="22"/>
                <w:szCs w:val="22"/>
              </w:rPr>
              <w:t>ой</w:t>
            </w:r>
            <w:r w:rsidRPr="009C4FB5">
              <w:rPr>
                <w:color w:val="000000"/>
                <w:sz w:val="22"/>
                <w:szCs w:val="22"/>
              </w:rPr>
              <w:t xml:space="preserve">, </w:t>
            </w:r>
            <w:r w:rsidR="009C4FB5" w:rsidRPr="009C4FB5">
              <w:rPr>
                <w:color w:val="000000"/>
                <w:sz w:val="22"/>
                <w:szCs w:val="22"/>
              </w:rPr>
              <w:t xml:space="preserve">низ обуви – из </w:t>
            </w:r>
            <w:r w:rsidRPr="009C4FB5">
              <w:rPr>
                <w:color w:val="000000"/>
                <w:sz w:val="22"/>
                <w:szCs w:val="22"/>
              </w:rPr>
              <w:t>кож</w:t>
            </w:r>
            <w:r w:rsidR="009C4FB5" w:rsidRPr="009C4FB5">
              <w:rPr>
                <w:color w:val="000000"/>
                <w:sz w:val="22"/>
                <w:szCs w:val="22"/>
              </w:rPr>
              <w:t>и</w:t>
            </w:r>
            <w:r w:rsidRPr="009C4FB5">
              <w:rPr>
                <w:color w:val="000000"/>
                <w:sz w:val="22"/>
                <w:szCs w:val="22"/>
              </w:rPr>
              <w:t>, микропорист</w:t>
            </w:r>
            <w:r w:rsidR="009C4FB5" w:rsidRPr="009C4FB5">
              <w:rPr>
                <w:color w:val="000000"/>
                <w:sz w:val="22"/>
                <w:szCs w:val="22"/>
              </w:rPr>
              <w:t>ой</w:t>
            </w:r>
            <w:r w:rsidRPr="009C4FB5">
              <w:rPr>
                <w:color w:val="000000"/>
                <w:sz w:val="22"/>
                <w:szCs w:val="22"/>
              </w:rPr>
              <w:t xml:space="preserve"> резин</w:t>
            </w:r>
            <w:r w:rsidR="009C4FB5" w:rsidRPr="009C4FB5">
              <w:rPr>
                <w:color w:val="000000"/>
                <w:sz w:val="22"/>
                <w:szCs w:val="22"/>
              </w:rPr>
              <w:t>ы</w:t>
            </w:r>
            <w:r w:rsidRPr="009C4FB5">
              <w:rPr>
                <w:color w:val="000000"/>
                <w:sz w:val="22"/>
                <w:szCs w:val="22"/>
              </w:rPr>
              <w:t>.</w:t>
            </w:r>
            <w:r w:rsidR="009C4FB5" w:rsidRPr="009C4FB5">
              <w:rPr>
                <w:color w:val="000000"/>
                <w:sz w:val="22"/>
                <w:szCs w:val="22"/>
              </w:rPr>
              <w:t xml:space="preserve"> Крепление осуществляется клеевым или рантовым методами.</w:t>
            </w:r>
          </w:p>
          <w:p w:rsidR="00B878EF" w:rsidRPr="009C4FB5" w:rsidRDefault="00B878EF" w:rsidP="00BF7A15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пара</w:t>
            </w:r>
          </w:p>
        </w:tc>
        <w:tc>
          <w:tcPr>
            <w:tcW w:w="993" w:type="dxa"/>
            <w:shd w:val="clear" w:color="auto" w:fill="auto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B878EF" w:rsidRPr="004476FF" w:rsidTr="0095614A">
        <w:trPr>
          <w:trHeight w:val="559"/>
        </w:trPr>
        <w:tc>
          <w:tcPr>
            <w:tcW w:w="1844" w:type="dxa"/>
            <w:shd w:val="clear" w:color="auto" w:fill="auto"/>
          </w:tcPr>
          <w:p w:rsidR="00B878EF" w:rsidRPr="009C4FB5" w:rsidRDefault="00B878EF" w:rsidP="00B878EF">
            <w:pPr>
              <w:jc w:val="both"/>
              <w:rPr>
                <w:rFonts w:eastAsia="Calibri"/>
                <w:sz w:val="22"/>
                <w:szCs w:val="22"/>
              </w:rPr>
            </w:pPr>
            <w:r w:rsidRPr="009C4FB5">
              <w:rPr>
                <w:rFonts w:eastAsia="Calibri"/>
                <w:sz w:val="22"/>
                <w:szCs w:val="22"/>
              </w:rPr>
              <w:lastRenderedPageBreak/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6095" w:type="dxa"/>
            <w:shd w:val="clear" w:color="auto" w:fill="auto"/>
          </w:tcPr>
          <w:p w:rsidR="002F774C" w:rsidRDefault="00B878EF" w:rsidP="009C4FB5">
            <w:pPr>
              <w:pStyle w:val="a5"/>
              <w:jc w:val="both"/>
              <w:rPr>
                <w:sz w:val="22"/>
                <w:szCs w:val="22"/>
              </w:rPr>
            </w:pPr>
            <w:r w:rsidRPr="009C4FB5">
              <w:rPr>
                <w:color w:val="000000"/>
                <w:sz w:val="22"/>
                <w:szCs w:val="22"/>
              </w:rPr>
              <w:t xml:space="preserve">Стельки </w:t>
            </w:r>
            <w:r w:rsidR="002F774C" w:rsidRPr="009C4FB5">
              <w:rPr>
                <w:color w:val="000000"/>
                <w:sz w:val="22"/>
                <w:szCs w:val="22"/>
              </w:rPr>
              <w:t xml:space="preserve">(полустельки) – </w:t>
            </w:r>
            <w:r w:rsidR="002F774C" w:rsidRPr="009C4FB5">
              <w:rPr>
                <w:sz w:val="22"/>
                <w:szCs w:val="22"/>
              </w:rPr>
              <w:t xml:space="preserve">индивидуальные вкладные ортопедические приспособления, </w:t>
            </w:r>
            <w:r w:rsidR="009C4FB5" w:rsidRPr="009C4FB5">
              <w:rPr>
                <w:sz w:val="22"/>
                <w:szCs w:val="22"/>
              </w:rPr>
              <w:t>изготавливаются</w:t>
            </w:r>
            <w:r w:rsidR="002F774C" w:rsidRPr="009C4FB5">
              <w:rPr>
                <w:sz w:val="22"/>
                <w:szCs w:val="22"/>
              </w:rPr>
              <w:t xml:space="preserve"> из верхней фигурной стельки с односторонними, двухсторонними, круговыми козырьками (или без них), </w:t>
            </w:r>
            <w:proofErr w:type="spellStart"/>
            <w:r w:rsidR="002F774C" w:rsidRPr="009C4FB5">
              <w:rPr>
                <w:sz w:val="22"/>
                <w:szCs w:val="22"/>
              </w:rPr>
              <w:t>межстелечного</w:t>
            </w:r>
            <w:proofErr w:type="spellEnd"/>
            <w:r w:rsidR="002F774C" w:rsidRPr="009C4FB5">
              <w:rPr>
                <w:sz w:val="22"/>
                <w:szCs w:val="22"/>
              </w:rPr>
              <w:t xml:space="preserve"> слоя и прочих специальных деталей, выполненных по назначению врача. Изготавливаются </w:t>
            </w:r>
            <w:r w:rsidR="002F774C" w:rsidRPr="009C4FB5">
              <w:rPr>
                <w:color w:val="000000"/>
                <w:sz w:val="22"/>
                <w:szCs w:val="22"/>
              </w:rPr>
              <w:t>с учетом анатомических особенностей Получателя</w:t>
            </w:r>
            <w:r w:rsidR="002F774C" w:rsidRPr="009C4FB5">
              <w:rPr>
                <w:sz w:val="22"/>
                <w:szCs w:val="22"/>
              </w:rPr>
              <w:t xml:space="preserve"> по индивидуальным колодкам или по специальным формам из натуральных, искусственных и синтетических материалов.</w:t>
            </w:r>
          </w:p>
          <w:p w:rsidR="006F55E7" w:rsidRPr="009C4FB5" w:rsidRDefault="006F55E7" w:rsidP="009C4FB5">
            <w:pPr>
              <w:pStyle w:val="a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BF7A15" w:rsidRDefault="00BF7A15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78EF" w:rsidRPr="00560570" w:rsidRDefault="00BF7A15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B878EF" w:rsidRDefault="00B878EF" w:rsidP="00B878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F774C" w:rsidRPr="00560570" w:rsidRDefault="00EE4649" w:rsidP="00B87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B878EF" w:rsidRPr="004476FF" w:rsidTr="0095614A">
        <w:trPr>
          <w:trHeight w:val="559"/>
        </w:trPr>
        <w:tc>
          <w:tcPr>
            <w:tcW w:w="1844" w:type="dxa"/>
            <w:shd w:val="clear" w:color="auto" w:fill="auto"/>
          </w:tcPr>
          <w:p w:rsidR="00B878EF" w:rsidRPr="00C8767D" w:rsidRDefault="00B878EF" w:rsidP="00B878EF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C8767D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6095" w:type="dxa"/>
            <w:shd w:val="clear" w:color="auto" w:fill="auto"/>
          </w:tcPr>
          <w:p w:rsidR="00B878EF" w:rsidRPr="00C8767D" w:rsidRDefault="00B878EF" w:rsidP="00B878EF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878EF" w:rsidRDefault="00B878EF" w:rsidP="00B878E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78EF" w:rsidRPr="00507C99" w:rsidRDefault="00470432" w:rsidP="00D9720B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3</w:t>
            </w:r>
            <w:r w:rsidR="00D9720B">
              <w:rPr>
                <w:rFonts w:eastAsia="Calibri"/>
                <w:b/>
                <w:sz w:val="22"/>
                <w:szCs w:val="22"/>
                <w:lang w:val="en-US"/>
              </w:rPr>
              <w:t>10</w:t>
            </w:r>
          </w:p>
        </w:tc>
      </w:tr>
      <w:tr w:rsidR="00B878EF" w:rsidRPr="003B2908" w:rsidTr="00734C5F">
        <w:trPr>
          <w:trHeight w:val="1332"/>
        </w:trPr>
        <w:tc>
          <w:tcPr>
            <w:tcW w:w="9783" w:type="dxa"/>
            <w:gridSpan w:val="4"/>
          </w:tcPr>
          <w:p w:rsidR="00B878EF" w:rsidRPr="0040549B" w:rsidRDefault="00B878EF" w:rsidP="00B878EF">
            <w:pPr>
              <w:jc w:val="both"/>
              <w:rPr>
                <w:rFonts w:eastAsia="Calibri"/>
                <w:b/>
              </w:rPr>
            </w:pPr>
          </w:p>
          <w:p w:rsidR="00B878EF" w:rsidRPr="0040549B" w:rsidRDefault="00B878EF" w:rsidP="00B878EF">
            <w:pPr>
              <w:jc w:val="both"/>
              <w:rPr>
                <w:rFonts w:eastAsia="Calibri"/>
              </w:rPr>
            </w:pPr>
            <w:r w:rsidRPr="0040549B">
              <w:rPr>
                <w:rFonts w:eastAsia="Calibri"/>
                <w:b/>
              </w:rPr>
              <w:t>Порядок формирования цены:</w:t>
            </w:r>
            <w:r w:rsidRPr="0040549B">
              <w:rPr>
                <w:rFonts w:eastAsia="Calibri"/>
              </w:rPr>
              <w:t xml:space="preserve"> с учетом расходов на перевозку, страхования, уплату таможенных пошлин, налогов и других обязательных платежей.</w:t>
            </w:r>
          </w:p>
          <w:p w:rsidR="00B878EF" w:rsidRPr="0040549B" w:rsidRDefault="00B878EF" w:rsidP="00B878EF">
            <w:pPr>
              <w:jc w:val="both"/>
              <w:rPr>
                <w:rFonts w:eastAsia="Calibri"/>
              </w:rPr>
            </w:pPr>
          </w:p>
          <w:p w:rsidR="00B878EF" w:rsidRPr="0040549B" w:rsidRDefault="00B878EF" w:rsidP="00B878EF">
            <w:pPr>
              <w:pStyle w:val="a8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49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Срок и объем гарантий </w:t>
            </w:r>
            <w:proofErr w:type="gramStart"/>
            <w:r w:rsidRPr="0040549B">
              <w:rPr>
                <w:rFonts w:ascii="Times New Roman" w:eastAsia="Calibri" w:hAnsi="Times New Roman"/>
                <w:b/>
                <w:sz w:val="24"/>
                <w:szCs w:val="24"/>
              </w:rPr>
              <w:t>качества</w:t>
            </w:r>
            <w:r w:rsidRPr="004F42FA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 w:rsidRPr="0040549B">
              <w:rPr>
                <w:rFonts w:ascii="Times New Roman" w:eastAsia="Calibri" w:hAnsi="Times New Roman"/>
              </w:rPr>
              <w:t xml:space="preserve"> </w:t>
            </w:r>
            <w:r w:rsidRPr="0040549B">
              <w:rPr>
                <w:rFonts w:ascii="Times New Roman" w:hAnsi="Times New Roman"/>
                <w:sz w:val="24"/>
                <w:szCs w:val="24"/>
              </w:rPr>
              <w:t xml:space="preserve"> гарантийный</w:t>
            </w:r>
            <w:proofErr w:type="gramEnd"/>
            <w:r w:rsidRPr="0040549B">
              <w:rPr>
                <w:rFonts w:ascii="Times New Roman" w:hAnsi="Times New Roman"/>
                <w:sz w:val="24"/>
                <w:szCs w:val="24"/>
              </w:rPr>
              <w:t xml:space="preserve"> срок </w:t>
            </w:r>
            <w:r w:rsidRPr="0040549B">
              <w:rPr>
                <w:rFonts w:ascii="Times New Roman" w:hAnsi="Times New Roman"/>
                <w:color w:val="000000"/>
                <w:sz w:val="24"/>
                <w:szCs w:val="24"/>
              </w:rPr>
              <w:t>на ортопедическую обувь устанавливается со дня выдачи обуви Получателю и подписания акта сдачи-приемки Изделия Получателем и составляет 70 дней</w:t>
            </w:r>
            <w:r w:rsidRPr="0040549B">
              <w:rPr>
                <w:rFonts w:ascii="Times New Roman" w:hAnsi="Times New Roman"/>
                <w:sz w:val="24"/>
                <w:szCs w:val="24"/>
              </w:rPr>
              <w:t xml:space="preserve">;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или несоблюдения инструкций изготовителя. </w:t>
            </w:r>
          </w:p>
          <w:p w:rsidR="00B878EF" w:rsidRPr="0040549B" w:rsidRDefault="00B878EF" w:rsidP="00B878EF">
            <w:pPr>
              <w:pStyle w:val="a8"/>
              <w:tabs>
                <w:tab w:val="left" w:pos="72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78EF" w:rsidRPr="0040549B" w:rsidRDefault="00B878EF" w:rsidP="00B878EF">
            <w:pPr>
              <w:keepNext/>
              <w:widowControl w:val="0"/>
              <w:tabs>
                <w:tab w:val="left" w:pos="3495"/>
              </w:tabs>
              <w:suppressAutoHyphens w:val="0"/>
              <w:jc w:val="both"/>
              <w:rPr>
                <w:color w:val="000000"/>
              </w:rPr>
            </w:pPr>
            <w:r w:rsidRPr="0040549B">
              <w:rPr>
                <w:b/>
                <w:color w:val="000000"/>
              </w:rPr>
              <w:t>Срок пользования изделиями</w:t>
            </w:r>
            <w:r w:rsidRPr="0040549B">
              <w:rPr>
                <w:color w:val="000000"/>
              </w:rPr>
              <w:t xml:space="preserve">: устанавливается в соответствии с Приказом Минтруда России от </w:t>
            </w:r>
            <w:r w:rsidRPr="00BA28AD">
              <w:rPr>
                <w:color w:val="000000"/>
              </w:rPr>
              <w:t>13</w:t>
            </w:r>
            <w:r w:rsidRPr="0040549B">
              <w:rPr>
                <w:color w:val="000000"/>
              </w:rPr>
              <w:t>.0</w:t>
            </w:r>
            <w:r w:rsidRPr="00BA28AD">
              <w:rPr>
                <w:color w:val="000000"/>
              </w:rPr>
              <w:t>2</w:t>
            </w:r>
            <w:r w:rsidRPr="0040549B">
              <w:rPr>
                <w:color w:val="000000"/>
              </w:rPr>
              <w:t>.201</w:t>
            </w:r>
            <w:r w:rsidRPr="00BA28AD">
              <w:rPr>
                <w:color w:val="000000"/>
              </w:rPr>
              <w:t>8</w:t>
            </w:r>
            <w:r w:rsidRPr="0040549B">
              <w:rPr>
                <w:color w:val="000000"/>
              </w:rPr>
              <w:t xml:space="preserve">г. № </w:t>
            </w:r>
            <w:r w:rsidRPr="00BA28AD">
              <w:rPr>
                <w:color w:val="000000"/>
              </w:rPr>
              <w:t>85</w:t>
            </w:r>
            <w:r w:rsidRPr="0040549B">
              <w:rPr>
                <w:color w:val="000000"/>
              </w:rPr>
      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B878EF" w:rsidRDefault="00B878EF" w:rsidP="00B878EF">
            <w:pPr>
              <w:jc w:val="both"/>
              <w:rPr>
                <w:rFonts w:eastAsia="Calibri"/>
                <w:b/>
              </w:rPr>
            </w:pPr>
          </w:p>
          <w:p w:rsidR="00B878EF" w:rsidRPr="0040549B" w:rsidRDefault="00B878EF" w:rsidP="00B878EF">
            <w:pPr>
              <w:jc w:val="both"/>
              <w:rPr>
                <w:rFonts w:eastAsia="Calibri"/>
              </w:rPr>
            </w:pPr>
            <w:r w:rsidRPr="0040549B">
              <w:rPr>
                <w:rFonts w:eastAsia="Calibri"/>
                <w:b/>
              </w:rPr>
              <w:t>Сроки выполнения работ</w:t>
            </w:r>
            <w:r w:rsidRPr="0040549B">
              <w:rPr>
                <w:rFonts w:eastAsia="Calibri"/>
              </w:rPr>
              <w:t>: в течение 201</w:t>
            </w:r>
            <w:r>
              <w:rPr>
                <w:rFonts w:eastAsia="Calibri"/>
              </w:rPr>
              <w:t>9</w:t>
            </w:r>
            <w:r w:rsidRPr="0040549B">
              <w:rPr>
                <w:rFonts w:eastAsia="Calibri"/>
              </w:rPr>
              <w:t xml:space="preserve"> года.</w:t>
            </w:r>
          </w:p>
          <w:p w:rsidR="00B878EF" w:rsidRPr="0040549B" w:rsidRDefault="00B878EF" w:rsidP="00B878EF">
            <w:pPr>
              <w:jc w:val="both"/>
              <w:rPr>
                <w:rFonts w:eastAsia="Calibri"/>
              </w:rPr>
            </w:pPr>
          </w:p>
          <w:p w:rsidR="00B878EF" w:rsidRPr="0040549B" w:rsidRDefault="00B878EF" w:rsidP="00B878EF">
            <w:pPr>
              <w:jc w:val="both"/>
              <w:rPr>
                <w:rFonts w:eastAsia="Calibri"/>
              </w:rPr>
            </w:pPr>
            <w:r w:rsidRPr="0040549B">
              <w:rPr>
                <w:rFonts w:eastAsia="Calibri"/>
              </w:rPr>
              <w:t xml:space="preserve">Срок обеспечения Получателя изделиями: в течение 60 календарных дней с даты предъявления Получателем направления, оформленного Заказчиком. </w:t>
            </w:r>
          </w:p>
          <w:p w:rsidR="00B878EF" w:rsidRPr="0040549B" w:rsidRDefault="00B878EF" w:rsidP="00B878EF">
            <w:pPr>
              <w:jc w:val="both"/>
              <w:rPr>
                <w:rFonts w:eastAsia="Calibri"/>
              </w:rPr>
            </w:pPr>
          </w:p>
          <w:p w:rsidR="00DC29F2" w:rsidRPr="008540D5" w:rsidRDefault="00DC29F2" w:rsidP="00DC29F2">
            <w:pPr>
              <w:rPr>
                <w:rFonts w:eastAsia="Arial"/>
                <w:color w:val="000000"/>
              </w:rPr>
            </w:pPr>
            <w:r w:rsidRPr="008540D5">
              <w:rPr>
                <w:rFonts w:eastAsia="Arial"/>
                <w:b/>
                <w:bCs/>
              </w:rPr>
              <w:t xml:space="preserve">Место выполнения работ: </w:t>
            </w:r>
            <w:r w:rsidRPr="008540D5">
              <w:rPr>
                <w:rFonts w:eastAsia="Arial"/>
                <w:color w:val="000000"/>
              </w:rPr>
              <w:t>по месту нахождения Исполнителя (соисполнителя).</w:t>
            </w:r>
          </w:p>
          <w:p w:rsidR="00DC29F2" w:rsidRDefault="00DC29F2" w:rsidP="00DC29F2">
            <w:pPr>
              <w:jc w:val="both"/>
              <w:rPr>
                <w:rFonts w:eastAsia="Arial"/>
                <w:b/>
                <w:color w:val="000000"/>
              </w:rPr>
            </w:pPr>
          </w:p>
          <w:p w:rsidR="00DC29F2" w:rsidRPr="00A32949" w:rsidRDefault="00DC29F2" w:rsidP="00DC29F2">
            <w:pPr>
              <w:jc w:val="both"/>
              <w:rPr>
                <w:rFonts w:eastAsia="Calibri"/>
                <w:b/>
              </w:rPr>
            </w:pPr>
            <w:r w:rsidRPr="008540D5">
              <w:rPr>
                <w:rFonts w:eastAsia="Arial"/>
                <w:b/>
                <w:color w:val="000000"/>
              </w:rPr>
              <w:t xml:space="preserve">Место </w:t>
            </w:r>
            <w:r w:rsidRPr="008540D5">
              <w:rPr>
                <w:rFonts w:eastAsia="Arial"/>
                <w:b/>
                <w:bCs/>
              </w:rPr>
              <w:t>обеспечения Получателя протезно-ортопедическим изделием</w:t>
            </w:r>
            <w:r w:rsidRPr="008540D5">
              <w:rPr>
                <w:rFonts w:eastAsia="Arial"/>
                <w:bCs/>
              </w:rPr>
              <w:t xml:space="preserve">: </w:t>
            </w:r>
            <w:r>
              <w:rPr>
                <w:rFonts w:eastAsia="Arial"/>
                <w:bCs/>
              </w:rPr>
              <w:t xml:space="preserve">снятие мерок, </w:t>
            </w:r>
            <w:r>
              <w:t xml:space="preserve">примерка </w:t>
            </w:r>
            <w:r w:rsidRPr="00A32949">
              <w:t xml:space="preserve">и выдача </w:t>
            </w:r>
            <w:r w:rsidR="009C4FB5">
              <w:t>изделий</w:t>
            </w:r>
            <w:r w:rsidRPr="00A32949">
              <w:t xml:space="preserve"> производится в Удмуртской Республике, при наличии направления Государственного учреждения – регионального отделения Фонда социального страхования РФ по Удмуртской Республике</w:t>
            </w:r>
          </w:p>
          <w:p w:rsidR="00B878EF" w:rsidRPr="0040549B" w:rsidRDefault="00B878EF" w:rsidP="00B878EF">
            <w:pPr>
              <w:jc w:val="both"/>
              <w:rPr>
                <w:rFonts w:eastAsia="Calibri"/>
              </w:rPr>
            </w:pPr>
            <w:bookmarkStart w:id="0" w:name="_GoBack"/>
            <w:bookmarkEnd w:id="0"/>
          </w:p>
        </w:tc>
      </w:tr>
    </w:tbl>
    <w:p w:rsidR="000F02E5" w:rsidRDefault="0083513B" w:rsidP="000F02E5">
      <w:pPr>
        <w:jc w:val="both"/>
        <w:rPr>
          <w:b/>
          <w:bCs/>
        </w:rPr>
      </w:pPr>
      <w:r w:rsidRPr="004476FF">
        <w:rPr>
          <w:b/>
          <w:bCs/>
        </w:rPr>
        <w:tab/>
      </w:r>
    </w:p>
    <w:p w:rsidR="000F02E5" w:rsidRDefault="000F02E5" w:rsidP="000F02E5">
      <w:pPr>
        <w:jc w:val="both"/>
        <w:rPr>
          <w:b/>
          <w:bCs/>
        </w:rPr>
      </w:pPr>
    </w:p>
    <w:p w:rsidR="000F02E5" w:rsidRDefault="000F02E5" w:rsidP="00BF7A15">
      <w:pPr>
        <w:rPr>
          <w:color w:val="000000"/>
        </w:rPr>
      </w:pPr>
    </w:p>
    <w:p w:rsidR="000F02E5" w:rsidRDefault="000F02E5" w:rsidP="00BF7A15"/>
    <w:sectPr w:rsidR="000F02E5" w:rsidSect="006A7AA3">
      <w:pgSz w:w="11906" w:h="16838"/>
      <w:pgMar w:top="851" w:right="851" w:bottom="851" w:left="16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020E85"/>
    <w:rsid w:val="000F02E5"/>
    <w:rsid w:val="001156AD"/>
    <w:rsid w:val="001C735B"/>
    <w:rsid w:val="00211EA5"/>
    <w:rsid w:val="002232F5"/>
    <w:rsid w:val="0023190D"/>
    <w:rsid w:val="002A4AE1"/>
    <w:rsid w:val="002E2040"/>
    <w:rsid w:val="002E6F82"/>
    <w:rsid w:val="002F774C"/>
    <w:rsid w:val="00323DD5"/>
    <w:rsid w:val="00366E63"/>
    <w:rsid w:val="00373268"/>
    <w:rsid w:val="0040549B"/>
    <w:rsid w:val="00470432"/>
    <w:rsid w:val="004D5FBD"/>
    <w:rsid w:val="004F42FA"/>
    <w:rsid w:val="00507C99"/>
    <w:rsid w:val="00560570"/>
    <w:rsid w:val="005E7962"/>
    <w:rsid w:val="005F342C"/>
    <w:rsid w:val="00607181"/>
    <w:rsid w:val="0067572B"/>
    <w:rsid w:val="006A4804"/>
    <w:rsid w:val="006E4E84"/>
    <w:rsid w:val="006F55E7"/>
    <w:rsid w:val="0083513B"/>
    <w:rsid w:val="00856170"/>
    <w:rsid w:val="008748D7"/>
    <w:rsid w:val="008908F8"/>
    <w:rsid w:val="008C69AF"/>
    <w:rsid w:val="009418BD"/>
    <w:rsid w:val="009515B4"/>
    <w:rsid w:val="0095614A"/>
    <w:rsid w:val="00990E4C"/>
    <w:rsid w:val="00991208"/>
    <w:rsid w:val="00995DC7"/>
    <w:rsid w:val="009C4FB5"/>
    <w:rsid w:val="00A30ABD"/>
    <w:rsid w:val="00A76462"/>
    <w:rsid w:val="00AD46CD"/>
    <w:rsid w:val="00B846E7"/>
    <w:rsid w:val="00B878EF"/>
    <w:rsid w:val="00BA1D8F"/>
    <w:rsid w:val="00BA28AD"/>
    <w:rsid w:val="00BC2E5B"/>
    <w:rsid w:val="00BF7A15"/>
    <w:rsid w:val="00C8767D"/>
    <w:rsid w:val="00CA022D"/>
    <w:rsid w:val="00CA3BFB"/>
    <w:rsid w:val="00D63A77"/>
    <w:rsid w:val="00D66884"/>
    <w:rsid w:val="00D71535"/>
    <w:rsid w:val="00D93471"/>
    <w:rsid w:val="00D9720B"/>
    <w:rsid w:val="00DC29F2"/>
    <w:rsid w:val="00E42F62"/>
    <w:rsid w:val="00E76DB2"/>
    <w:rsid w:val="00EB4719"/>
    <w:rsid w:val="00EE4649"/>
    <w:rsid w:val="00F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08787-79B9-476E-BA08-80ABF630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CA3BF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6A4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12C6B623FA5D49E718FBBA7F57BD18D4AADBBD12B3CC55136DtDG5K" TargetMode="External"/><Relationship Id="rId4" Type="http://schemas.openxmlformats.org/officeDocument/2006/relationships/hyperlink" Target="consultantplus://offline/ref=BB12C6B623FA5D49E718FBBA7F57BD18DDA5DFB242E4CE044663D031tE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Ирина Рудольфовна</dc:creator>
  <cp:keywords/>
  <dc:description/>
  <cp:lastModifiedBy>Степанова Ирина Рудольфовна</cp:lastModifiedBy>
  <cp:revision>38</cp:revision>
  <cp:lastPrinted>2018-08-29T12:02:00Z</cp:lastPrinted>
  <dcterms:created xsi:type="dcterms:W3CDTF">2018-08-15T05:21:00Z</dcterms:created>
  <dcterms:modified xsi:type="dcterms:W3CDTF">2019-03-04T12:55:00Z</dcterms:modified>
</cp:coreProperties>
</file>