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A6" w:rsidRDefault="00E645C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Описание объекта закупки.</w:t>
      </w:r>
    </w:p>
    <w:p w:rsidR="004C74A7" w:rsidRDefault="00C62B39" w:rsidP="00C6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1.1.Наименование объекта закупки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C74A7" w:rsidRPr="004C74A7">
        <w:rPr>
          <w:rFonts w:ascii="Times New Roman" w:eastAsia="Times New Roman" w:hAnsi="Times New Roman" w:cs="Times New Roman"/>
          <w:sz w:val="28"/>
        </w:rPr>
        <w:t>Поставка в 2019 году сложной ортопедической обуви инвалидам (без учета детей-инвалидов)</w:t>
      </w:r>
      <w:r w:rsidR="004C74A7">
        <w:rPr>
          <w:rFonts w:ascii="Times New Roman" w:eastAsia="Times New Roman" w:hAnsi="Times New Roman" w:cs="Times New Roman"/>
          <w:sz w:val="28"/>
        </w:rPr>
        <w:t>.</w:t>
      </w:r>
    </w:p>
    <w:p w:rsidR="00C62B39" w:rsidRDefault="00C62B39" w:rsidP="00C6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</w:t>
      </w:r>
      <w:r w:rsidR="00DA582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Описание, функциональные, технические и качественные характеристики </w:t>
      </w:r>
      <w:r w:rsidR="00641A24">
        <w:rPr>
          <w:rFonts w:ascii="Times New Roman" w:eastAsia="Times New Roman" w:hAnsi="Times New Roman" w:cs="Times New Roman"/>
          <w:b/>
          <w:sz w:val="28"/>
        </w:rPr>
        <w:t>Товара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F50488" w:rsidRPr="00BE1C89" w:rsidRDefault="00283A65" w:rsidP="00F50488">
      <w:pPr>
        <w:shd w:val="clear" w:color="auto" w:fill="FBFBFB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Сложная ортопедическая о</w:t>
      </w:r>
      <w:r w:rsidR="00F50488"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бувь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F50488"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должна соответствовать требованиям:</w:t>
      </w:r>
    </w:p>
    <w:p w:rsidR="00F50488" w:rsidRPr="00BE1C89" w:rsidRDefault="00F50488" w:rsidP="00F50488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Государственного стандарта Российской Федерации </w:t>
      </w:r>
      <w:r w:rsidRPr="006023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ГОСТ Р 52770-2016 </w:t>
      </w:r>
      <w:r w:rsidRPr="00BE1C8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Pr="00BE1C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Изделия медицинские. Требования безопасности. Методы санитарно-химических и токсикологических испытаний»;</w:t>
      </w:r>
    </w:p>
    <w:p w:rsidR="00F50488" w:rsidRPr="00BE1C89" w:rsidRDefault="00F50488" w:rsidP="00F50488">
      <w:pPr>
        <w:suppressAutoHyphens/>
        <w:spacing w:after="0" w:line="240" w:lineRule="auto"/>
        <w:ind w:left="147" w:right="147" w:firstLine="5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стандарта Российской Федерации ГОСТ Р 54407-2011 «Обувь Ортопедическая. Общие технические условия».</w:t>
      </w:r>
    </w:p>
    <w:p w:rsidR="00F50488" w:rsidRPr="00BE1C89" w:rsidRDefault="00F50488" w:rsidP="00F50488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Ортопедическая обувь должна иметь специальную форму и конструкцию,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 и обеспечивать: </w:t>
      </w:r>
    </w:p>
    <w:p w:rsidR="00F50488" w:rsidRPr="00BE1C89" w:rsidRDefault="00F50488" w:rsidP="00F50488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достаточность опороспособности конечности;</w:t>
      </w:r>
    </w:p>
    <w:p w:rsidR="00F50488" w:rsidRPr="00BE1C89" w:rsidRDefault="00F50488" w:rsidP="00F50488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деформации.</w:t>
      </w:r>
    </w:p>
    <w:p w:rsidR="00F50488" w:rsidRDefault="00F50488" w:rsidP="00F50488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Поставляемый Товар должен быть новым (товар,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4C74A7" w:rsidRDefault="004C74A7" w:rsidP="00F50488">
      <w:pPr>
        <w:suppressAutoHyphens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6"/>
        <w:gridCol w:w="6598"/>
        <w:gridCol w:w="1276"/>
      </w:tblGrid>
      <w:tr w:rsidR="004B3599" w:rsidRPr="004C74A7" w:rsidTr="00AD374C">
        <w:trPr>
          <w:trHeight w:val="771"/>
        </w:trPr>
        <w:tc>
          <w:tcPr>
            <w:tcW w:w="2616" w:type="dxa"/>
            <w:vAlign w:val="center"/>
          </w:tcPr>
          <w:p w:rsidR="004B3599" w:rsidRPr="00C66AB6" w:rsidRDefault="004B3599">
            <w:pPr>
              <w:jc w:val="center"/>
              <w:rPr>
                <w:sz w:val="24"/>
                <w:szCs w:val="24"/>
              </w:rPr>
            </w:pPr>
            <w:r w:rsidRPr="00C66A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598" w:type="dxa"/>
            <w:vAlign w:val="center"/>
          </w:tcPr>
          <w:p w:rsidR="004B3599" w:rsidRPr="00C66AB6" w:rsidRDefault="004B3599">
            <w:pPr>
              <w:jc w:val="center"/>
              <w:rPr>
                <w:sz w:val="24"/>
                <w:szCs w:val="24"/>
              </w:rPr>
            </w:pPr>
            <w:r w:rsidRPr="00C6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характеристики Товара </w:t>
            </w:r>
          </w:p>
        </w:tc>
        <w:tc>
          <w:tcPr>
            <w:tcW w:w="1276" w:type="dxa"/>
          </w:tcPr>
          <w:p w:rsidR="004B3599" w:rsidRPr="004C74A7" w:rsidRDefault="004B3599" w:rsidP="004C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(ед.)</w:t>
            </w:r>
          </w:p>
        </w:tc>
      </w:tr>
      <w:tr w:rsidR="004C74A7" w:rsidRPr="004C74A7" w:rsidTr="004C74A7">
        <w:trPr>
          <w:trHeight w:val="292"/>
        </w:trPr>
        <w:tc>
          <w:tcPr>
            <w:tcW w:w="2616" w:type="dxa"/>
          </w:tcPr>
          <w:p w:rsidR="004C74A7" w:rsidRPr="004C74A7" w:rsidRDefault="004C74A7" w:rsidP="004C74A7">
            <w:pPr>
              <w:widowControl w:val="0"/>
              <w:numPr>
                <w:ilvl w:val="0"/>
                <w:numId w:val="2"/>
              </w:numPr>
              <w:suppressAutoHyphens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Ортопедическая обувь сложная без утепленной подкладки инвалидам (без учета детей-инвалидов)</w:t>
            </w:r>
          </w:p>
          <w:p w:rsidR="004C74A7" w:rsidRPr="004C74A7" w:rsidRDefault="004C74A7" w:rsidP="004C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 (2 шт.)</w:t>
            </w:r>
          </w:p>
        </w:tc>
        <w:tc>
          <w:tcPr>
            <w:tcW w:w="6598" w:type="dxa"/>
          </w:tcPr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индивидуальным размерам, обмерам стопы, по индивидуальным колодкам, на основе слепка. Обувь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 (укорочение нижней конечности, на «слоновую» стопу, для бездвуруких.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по функциональному назначению и медицинским показаниям должна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иметь: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 межстелечный слой в виде коска или пробки высотой 30 мм и более;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 межстелечные слои: выкладка сводов (наружного, внутреннего), выкладка внутреннего свода, супинатор, пронатор;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 прочие специальные детали: искусственный передний отдел стопы, искусственный носок;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формы.</w:t>
            </w:r>
          </w:p>
          <w:p w:rsidR="004C74A7" w:rsidRPr="004C74A7" w:rsidRDefault="004C74A7" w:rsidP="004C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  <w:r w:rsidRPr="0040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C74A7" w:rsidRPr="004C74A7" w:rsidRDefault="004C74A7" w:rsidP="004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      </w:t>
            </w:r>
          </w:p>
        </w:tc>
      </w:tr>
      <w:tr w:rsidR="004C74A7" w:rsidRPr="004C74A7" w:rsidTr="004C74A7">
        <w:trPr>
          <w:trHeight w:val="1338"/>
        </w:trPr>
        <w:tc>
          <w:tcPr>
            <w:tcW w:w="2616" w:type="dxa"/>
          </w:tcPr>
          <w:p w:rsidR="004C74A7" w:rsidRPr="004C74A7" w:rsidRDefault="004C74A7" w:rsidP="004C74A7">
            <w:pPr>
              <w:numPr>
                <w:ilvl w:val="0"/>
                <w:numId w:val="2"/>
              </w:numPr>
              <w:suppressAutoHyphens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Ортопедическая обувь сложная без утепленной подкладки </w:t>
            </w:r>
          </w:p>
          <w:p w:rsidR="004C74A7" w:rsidRPr="004C74A7" w:rsidRDefault="004C74A7" w:rsidP="004C7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инвалидам (без учета детей-инвалидов)</w:t>
            </w:r>
          </w:p>
          <w:p w:rsidR="004C74A7" w:rsidRPr="004C74A7" w:rsidRDefault="004C74A7" w:rsidP="004C74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6598" w:type="dxa"/>
          </w:tcPr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индивидуальным размерам, обмерам стопы пациента, по индивидуальным колодкам, на основе слепка. Обувь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 (эквинусная, эквиноварусная, половарусная,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плосковальгусная деформация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стопы, паралитическая стопа,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при косолапости, 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культи стоп).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должна иметь: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жесткие детали: союзка жесткая, берц жесткий односторонний наружный, при необходимости внутренний, берц жесткий двусторонний, при необходимости круговой, задний жесткий берц,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 специальные мягкие детали: дополнительная шнуровка, тяги, манжетка;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специальные металлические детали: пластинка для ортопедической обуви, планшетки корсетные;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выкладка сводов наружного и внутреннего, косок, супинатор, пронатор, пробка;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</w:p>
        </w:tc>
        <w:tc>
          <w:tcPr>
            <w:tcW w:w="1276" w:type="dxa"/>
          </w:tcPr>
          <w:p w:rsidR="004C74A7" w:rsidRPr="004C74A7" w:rsidRDefault="004C74A7" w:rsidP="004C74A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600 пар      </w:t>
            </w:r>
          </w:p>
        </w:tc>
      </w:tr>
      <w:tr w:rsidR="004C74A7" w:rsidRPr="004C74A7" w:rsidTr="004C74A7">
        <w:trPr>
          <w:trHeight w:val="3552"/>
        </w:trPr>
        <w:tc>
          <w:tcPr>
            <w:tcW w:w="2616" w:type="dxa"/>
          </w:tcPr>
          <w:p w:rsidR="004C74A7" w:rsidRPr="004C74A7" w:rsidRDefault="004C74A7" w:rsidP="004C74A7">
            <w:pPr>
              <w:numPr>
                <w:ilvl w:val="0"/>
                <w:numId w:val="2"/>
              </w:numPr>
              <w:suppressAutoHyphens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Ортопедическая обувь сложная без утепленной подкладки </w:t>
            </w:r>
          </w:p>
          <w:p w:rsidR="004C74A7" w:rsidRPr="004C74A7" w:rsidRDefault="004C74A7" w:rsidP="004C74A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инвалидам (без учета детей-инвалидов)</w:t>
            </w:r>
          </w:p>
          <w:p w:rsidR="004C74A7" w:rsidRPr="004C74A7" w:rsidRDefault="004C74A7" w:rsidP="004C74A7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6598" w:type="dxa"/>
          </w:tcPr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индивидуальным размерам и обмерам стопы пациента по индивидуальным колодкам,  на основе слепка. Обувь должна быть предназначена для взрослых при сочетании деформаций и дефектов стоп для восстановления и компенсации статико-динамической функции при выраженных анатомических изменениях стоп (эквинусная, эквиноварусная, половарусная,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плосковальгусная деформация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стопы, паралитическая стопа).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должна иметь: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жесткие детали: союзка жесткая, берц жесткий односторонний наружный, при необходимости внутренний, берц жесткий двусторонний, при необходимости круговой, задний жесткий берц,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 специальные мягкие детали: дополнительная шнуровка, тяги, манжетка;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специальные металлические детали: пластинка для 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ортопедической обуви, шины стальные, планшетки корсетные;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выкладка сводов наружного и внутреннего, косок, супинатор, пронатор, пробка, двойной след;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</w:p>
        </w:tc>
        <w:tc>
          <w:tcPr>
            <w:tcW w:w="1276" w:type="dxa"/>
          </w:tcPr>
          <w:p w:rsidR="004C74A7" w:rsidRPr="004C74A7" w:rsidRDefault="004C74A7" w:rsidP="004C74A7">
            <w:pPr>
              <w:widowControl w:val="0"/>
              <w:suppressAutoHyphens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6 пар      </w:t>
            </w:r>
          </w:p>
        </w:tc>
      </w:tr>
      <w:tr w:rsidR="004C74A7" w:rsidRPr="004C74A7" w:rsidTr="004C74A7">
        <w:trPr>
          <w:trHeight w:val="5425"/>
        </w:trPr>
        <w:tc>
          <w:tcPr>
            <w:tcW w:w="2616" w:type="dxa"/>
          </w:tcPr>
          <w:p w:rsidR="004C74A7" w:rsidRPr="004C74A7" w:rsidRDefault="004C74A7" w:rsidP="004C74A7">
            <w:pPr>
              <w:widowControl w:val="0"/>
              <w:numPr>
                <w:ilvl w:val="0"/>
                <w:numId w:val="2"/>
              </w:numPr>
              <w:suppressAutoHyphens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Ортопедическая обувь сложная на утепленной подкладке </w:t>
            </w:r>
          </w:p>
          <w:p w:rsidR="004C74A7" w:rsidRPr="004C74A7" w:rsidRDefault="004C74A7" w:rsidP="004C7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инвалидам (без учета детей-инвалидов)</w:t>
            </w:r>
          </w:p>
          <w:p w:rsidR="004C74A7" w:rsidRPr="004C74A7" w:rsidRDefault="004C74A7" w:rsidP="004C74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6598" w:type="dxa"/>
          </w:tcPr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индивидуальным размерам, обмерам стопы, по индивидуальным колодкам, на основе слепка. Обувь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 (укорочение нижней конечности, на «слоновую» стопу, для бездвуруких.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по функциональному назначению и медицинским показаниям должна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иметь: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 межстелечный слой в виде коска или пробки высотой 30 мм и более;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 межстелечные слои: выкладка сводов (наружного, внутреннего), выкладка внутреннего свода, супинатор, пронатор;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 прочие специальные детали: искусственный передний отдел стопы, искусственный носок;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формы.</w:t>
            </w:r>
          </w:p>
          <w:p w:rsidR="004C74A7" w:rsidRPr="004C74A7" w:rsidRDefault="004C74A7" w:rsidP="004C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  <w:r w:rsidRPr="0040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C74A7" w:rsidRPr="004C74A7" w:rsidRDefault="004C74A7" w:rsidP="004C74A7">
            <w:pPr>
              <w:widowControl w:val="0"/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130 пар      </w:t>
            </w:r>
          </w:p>
        </w:tc>
      </w:tr>
      <w:tr w:rsidR="004C74A7" w:rsidRPr="004C74A7" w:rsidTr="004C74A7">
        <w:trPr>
          <w:trHeight w:val="434"/>
        </w:trPr>
        <w:tc>
          <w:tcPr>
            <w:tcW w:w="2616" w:type="dxa"/>
          </w:tcPr>
          <w:p w:rsidR="004C74A7" w:rsidRPr="004C74A7" w:rsidRDefault="004C74A7" w:rsidP="004C74A7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Ортопедическая обувь сложная на утепленной подкладке </w:t>
            </w:r>
          </w:p>
          <w:p w:rsidR="004C74A7" w:rsidRPr="004C74A7" w:rsidRDefault="004C74A7" w:rsidP="004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инвалидам (без учета детей-инвалидов)</w:t>
            </w:r>
          </w:p>
          <w:p w:rsidR="004C74A7" w:rsidRPr="004C74A7" w:rsidRDefault="004C74A7" w:rsidP="004C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6598" w:type="dxa"/>
          </w:tcPr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индивидуальным размерам, обмерам стопы пациента, по индивидуальным колодкам, на основе слепка. Обувь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 (эквинусная, эквиноварусная, половарусная,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плосковальгусная деформация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стопы, паралитическая стопа,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при косолапости, 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культи стоп).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должна иметь: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жесткие детали: союзка жесткая, берц жесткий односторонний наружный, при необходимости внутренний, берц жесткий двусторонний, при необходимости круговой, задний жесткий берц,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специальные мягкие детали: дополнительная шнуровка, тяги, манжетка;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специальные металлические детали: пластинка для ортопедической обуви, планшетки корсетные;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выкладка сводов наружного и внутреннего, косок, супинатор, пронатор, пробка;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</w:p>
        </w:tc>
        <w:tc>
          <w:tcPr>
            <w:tcW w:w="1276" w:type="dxa"/>
          </w:tcPr>
          <w:p w:rsidR="004C74A7" w:rsidRPr="004C74A7" w:rsidRDefault="004C74A7" w:rsidP="004C74A7">
            <w:pPr>
              <w:widowControl w:val="0"/>
              <w:suppressAutoHyphens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600 пар      </w:t>
            </w:r>
          </w:p>
        </w:tc>
      </w:tr>
      <w:tr w:rsidR="004C74A7" w:rsidRPr="004C74A7" w:rsidTr="004C74A7">
        <w:trPr>
          <w:trHeight w:val="9461"/>
        </w:trPr>
        <w:tc>
          <w:tcPr>
            <w:tcW w:w="2616" w:type="dxa"/>
          </w:tcPr>
          <w:p w:rsidR="004C74A7" w:rsidRPr="004C74A7" w:rsidRDefault="004C74A7" w:rsidP="007C34DF">
            <w:pPr>
              <w:widowControl w:val="0"/>
              <w:numPr>
                <w:ilvl w:val="0"/>
                <w:numId w:val="2"/>
              </w:numPr>
              <w:suppressAutoHyphens/>
              <w:ind w:left="0" w:firstLine="29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Ортопедическая обувь сложная на утепленной подкладке</w:t>
            </w:r>
          </w:p>
          <w:p w:rsidR="004C74A7" w:rsidRPr="004C74A7" w:rsidRDefault="004C74A7" w:rsidP="007C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инвалидам (без учета детей-инвалидов)</w:t>
            </w:r>
          </w:p>
          <w:p w:rsidR="004C74A7" w:rsidRPr="004C74A7" w:rsidRDefault="004C74A7" w:rsidP="007C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6598" w:type="dxa"/>
          </w:tcPr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индивидуальным размерам и обмерам стопы пациента по индивидуальным колодкам,  на основе слепка. Обувь должна быть предназначена для взрослых при сочетании деформаций и дефектов стоп для восстановления и компенсации статико-динамической функции при выраженных анатомических изменениях стоп (эквинусная, эквиноварусная, половарусная, </w:t>
            </w:r>
            <w:r w:rsidRPr="004035B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плосковальгусная деформация</w:t>
            </w: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стопы, паралитическая стопа).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должна иметь: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жесткие детали: союзка жесткая, берц жесткий односторонний наружный, при необходимости внутренний, берц жесткий двусторонний, при необходимости круговой, задний жесткий берц,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 специальные мягкие детали: дополнительная шнуровка, тяги, манжетка;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специальные металлические детали: пластинка для ортопедической обуви, шины стальные, планшетки корсетные;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выкладка сводов наружного и внутреннего, косок, супинатор, пронатор, пробка, двойной след;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4C74A7" w:rsidRPr="004035B8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</w:p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пар      </w:t>
            </w:r>
          </w:p>
        </w:tc>
      </w:tr>
      <w:tr w:rsidR="004C74A7" w:rsidRPr="004C74A7" w:rsidTr="004C74A7">
        <w:tc>
          <w:tcPr>
            <w:tcW w:w="2616" w:type="dxa"/>
          </w:tcPr>
          <w:p w:rsidR="004C74A7" w:rsidRPr="004C74A7" w:rsidRDefault="004C74A7" w:rsidP="004C7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bCs/>
                <w:sz w:val="24"/>
                <w:szCs w:val="24"/>
              </w:rPr>
              <w:t>7. Вкладной башмачок (штука)</w:t>
            </w:r>
          </w:p>
        </w:tc>
        <w:tc>
          <w:tcPr>
            <w:tcW w:w="6598" w:type="dxa"/>
          </w:tcPr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Вкладной башмачок должен быть предназначен для протезирования пациентов, имеющих дефекты стопы – ампутационные и врожденные по типу культи стопы. Вкладной башмачок должен восполнять отсутствующий сегмент стопы и способствовать восстановлению </w:t>
            </w: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нарушенной функции нижней конечности и должен быть предназначен для эксплуатации в обуви.</w:t>
            </w:r>
          </w:p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Вкладной башмачок должен изготавливаться по индивидуальной колодке, полученной на основе слепка культи стопы и голени.</w:t>
            </w:r>
          </w:p>
          <w:p w:rsidR="004C74A7" w:rsidRPr="004C74A7" w:rsidRDefault="004C74A7" w:rsidP="004C74A7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Вкладной башмачок должен включать специальные ортопедические детали (искусственный носок, при необходимости искусственный передний отдел стопы, межстелечный слой, жесткий клапан, жесткий задник, при необходимости круговой берц, жесткая пластина по следу).</w:t>
            </w:r>
          </w:p>
          <w:p w:rsidR="004C74A7" w:rsidRPr="004C74A7" w:rsidRDefault="004C74A7" w:rsidP="004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Вкладной башмачок должен быть выполнен из натуральных материалов.</w:t>
            </w:r>
            <w:r w:rsidRPr="004C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Вид, назначение и конструкция обуви определяется врачом-ортопедом</w:t>
            </w:r>
          </w:p>
        </w:tc>
        <w:tc>
          <w:tcPr>
            <w:tcW w:w="1276" w:type="dxa"/>
          </w:tcPr>
          <w:p w:rsidR="004C74A7" w:rsidRPr="004C74A7" w:rsidRDefault="004C74A7" w:rsidP="004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штук</w:t>
            </w:r>
          </w:p>
        </w:tc>
      </w:tr>
    </w:tbl>
    <w:p w:rsidR="00F50488" w:rsidRPr="00BE1C89" w:rsidRDefault="00F50488" w:rsidP="00F50488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A737C" w:rsidRDefault="003A737C" w:rsidP="00C62B39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F375A6" w:rsidRDefault="00E645CF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</w:t>
      </w:r>
      <w:r w:rsidR="00DA582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срокам пр</w:t>
      </w:r>
      <w:r w:rsidR="00641A24">
        <w:rPr>
          <w:rFonts w:ascii="Times New Roman" w:eastAsia="Times New Roman" w:hAnsi="Times New Roman" w:cs="Times New Roman"/>
          <w:b/>
          <w:sz w:val="28"/>
        </w:rPr>
        <w:t>едоставления гарантии качества Т</w:t>
      </w:r>
      <w:r>
        <w:rPr>
          <w:rFonts w:ascii="Times New Roman" w:eastAsia="Times New Roman" w:hAnsi="Times New Roman" w:cs="Times New Roman"/>
          <w:b/>
          <w:sz w:val="28"/>
        </w:rPr>
        <w:t>овара</w:t>
      </w:r>
    </w:p>
    <w:p w:rsidR="00471F20" w:rsidRDefault="00471F20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5281"/>
        <w:gridCol w:w="2172"/>
      </w:tblGrid>
      <w:tr w:rsidR="00F50488" w:rsidTr="00C72B8C">
        <w:trPr>
          <w:trHeight w:val="1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изделия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Исчисление срока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Минимальный гарантийный срок</w:t>
            </w:r>
          </w:p>
        </w:tc>
      </w:tr>
      <w:tr w:rsidR="00F50488" w:rsidTr="00C72B8C">
        <w:trPr>
          <w:trHeight w:val="125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F50488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Сложная ортопедическая обувь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 дня выдачи готового изделия в эксплуатацию. Начало сезона определяется в соответствии с законом «О защите прав потребителей».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791671" w:rsidP="00C72B8C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="00F50488">
              <w:rPr>
                <w:rFonts w:ascii="Times New Roman" w:eastAsia="Times New Roman" w:hAnsi="Times New Roman" w:cs="Times New Roman"/>
                <w:sz w:val="24"/>
              </w:rPr>
              <w:t xml:space="preserve"> календарных дней</w:t>
            </w:r>
          </w:p>
        </w:tc>
      </w:tr>
    </w:tbl>
    <w:p w:rsidR="00471F20" w:rsidRDefault="00471F20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66C2" w:rsidRDefault="00A366C2" w:rsidP="00DA5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5A6" w:rsidRDefault="00E645CF" w:rsidP="00DA582E">
      <w:pPr>
        <w:suppressAutoHyphens/>
        <w:spacing w:after="0" w:line="240" w:lineRule="auto"/>
        <w:ind w:left="255" w:firstLine="4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Объём пр</w:t>
      </w:r>
      <w:r w:rsidR="00641A24">
        <w:rPr>
          <w:rFonts w:ascii="Times New Roman" w:eastAsia="Times New Roman" w:hAnsi="Times New Roman" w:cs="Times New Roman"/>
          <w:b/>
          <w:sz w:val="28"/>
        </w:rPr>
        <w:t>едоставления гарантии качества Т</w:t>
      </w:r>
      <w:r>
        <w:rPr>
          <w:rFonts w:ascii="Times New Roman" w:eastAsia="Times New Roman" w:hAnsi="Times New Roman" w:cs="Times New Roman"/>
          <w:b/>
          <w:sz w:val="28"/>
        </w:rPr>
        <w:t>овара:</w:t>
      </w:r>
    </w:p>
    <w:p w:rsidR="00A366C2" w:rsidRDefault="00A366C2">
      <w:pPr>
        <w:suppressAutoHyphens/>
        <w:spacing w:after="0" w:line="240" w:lineRule="auto"/>
        <w:ind w:left="255" w:firstLine="45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5A6" w:rsidRDefault="00E645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гарантийного срока исполнителем производится бесплатный ремонт или безвозмездная замена изделия, преждевременно вышедшего из строя не по вине потребителя.</w:t>
      </w: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61CE" w:rsidRDefault="001761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5A6" w:rsidRDefault="00F375A6" w:rsidP="001970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375A6" w:rsidSect="0019703E">
      <w:headerReference w:type="default" r:id="rId8"/>
      <w:footerReference w:type="default" r:id="rId9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29" w:rsidRDefault="00B00F29" w:rsidP="006B0AFC">
      <w:pPr>
        <w:spacing w:after="0" w:line="240" w:lineRule="auto"/>
      </w:pPr>
      <w:r>
        <w:separator/>
      </w:r>
    </w:p>
  </w:endnote>
  <w:endnote w:type="continuationSeparator" w:id="0">
    <w:p w:rsidR="00B00F29" w:rsidRDefault="00B00F29" w:rsidP="006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B4" w:rsidRDefault="00A227B4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123FA" wp14:editId="0D0E2975">
              <wp:simplePos x="0" y="0"/>
              <wp:positionH relativeFrom="page">
                <wp:posOffset>9605645</wp:posOffset>
              </wp:positionH>
              <wp:positionV relativeFrom="paragraph">
                <wp:posOffset>241935</wp:posOffset>
              </wp:positionV>
              <wp:extent cx="569595" cy="203200"/>
              <wp:effectExtent l="0" t="0" r="0" b="0"/>
              <wp:wrapSquare wrapText="largest"/>
              <wp:docPr id="3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7B4" w:rsidRDefault="00A227B4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B51530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123FA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756.35pt;margin-top:19.05pt;width:44.85pt;height:1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" stroked="f">
              <v:fill opacity="0"/>
              <v:textbox inset="0,0,0,0">
                <w:txbxContent>
                  <w:p w:rsidR="00A227B4" w:rsidRDefault="00A227B4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B51530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5915BD" wp14:editId="3BA3E241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125730" cy="144780"/>
              <wp:effectExtent l="0" t="0" r="0" b="0"/>
              <wp:wrapSquare wrapText="largest"/>
              <wp:docPr id="2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7B4" w:rsidRDefault="00A227B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915BD" id="Поле 5" o:spid="_x0000_s1027" type="#_x0000_t202" style="position:absolute;margin-left:56.7pt;margin-top:.05pt;width:9.9pt;height:11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" stroked="f">
              <v:fill opacity="0"/>
              <v:textbox inset="0,0,0,0">
                <w:txbxContent>
                  <w:p w:rsidR="00A227B4" w:rsidRDefault="00A227B4"/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2BB55A" wp14:editId="3CD8FA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8745" cy="137795"/>
              <wp:effectExtent l="0" t="0" r="0" b="0"/>
              <wp:wrapSquare wrapText="largest"/>
              <wp:docPr id="1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7B4" w:rsidRDefault="00A227B4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BB55A" id="Поле 4" o:spid="_x0000_s1028" type="#_x0000_t202" style="position:absolute;margin-left:0;margin-top:.05pt;width:9.35pt;height:10.8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" stroked="f">
              <v:fill opacity="0"/>
              <v:textbox inset="0,0,0,0">
                <w:txbxContent>
                  <w:p w:rsidR="00A227B4" w:rsidRDefault="00A227B4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29" w:rsidRDefault="00B00F29" w:rsidP="006B0AFC">
      <w:pPr>
        <w:spacing w:after="0" w:line="240" w:lineRule="auto"/>
      </w:pPr>
      <w:r>
        <w:separator/>
      </w:r>
    </w:p>
  </w:footnote>
  <w:footnote w:type="continuationSeparator" w:id="0">
    <w:p w:rsidR="00B00F29" w:rsidRDefault="00B00F29" w:rsidP="006B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B4" w:rsidRDefault="00A227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92C60"/>
    <w:multiLevelType w:val="hybridMultilevel"/>
    <w:tmpl w:val="BBB4A2FC"/>
    <w:lvl w:ilvl="0" w:tplc="7CEE58E2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>
    <w:nsid w:val="5AC9217B"/>
    <w:multiLevelType w:val="hybridMultilevel"/>
    <w:tmpl w:val="5E3EEA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A6"/>
    <w:rsid w:val="00050C5D"/>
    <w:rsid w:val="00067AC2"/>
    <w:rsid w:val="000E4932"/>
    <w:rsid w:val="00133E77"/>
    <w:rsid w:val="00144756"/>
    <w:rsid w:val="001761CE"/>
    <w:rsid w:val="001948E0"/>
    <w:rsid w:val="0019703E"/>
    <w:rsid w:val="00201421"/>
    <w:rsid w:val="0027316F"/>
    <w:rsid w:val="00283A65"/>
    <w:rsid w:val="002A1DFA"/>
    <w:rsid w:val="00355CC3"/>
    <w:rsid w:val="003A737C"/>
    <w:rsid w:val="004035B8"/>
    <w:rsid w:val="0045426F"/>
    <w:rsid w:val="00471F20"/>
    <w:rsid w:val="004A12DC"/>
    <w:rsid w:val="004B3599"/>
    <w:rsid w:val="004C74A7"/>
    <w:rsid w:val="005728FE"/>
    <w:rsid w:val="005777C6"/>
    <w:rsid w:val="005D7B1C"/>
    <w:rsid w:val="0060232D"/>
    <w:rsid w:val="00606840"/>
    <w:rsid w:val="00641A24"/>
    <w:rsid w:val="006575F4"/>
    <w:rsid w:val="006B0AFC"/>
    <w:rsid w:val="006F19DC"/>
    <w:rsid w:val="007129EA"/>
    <w:rsid w:val="00752FCA"/>
    <w:rsid w:val="00764AAA"/>
    <w:rsid w:val="00767348"/>
    <w:rsid w:val="00791671"/>
    <w:rsid w:val="007C34DF"/>
    <w:rsid w:val="007C456A"/>
    <w:rsid w:val="008C10C3"/>
    <w:rsid w:val="008D084C"/>
    <w:rsid w:val="008F2BDD"/>
    <w:rsid w:val="009453ED"/>
    <w:rsid w:val="009A2459"/>
    <w:rsid w:val="00A15DA5"/>
    <w:rsid w:val="00A227B4"/>
    <w:rsid w:val="00A366C2"/>
    <w:rsid w:val="00A75A81"/>
    <w:rsid w:val="00A96111"/>
    <w:rsid w:val="00B00F29"/>
    <w:rsid w:val="00B068A3"/>
    <w:rsid w:val="00B35305"/>
    <w:rsid w:val="00B5055D"/>
    <w:rsid w:val="00B51530"/>
    <w:rsid w:val="00C00D6B"/>
    <w:rsid w:val="00C371B2"/>
    <w:rsid w:val="00C62B39"/>
    <w:rsid w:val="00C66AB6"/>
    <w:rsid w:val="00CF5EED"/>
    <w:rsid w:val="00CF7E75"/>
    <w:rsid w:val="00D37980"/>
    <w:rsid w:val="00D45EDD"/>
    <w:rsid w:val="00D723E8"/>
    <w:rsid w:val="00D81495"/>
    <w:rsid w:val="00DA582E"/>
    <w:rsid w:val="00DC37D4"/>
    <w:rsid w:val="00E3231B"/>
    <w:rsid w:val="00E623B5"/>
    <w:rsid w:val="00E645CF"/>
    <w:rsid w:val="00E71C9D"/>
    <w:rsid w:val="00EB0CEF"/>
    <w:rsid w:val="00EE2836"/>
    <w:rsid w:val="00F006D1"/>
    <w:rsid w:val="00F325B8"/>
    <w:rsid w:val="00F33BD9"/>
    <w:rsid w:val="00F375A6"/>
    <w:rsid w:val="00F50488"/>
    <w:rsid w:val="00F810A5"/>
    <w:rsid w:val="00F9731D"/>
    <w:rsid w:val="00FB0EEC"/>
    <w:rsid w:val="00FC2B71"/>
    <w:rsid w:val="00FE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92D44-E525-4B72-A9C0-D25D8AD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AFC"/>
  </w:style>
  <w:style w:type="paragraph" w:styleId="a7">
    <w:name w:val="footer"/>
    <w:basedOn w:val="a"/>
    <w:link w:val="a8"/>
    <w:uiPriority w:val="99"/>
    <w:unhideWhenUsed/>
    <w:rsid w:val="006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AFC"/>
  </w:style>
  <w:style w:type="paragraph" w:styleId="a9">
    <w:name w:val="footnote text"/>
    <w:basedOn w:val="a"/>
    <w:link w:val="aa"/>
    <w:uiPriority w:val="99"/>
    <w:semiHidden/>
    <w:unhideWhenUsed/>
    <w:rsid w:val="006B0A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B0AFC"/>
    <w:rPr>
      <w:sz w:val="20"/>
      <w:szCs w:val="20"/>
    </w:rPr>
  </w:style>
  <w:style w:type="character" w:styleId="ab">
    <w:name w:val="page number"/>
    <w:basedOn w:val="a0"/>
    <w:rsid w:val="006B0AFC"/>
  </w:style>
  <w:style w:type="character" w:styleId="ac">
    <w:name w:val="footnote reference"/>
    <w:rsid w:val="006B0AFC"/>
    <w:rPr>
      <w:vertAlign w:val="superscript"/>
    </w:rPr>
  </w:style>
  <w:style w:type="table" w:styleId="ad">
    <w:name w:val="Table Grid"/>
    <w:basedOn w:val="a1"/>
    <w:uiPriority w:val="39"/>
    <w:rsid w:val="004C74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C8F5-B3ED-42AC-BF32-17356784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Кокорева</dc:creator>
  <cp:lastModifiedBy>Кистанова Александра Николаевна</cp:lastModifiedBy>
  <cp:revision>16</cp:revision>
  <cp:lastPrinted>2018-07-23T06:25:00Z</cp:lastPrinted>
  <dcterms:created xsi:type="dcterms:W3CDTF">2018-08-08T09:23:00Z</dcterms:created>
  <dcterms:modified xsi:type="dcterms:W3CDTF">2019-01-31T06:19:00Z</dcterms:modified>
</cp:coreProperties>
</file>