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05" w:rsidRDefault="00777D05" w:rsidP="00777D05">
      <w:pPr>
        <w:jc w:val="center"/>
        <w:rPr>
          <w:b/>
          <w:sz w:val="28"/>
          <w:szCs w:val="28"/>
        </w:rPr>
      </w:pPr>
      <w:r w:rsidRPr="008E676F">
        <w:rPr>
          <w:b/>
          <w:sz w:val="26"/>
          <w:szCs w:val="26"/>
        </w:rPr>
        <w:t>ТЕХНИЧЕСКО</w:t>
      </w:r>
      <w:r w:rsidR="00070598" w:rsidRPr="008E676F">
        <w:rPr>
          <w:b/>
          <w:sz w:val="26"/>
          <w:szCs w:val="26"/>
        </w:rPr>
        <w:t>Е</w:t>
      </w:r>
      <w:r w:rsidRPr="008E676F">
        <w:rPr>
          <w:b/>
          <w:sz w:val="26"/>
          <w:szCs w:val="26"/>
        </w:rPr>
        <w:t xml:space="preserve"> ЗАДАНИ</w:t>
      </w:r>
      <w:r w:rsidR="00070598" w:rsidRPr="008E676F">
        <w:rPr>
          <w:b/>
          <w:sz w:val="26"/>
          <w:szCs w:val="26"/>
        </w:rPr>
        <w:t>Е</w:t>
      </w:r>
      <w:r w:rsidR="00EF5F49">
        <w:rPr>
          <w:b/>
          <w:sz w:val="26"/>
          <w:szCs w:val="26"/>
        </w:rPr>
        <w:t xml:space="preserve"> </w:t>
      </w:r>
    </w:p>
    <w:p w:rsidR="00EF5F49" w:rsidRPr="008E676F" w:rsidRDefault="00EF5F49" w:rsidP="00777D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EF5F49">
        <w:rPr>
          <w:b/>
          <w:sz w:val="26"/>
          <w:szCs w:val="26"/>
        </w:rPr>
        <w:t>ПОСТАВК</w:t>
      </w:r>
      <w:r>
        <w:rPr>
          <w:b/>
          <w:sz w:val="26"/>
          <w:szCs w:val="26"/>
        </w:rPr>
        <w:t>У</w:t>
      </w:r>
      <w:r w:rsidRPr="00EF5F49">
        <w:rPr>
          <w:b/>
          <w:sz w:val="26"/>
          <w:szCs w:val="26"/>
        </w:rPr>
        <w:t xml:space="preserve"> ГОРЮЧЕ-СМАЗОЧНЫХ МАТЕРИАЛОВ (БЕНЗИНА, ДИЗЕЛЬНОГО ТОПЛИВА) ДЛЯ АВТОМОБИЛЕЙ ГОСУДАРСТВЕННОГО УЧРЕЖДЕНИЯ — ИРКУТСКОГО РЕГИОНАЛЬНОГО ОТДЕЛЕНИЯ ФОНДА СОЦИАЛЬНОГО СТРАХОВАНИЯ РОССИЙСКОЙ ФЕДЕРАЦИИ И ЕГО ФИЛИАЛОВ ВО 2-3 КВАРТАЛАХ 2019 ГОДА</w:t>
      </w:r>
    </w:p>
    <w:p w:rsidR="00777D05" w:rsidRPr="008E676F" w:rsidRDefault="00777D05" w:rsidP="00777D05">
      <w:pPr>
        <w:rPr>
          <w:sz w:val="26"/>
          <w:szCs w:val="26"/>
        </w:rPr>
      </w:pPr>
      <w:r w:rsidRPr="008E676F">
        <w:rPr>
          <w:sz w:val="26"/>
          <w:szCs w:val="26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EF5F49" w:rsidRPr="002B4E4E" w:rsidTr="00EF5F49">
        <w:trPr>
          <w:trHeight w:val="10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9" w:rsidRPr="002B4E4E" w:rsidRDefault="00EF5F49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9" w:rsidRPr="002B4E4E" w:rsidRDefault="00CC480B" w:rsidP="00EC538B">
            <w:pPr>
              <w:ind w:right="34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EC538B" w:rsidRPr="00EC538B">
              <w:rPr>
                <w:rFonts w:eastAsia="Calibri"/>
                <w:sz w:val="26"/>
                <w:szCs w:val="26"/>
              </w:rPr>
              <w:t>оставк</w:t>
            </w:r>
            <w:r w:rsidR="00EC538B">
              <w:rPr>
                <w:rFonts w:eastAsia="Calibri"/>
                <w:sz w:val="26"/>
                <w:szCs w:val="26"/>
              </w:rPr>
              <w:t>а</w:t>
            </w:r>
            <w:r w:rsidR="00EC538B" w:rsidRPr="00EC538B">
              <w:rPr>
                <w:rFonts w:eastAsia="Calibri"/>
                <w:sz w:val="26"/>
                <w:szCs w:val="26"/>
              </w:rPr>
              <w:t xml:space="preserve"> горюче-смазочных материалов (бензина, дизельного топлива) для автомобилей государственного учреждения — иркутского регионального отделения фонда социального страхования российской федерации и его филиалов во 2-3 кварталах 2019 года</w:t>
            </w:r>
          </w:p>
        </w:tc>
      </w:tr>
      <w:tr w:rsidR="00EF5F49" w:rsidRPr="002B4E4E" w:rsidTr="00EF5F49">
        <w:trPr>
          <w:trHeight w:val="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9" w:rsidRPr="002B4E4E" w:rsidRDefault="00EF5F49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49" w:rsidRDefault="00EF5F49" w:rsidP="005D3EB1">
            <w:pPr>
              <w:tabs>
                <w:tab w:val="left" w:pos="426"/>
              </w:tabs>
              <w:snapToGrid w:val="0"/>
              <w:jc w:val="both"/>
              <w:rPr>
                <w:rFonts w:eastAsia="Arial Unicode MS"/>
                <w:sz w:val="26"/>
                <w:szCs w:val="26"/>
              </w:rPr>
            </w:pPr>
          </w:p>
          <w:tbl>
            <w:tblPr>
              <w:tblW w:w="64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4"/>
              <w:gridCol w:w="3141"/>
            </w:tblGrid>
            <w:tr w:rsidR="00EF5F49" w:rsidTr="00B61364">
              <w:tc>
                <w:tcPr>
                  <w:tcW w:w="3294" w:type="dxa"/>
                  <w:shd w:val="clear" w:color="auto" w:fill="auto"/>
                </w:tcPr>
                <w:p w:rsidR="00EF5F49" w:rsidRDefault="00EF5F49" w:rsidP="00B156A9">
                  <w:pPr>
                    <w:tabs>
                      <w:tab w:val="left" w:pos="705"/>
                    </w:tabs>
                    <w:snapToGrid w:val="0"/>
                    <w:spacing w:line="100" w:lineRule="atLeas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Наименование ГСМ</w:t>
                  </w: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Филиал, город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3294" w:type="dxa"/>
                  <w:vMerge w:val="restart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Бензин автомобильный</w:t>
                  </w:r>
                </w:p>
                <w:p w:rsidR="00EF5F49" w:rsidRDefault="00EF5F49" w:rsidP="00B156A9">
                  <w:pPr>
                    <w:tabs>
                      <w:tab w:val="left" w:pos="668"/>
                    </w:tabs>
                    <w:snapToGrid w:val="0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с октановым числом не менее 92</w:t>
                  </w: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Региональное отделение, г. Иркутск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3294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t>Филиал № 8 г. Ангарск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3294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t>Филиал № 12, г. Усолье-Сибирское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3294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  <w:r>
                    <w:t>Филиал №9, г. Братск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3294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  <w:r>
                    <w:t>Филиал №13, г. Усть-Кут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69"/>
              </w:trPr>
              <w:tc>
                <w:tcPr>
                  <w:tcW w:w="3294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  <w:r>
                    <w:t>Итого:</w:t>
                  </w: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</w:p>
              </w:tc>
            </w:tr>
            <w:tr w:rsidR="00EF5F49" w:rsidTr="00891BC6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93"/>
              </w:trPr>
              <w:tc>
                <w:tcPr>
                  <w:tcW w:w="3294" w:type="dxa"/>
                  <w:vMerge w:val="restart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Бензин автомобильный</w:t>
                  </w:r>
                </w:p>
                <w:p w:rsidR="00EF5F49" w:rsidRDefault="00EF5F49" w:rsidP="00B156A9">
                  <w:pPr>
                    <w:snapToGrid w:val="0"/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с октановым числом не менее 95</w:t>
                  </w: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rPr>
                      <w:spacing w:val="-4"/>
                    </w:rPr>
                    <w:t>Региональное отделение, г. Иркутск</w:t>
                  </w:r>
                </w:p>
              </w:tc>
            </w:tr>
            <w:tr w:rsidR="00EF5F49" w:rsidTr="00891BC6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187"/>
              </w:trPr>
              <w:tc>
                <w:tcPr>
                  <w:tcW w:w="3294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№7, г. Усть-Ордынский</w:t>
                  </w:r>
                </w:p>
              </w:tc>
            </w:tr>
            <w:tr w:rsidR="00EF5F49" w:rsidTr="00891BC6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62"/>
              </w:trPr>
              <w:tc>
                <w:tcPr>
                  <w:tcW w:w="3294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№11, г. Тайшет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3294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№14, г. Усть-Илимск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3294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№15, г. Тулун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10"/>
              </w:trPr>
              <w:tc>
                <w:tcPr>
                  <w:tcW w:w="3294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t>2 квартал дизельное топливо - зимнее</w:t>
                  </w: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rPr>
                      <w:spacing w:val="-4"/>
                    </w:rPr>
                    <w:t>Филиал №7, г. Усть-Ордынский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10"/>
              </w:trPr>
              <w:tc>
                <w:tcPr>
                  <w:tcW w:w="3294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t>3 квартал дизельное топливо – летнее</w:t>
                  </w: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rPr>
                      <w:spacing w:val="-4"/>
                    </w:rPr>
                    <w:t>Филиал №7, г. Усть-Ордынский</w:t>
                  </w:r>
                </w:p>
              </w:tc>
            </w:tr>
            <w:tr w:rsidR="00EF5F49" w:rsidTr="00B61364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10"/>
              </w:trPr>
              <w:tc>
                <w:tcPr>
                  <w:tcW w:w="3294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  <w:r>
                    <w:t>Итого:</w:t>
                  </w:r>
                </w:p>
              </w:tc>
              <w:tc>
                <w:tcPr>
                  <w:tcW w:w="314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</w:p>
              </w:tc>
            </w:tr>
          </w:tbl>
          <w:p w:rsidR="00EF5F49" w:rsidRPr="00D26FE6" w:rsidRDefault="00EF5F49" w:rsidP="00B6136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 w:bidi="ar-SA"/>
              </w:rPr>
            </w:pPr>
            <w:r w:rsidRPr="00D26FE6">
              <w:rPr>
                <w:sz w:val="26"/>
                <w:szCs w:val="26"/>
                <w:lang w:eastAsia="ru-RU" w:bidi="ar-SA"/>
              </w:rPr>
              <w:t xml:space="preserve">Поставка </w:t>
            </w:r>
          </w:p>
          <w:p w:rsidR="00EF5F49" w:rsidRPr="00D26FE6" w:rsidRDefault="00EF5F49" w:rsidP="00B6136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ГСМ (бензин автомобильный</w:t>
            </w:r>
            <w:r w:rsidRPr="00D26FE6">
              <w:rPr>
                <w:sz w:val="26"/>
                <w:szCs w:val="26"/>
                <w:lang w:eastAsia="ru-RU" w:bidi="ar-SA"/>
              </w:rPr>
              <w:t xml:space="preserve">) осуществляется через АЗС (автозаправочные станции) с использованием электронных карт (топливных, смарт и т.д.) </w:t>
            </w:r>
          </w:p>
          <w:p w:rsidR="00EF5F49" w:rsidRPr="00C96936" w:rsidRDefault="00EF5F49" w:rsidP="00B61364">
            <w:pPr>
              <w:pStyle w:val="1"/>
              <w:tabs>
                <w:tab w:val="left" w:pos="851"/>
                <w:tab w:val="left" w:pos="1985"/>
              </w:tabs>
              <w:jc w:val="both"/>
              <w:rPr>
                <w:sz w:val="26"/>
                <w:szCs w:val="26"/>
              </w:rPr>
            </w:pPr>
            <w:r w:rsidRPr="009F5094">
              <w:rPr>
                <w:sz w:val="26"/>
                <w:szCs w:val="26"/>
              </w:rPr>
              <w:t>Товар должен соответствовать: ГОСТ 32513-2013 «Топлива моторные. Бензин неэтилированный. Технические условия»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F5F49" w:rsidRPr="002B4E4E" w:rsidTr="00EF5F4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9" w:rsidRPr="002B4E4E" w:rsidRDefault="00EF5F49" w:rsidP="00816D02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Количество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"/>
              <w:gridCol w:w="2035"/>
              <w:gridCol w:w="1815"/>
              <w:gridCol w:w="1701"/>
            </w:tblGrid>
            <w:tr w:rsidR="00EF5F49" w:rsidTr="007A19A8">
              <w:tc>
                <w:tcPr>
                  <w:tcW w:w="1571" w:type="dxa"/>
                  <w:shd w:val="clear" w:color="auto" w:fill="auto"/>
                </w:tcPr>
                <w:p w:rsidR="00EF5F49" w:rsidRPr="00400E0D" w:rsidRDefault="00EF5F49" w:rsidP="00B156A9">
                  <w:pPr>
                    <w:tabs>
                      <w:tab w:val="left" w:pos="705"/>
                    </w:tabs>
                    <w:snapToGrid w:val="0"/>
                    <w:spacing w:line="100" w:lineRule="atLeast"/>
                    <w:jc w:val="center"/>
                  </w:pPr>
                  <w:r w:rsidRPr="00400E0D">
                    <w:t>Наименование ГСМ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Pr="00400E0D" w:rsidRDefault="00EF5F49" w:rsidP="00B156A9">
                  <w:pPr>
                    <w:snapToGrid w:val="0"/>
                    <w:spacing w:line="100" w:lineRule="atLeast"/>
                    <w:jc w:val="center"/>
                  </w:pPr>
                  <w:r w:rsidRPr="00400E0D">
                    <w:t>Филиал, город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Pr="00400E0D" w:rsidRDefault="00EF5F49" w:rsidP="00B156A9">
                  <w:pPr>
                    <w:snapToGrid w:val="0"/>
                    <w:spacing w:line="100" w:lineRule="atLeast"/>
                    <w:jc w:val="center"/>
                  </w:pPr>
                  <w:r w:rsidRPr="00400E0D">
                    <w:t xml:space="preserve">Ед. </w:t>
                  </w:r>
                  <w:proofErr w:type="spellStart"/>
                  <w:r w:rsidRPr="00400E0D">
                    <w:t>изм</w:t>
                  </w:r>
                  <w:proofErr w:type="spellEnd"/>
                  <w:r w:rsidRPr="00400E0D">
                    <w:t xml:space="preserve">  л.</w:t>
                  </w:r>
                </w:p>
              </w:tc>
              <w:tc>
                <w:tcPr>
                  <w:tcW w:w="1701" w:type="dxa"/>
                </w:tcPr>
                <w:p w:rsidR="00EF5F49" w:rsidRPr="00400E0D" w:rsidRDefault="00EF5F49" w:rsidP="00B156A9">
                  <w:pPr>
                    <w:snapToGrid w:val="0"/>
                    <w:spacing w:line="100" w:lineRule="atLeast"/>
                    <w:jc w:val="center"/>
                  </w:pPr>
                  <w:r w:rsidRPr="00400E0D">
                    <w:t>Кол-во</w:t>
                  </w:r>
                </w:p>
                <w:p w:rsidR="00EF5F49" w:rsidRPr="00400E0D" w:rsidRDefault="00EF5F49" w:rsidP="00B156A9">
                  <w:pPr>
                    <w:snapToGrid w:val="0"/>
                    <w:spacing w:line="100" w:lineRule="atLeast"/>
                    <w:jc w:val="center"/>
                  </w:pPr>
                  <w:r w:rsidRPr="00400E0D">
                    <w:t>(литр)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1571" w:type="dxa"/>
                  <w:vMerge w:val="restart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Бензин автомобильный</w:t>
                  </w:r>
                </w:p>
                <w:p w:rsidR="00EF5F49" w:rsidRDefault="00EF5F49" w:rsidP="00B156A9">
                  <w:pPr>
                    <w:tabs>
                      <w:tab w:val="left" w:pos="668"/>
                    </w:tabs>
                    <w:snapToGrid w:val="0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с октановым числом не менее 92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Региональное отделение, г. Иркутск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CA6F6A">
                  <w:pPr>
                    <w:snapToGrid w:val="0"/>
                    <w:jc w:val="center"/>
                    <w:rPr>
                      <w:spacing w:val="-4"/>
                      <w:shd w:val="clear" w:color="auto" w:fill="FFFFFF"/>
                    </w:rPr>
                  </w:pPr>
                  <w:r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jc w:val="center"/>
                    <w:rPr>
                      <w:spacing w:val="-4"/>
                      <w:shd w:val="clear" w:color="auto" w:fill="FFFFFF"/>
                    </w:rPr>
                  </w:pPr>
                  <w:r>
                    <w:rPr>
                      <w:spacing w:val="-4"/>
                      <w:shd w:val="clear" w:color="auto" w:fill="FFFFFF"/>
                    </w:rPr>
                    <w:t>14830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1571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t>Филиал № 8 г. Ангарск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CA6F6A">
                  <w:pPr>
                    <w:jc w:val="center"/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1510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1571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t xml:space="preserve">Филиал № 9, г. Братск 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Pr="00241236" w:rsidRDefault="00EF5F49" w:rsidP="00CA6F6A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1410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1571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  <w:r>
                    <w:t>Филиал №12, г. Усолье-Сибирское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Pr="00241236" w:rsidRDefault="00EF5F49" w:rsidP="00CA6F6A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1510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1571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  <w:r>
                    <w:t>Филиал №13, г. Усть-Кут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CA6F6A">
                  <w:pPr>
                    <w:jc w:val="center"/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2680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69"/>
              </w:trPr>
              <w:tc>
                <w:tcPr>
                  <w:tcW w:w="157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  <w:r>
                    <w:t>Итого: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CA6F6A">
                  <w:pPr>
                    <w:jc w:val="center"/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21940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405"/>
              </w:trPr>
              <w:tc>
                <w:tcPr>
                  <w:tcW w:w="1571" w:type="dxa"/>
                  <w:vMerge w:val="restart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Бензин автомобильный</w:t>
                  </w:r>
                </w:p>
                <w:p w:rsidR="00EF5F49" w:rsidRDefault="00EF5F49" w:rsidP="00B156A9">
                  <w:pPr>
                    <w:snapToGrid w:val="0"/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с октановым числом не менее 95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rPr>
                      <w:spacing w:val="-4"/>
                    </w:rPr>
                    <w:t>Региональное отделение, г. Иркутск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CA6F6A">
                  <w:pPr>
                    <w:jc w:val="center"/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1570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405"/>
              </w:trPr>
              <w:tc>
                <w:tcPr>
                  <w:tcW w:w="1571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№7, г. Усть-Ордынский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891BC6">
                  <w:pPr>
                    <w:jc w:val="center"/>
                  </w:pPr>
                  <w:r w:rsidRPr="00A62175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3090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405"/>
              </w:trPr>
              <w:tc>
                <w:tcPr>
                  <w:tcW w:w="1571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№11, г. Тайшет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891BC6">
                  <w:pPr>
                    <w:jc w:val="center"/>
                  </w:pPr>
                  <w:r w:rsidRPr="00A62175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1585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1571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№14, г. Усть-Илимск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CA6F6A">
                  <w:pPr>
                    <w:jc w:val="center"/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1450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1571" w:type="dxa"/>
                  <w:vMerge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№15, г. Тулун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CA6F6A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1585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10"/>
              </w:trPr>
              <w:tc>
                <w:tcPr>
                  <w:tcW w:w="1571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t>Итого: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9280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10"/>
              </w:trPr>
              <w:tc>
                <w:tcPr>
                  <w:tcW w:w="1571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t>2 квартал дизельное топливо - зимнее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rPr>
                      <w:spacing w:val="-4"/>
                    </w:rPr>
                    <w:t>Филиал №7, г. Усть-Ордынский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D77A08">
                  <w:pPr>
                    <w:jc w:val="center"/>
                  </w:pPr>
                  <w:r w:rsidRPr="00247B3D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80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10"/>
              </w:trPr>
              <w:tc>
                <w:tcPr>
                  <w:tcW w:w="1571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t>3 квартал дизельное топливо – летнее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9A00F9">
                  <w:pPr>
                    <w:snapToGrid w:val="0"/>
                  </w:pPr>
                  <w:r>
                    <w:rPr>
                      <w:spacing w:val="-4"/>
                    </w:rPr>
                    <w:t>Филиал №7, г. Усть-Ордынский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D77A08">
                  <w:pPr>
                    <w:jc w:val="center"/>
                  </w:pPr>
                  <w:r w:rsidRPr="00247B3D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80</w:t>
                  </w:r>
                </w:p>
              </w:tc>
            </w:tr>
            <w:tr w:rsidR="00EF5F49" w:rsidTr="007A19A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10"/>
              </w:trPr>
              <w:tc>
                <w:tcPr>
                  <w:tcW w:w="1571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  <w:r>
                    <w:t>Итого: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</w:pPr>
                </w:p>
              </w:tc>
              <w:tc>
                <w:tcPr>
                  <w:tcW w:w="1815" w:type="dxa"/>
                  <w:shd w:val="clear" w:color="auto" w:fill="auto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1701" w:type="dxa"/>
                </w:tcPr>
                <w:p w:rsidR="00EF5F49" w:rsidRDefault="00EF5F49" w:rsidP="00B156A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160</w:t>
                  </w:r>
                </w:p>
              </w:tc>
            </w:tr>
          </w:tbl>
          <w:p w:rsidR="00EF5F49" w:rsidRPr="00646EAE" w:rsidRDefault="00EF5F49" w:rsidP="00816D02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EF5F49" w:rsidRPr="002B4E4E" w:rsidTr="00EF5F49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9" w:rsidRPr="002B4E4E" w:rsidRDefault="00EF5F49" w:rsidP="00872628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lastRenderedPageBreak/>
              <w:t xml:space="preserve">Цена за </w:t>
            </w:r>
            <w:proofErr w:type="gramStart"/>
            <w:r>
              <w:rPr>
                <w:rFonts w:eastAsia="Calibri"/>
                <w:sz w:val="26"/>
                <w:szCs w:val="26"/>
              </w:rPr>
              <w:t>единицу .</w:t>
            </w:r>
            <w:proofErr w:type="gramEnd"/>
            <w:r w:rsidRPr="002B4E4E">
              <w:rPr>
                <w:rFonts w:eastAsia="Calibri"/>
                <w:sz w:val="26"/>
                <w:szCs w:val="26"/>
              </w:rPr>
              <w:t xml:space="preserve"> (</w:t>
            </w:r>
            <w:r>
              <w:rPr>
                <w:rFonts w:eastAsia="Calibri"/>
                <w:sz w:val="26"/>
                <w:szCs w:val="26"/>
              </w:rPr>
              <w:t>л./</w:t>
            </w:r>
            <w:r w:rsidRPr="002B4E4E">
              <w:rPr>
                <w:rFonts w:eastAsia="Calibri"/>
                <w:sz w:val="26"/>
                <w:szCs w:val="26"/>
              </w:rPr>
              <w:t>руб.)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0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58"/>
              <w:gridCol w:w="1275"/>
              <w:gridCol w:w="136"/>
              <w:gridCol w:w="1770"/>
              <w:gridCol w:w="567"/>
              <w:gridCol w:w="993"/>
              <w:gridCol w:w="992"/>
              <w:gridCol w:w="1417"/>
            </w:tblGrid>
            <w:tr w:rsidR="00EF5F49" w:rsidTr="00336B4E">
              <w:trPr>
                <w:trHeight w:val="573"/>
              </w:trPr>
              <w:tc>
                <w:tcPr>
                  <w:tcW w:w="17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F49" w:rsidRPr="00400E0D" w:rsidRDefault="00EF5F49" w:rsidP="00B156A9">
                  <w:pPr>
                    <w:tabs>
                      <w:tab w:val="left" w:pos="705"/>
                    </w:tabs>
                    <w:snapToGrid w:val="0"/>
                    <w:spacing w:line="100" w:lineRule="atLeast"/>
                    <w:jc w:val="center"/>
                  </w:pPr>
                  <w:r w:rsidRPr="00400E0D">
                    <w:t>Наименование ГСМ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5F49" w:rsidRPr="00400E0D" w:rsidRDefault="00EF5F49" w:rsidP="00B156A9">
                  <w:pPr>
                    <w:snapToGrid w:val="0"/>
                    <w:spacing w:line="100" w:lineRule="atLeast"/>
                    <w:jc w:val="center"/>
                  </w:pPr>
                  <w:r w:rsidRPr="00400E0D">
                    <w:t>Филиал, город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Pr="00400E0D" w:rsidRDefault="00EF5F49" w:rsidP="00B156A9">
                  <w:pPr>
                    <w:snapToGrid w:val="0"/>
                    <w:spacing w:line="100" w:lineRule="atLeast"/>
                    <w:jc w:val="center"/>
                  </w:pPr>
                  <w:r w:rsidRPr="00400E0D">
                    <w:t xml:space="preserve">Ед. </w:t>
                  </w:r>
                  <w:proofErr w:type="spellStart"/>
                  <w:r w:rsidRPr="00400E0D">
                    <w:t>изм</w:t>
                  </w:r>
                  <w:proofErr w:type="spellEnd"/>
                  <w:r w:rsidRPr="00400E0D">
                    <w:t xml:space="preserve">  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Pr="00400E0D" w:rsidRDefault="00EF5F49" w:rsidP="00B156A9">
                  <w:pPr>
                    <w:snapToGrid w:val="0"/>
                    <w:spacing w:line="100" w:lineRule="atLeast"/>
                    <w:jc w:val="center"/>
                  </w:pPr>
                  <w:r w:rsidRPr="00400E0D">
                    <w:t>Кол-во</w:t>
                  </w:r>
                </w:p>
                <w:p w:rsidR="00EF5F49" w:rsidRPr="00400E0D" w:rsidRDefault="00EF5F49" w:rsidP="00B156A9">
                  <w:pPr>
                    <w:snapToGrid w:val="0"/>
                    <w:spacing w:line="100" w:lineRule="atLeast"/>
                    <w:jc w:val="center"/>
                  </w:pPr>
                  <w:r w:rsidRPr="00400E0D">
                    <w:t>(литр)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Pr="00400E0D" w:rsidRDefault="00EF5F49" w:rsidP="00CB6C50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400E0D">
                    <w:rPr>
                      <w:lang w:eastAsia="ru-RU"/>
                    </w:rPr>
                    <w:t>Цена, за ед.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Pr="00400E0D" w:rsidRDefault="00EF5F49" w:rsidP="00CB6C50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400E0D">
                    <w:rPr>
                      <w:lang w:eastAsia="ru-RU"/>
                    </w:rPr>
                    <w:t>Сумма, в руб.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Бензин автомобильный</w:t>
                  </w:r>
                </w:p>
                <w:p w:rsidR="00EF5F49" w:rsidRDefault="00EF5F49" w:rsidP="00B156A9">
                  <w:pPr>
                    <w:tabs>
                      <w:tab w:val="left" w:pos="668"/>
                    </w:tabs>
                    <w:snapToGrid w:val="0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с октановым числом не менее 92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Региональное отделение, </w:t>
                  </w:r>
                </w:p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 г. Иркутск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F49" w:rsidRDefault="00EF5F49" w:rsidP="00336B4E">
                  <w:pPr>
                    <w:snapToGrid w:val="0"/>
                    <w:jc w:val="center"/>
                    <w:rPr>
                      <w:spacing w:val="-4"/>
                      <w:shd w:val="clear" w:color="auto" w:fill="FFFFFF"/>
                    </w:rPr>
                  </w:pPr>
                  <w:r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jc w:val="center"/>
                    <w:rPr>
                      <w:spacing w:val="-4"/>
                      <w:shd w:val="clear" w:color="auto" w:fill="FFFFFF"/>
                    </w:rPr>
                  </w:pPr>
                  <w:r>
                    <w:rPr>
                      <w:spacing w:val="-4"/>
                      <w:shd w:val="clear" w:color="auto" w:fill="FFFFFF"/>
                    </w:rPr>
                    <w:t>14830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color w:val="000000"/>
                      <w:lang w:eastAsia="ru-RU" w:bidi="ar-SA"/>
                    </w:rPr>
                  </w:pPr>
                  <w:r>
                    <w:rPr>
                      <w:color w:val="000000"/>
                      <w:lang w:eastAsia="ru-RU" w:bidi="ar-SA"/>
                    </w:rPr>
                    <w:t>45,02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color w:val="000000"/>
                      <w:lang w:eastAsia="ru-RU" w:bidi="ar-SA"/>
                    </w:rPr>
                  </w:pPr>
                  <w:r>
                    <w:rPr>
                      <w:color w:val="000000"/>
                      <w:lang w:eastAsia="ru-RU" w:bidi="ar-SA"/>
                    </w:rPr>
                    <w:t>667646,60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F5F49" w:rsidRDefault="00EF5F49" w:rsidP="00B347DD">
                  <w:pPr>
                    <w:snapToGrid w:val="0"/>
                  </w:pPr>
                  <w:r>
                    <w:t>Филиал № 8 г. Ангарск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336B4E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1510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2F05B7">
                    <w:rPr>
                      <w:color w:val="000000"/>
                      <w:lang w:eastAsia="ru-RU" w:bidi="ar-SA"/>
                    </w:rPr>
                    <w:t>45,02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67980,20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5F49" w:rsidRDefault="00EF5F49" w:rsidP="00B156A9">
                  <w:pPr>
                    <w:snapToGrid w:val="0"/>
                  </w:pPr>
                  <w:r>
                    <w:t>Филиал №9,</w:t>
                  </w:r>
                </w:p>
                <w:p w:rsidR="00EF5F49" w:rsidRDefault="00EF5F49" w:rsidP="00B156A9">
                  <w:pPr>
                    <w:snapToGrid w:val="0"/>
                  </w:pPr>
                  <w:r>
                    <w:t xml:space="preserve"> г. Братск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1410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2F05B7">
                    <w:rPr>
                      <w:color w:val="000000"/>
                      <w:lang w:eastAsia="ru-RU" w:bidi="ar-SA"/>
                    </w:rPr>
                    <w:t>45,02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63478,20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F5F49" w:rsidRDefault="00EF5F49" w:rsidP="00B156A9">
                  <w:pPr>
                    <w:snapToGrid w:val="0"/>
                  </w:pPr>
                  <w:r>
                    <w:t>Филиал №12, г. Усолье-Сибирское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336B4E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1510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2F05B7">
                    <w:rPr>
                      <w:color w:val="000000"/>
                      <w:lang w:eastAsia="ru-RU" w:bidi="ar-SA"/>
                    </w:rPr>
                    <w:t>45,02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67980,20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5F49" w:rsidRDefault="00EF5F49" w:rsidP="00B156A9">
                  <w:pPr>
                    <w:snapToGrid w:val="0"/>
                  </w:pPr>
                  <w:r>
                    <w:t xml:space="preserve">Филиал №13, </w:t>
                  </w:r>
                </w:p>
                <w:p w:rsidR="00EF5F49" w:rsidRDefault="00EF5F49" w:rsidP="00B156A9">
                  <w:pPr>
                    <w:snapToGrid w:val="0"/>
                  </w:pPr>
                  <w:r>
                    <w:t>г. Усть-Кут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2680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2F05B7">
                    <w:rPr>
                      <w:color w:val="000000"/>
                      <w:lang w:eastAsia="ru-RU" w:bidi="ar-SA"/>
                    </w:rPr>
                    <w:t>45,02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120653,60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F49" w:rsidRDefault="00EF5F49" w:rsidP="00B156A9">
                  <w:pPr>
                    <w:snapToGrid w:val="0"/>
                  </w:pPr>
                  <w:r>
                    <w:t>Итого: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5F49" w:rsidRDefault="00EF5F49" w:rsidP="00B156A9">
                  <w:pPr>
                    <w:snapToGrid w:val="0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21940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/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/>
                      <w:bCs/>
                      <w:color w:val="000000"/>
                      <w:lang w:eastAsia="ru-RU" w:bidi="ar-SA"/>
                    </w:rPr>
                    <w:t>987738,80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Бензин автомобильный</w:t>
                  </w:r>
                </w:p>
                <w:p w:rsidR="00EF5F49" w:rsidRDefault="00EF5F49" w:rsidP="00B156A9">
                  <w:pPr>
                    <w:snapToGrid w:val="0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rPr>
                      <w:rFonts w:eastAsia="Calibri"/>
                      <w:color w:val="000000"/>
                      <w:spacing w:val="-4"/>
                    </w:rPr>
                    <w:t>с октановым числом не менее 95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F5F49" w:rsidRDefault="00EF5F49" w:rsidP="009A00F9">
                  <w:pPr>
                    <w:snapToGrid w:val="0"/>
                  </w:pPr>
                  <w:r>
                    <w:rPr>
                      <w:spacing w:val="-4"/>
                    </w:rPr>
                    <w:t>Региональное отделение, г. Иркутск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336B4E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1570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46,80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73476,00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5F49" w:rsidRDefault="00EF5F49" w:rsidP="00B156A9">
                  <w:pPr>
                    <w:snapToGrid w:val="0"/>
                    <w:rPr>
                      <w:rFonts w:eastAsia="Calibri"/>
                      <w:color w:val="000000"/>
                      <w:spacing w:val="-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F5F49" w:rsidRDefault="00EF5F49" w:rsidP="009A00F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№7, г. Усть-Ордынский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336B4E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C15ECC">
                    <w:rPr>
                      <w:bCs/>
                      <w:color w:val="000000"/>
                      <w:lang w:eastAsia="ru-RU" w:bidi="ar-SA"/>
                    </w:rPr>
                    <w:t>46,80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144612,00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F49" w:rsidRDefault="00EF5F49" w:rsidP="00B156A9">
                  <w:pPr>
                    <w:snapToGrid w:val="0"/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Филиал №11, </w:t>
                  </w:r>
                </w:p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г. Тайшет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1585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C15ECC">
                    <w:rPr>
                      <w:bCs/>
                      <w:color w:val="000000"/>
                      <w:lang w:eastAsia="ru-RU" w:bidi="ar-SA"/>
                    </w:rPr>
                    <w:t>46,80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74178,00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Филиал №14, </w:t>
                  </w:r>
                </w:p>
                <w:p w:rsidR="00EF5F49" w:rsidRDefault="00EF5F49" w:rsidP="00B156A9">
                  <w:pPr>
                    <w:snapToGrid w:val="0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 г. Усть-Илимск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336B4E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1450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C15ECC">
                    <w:rPr>
                      <w:bCs/>
                      <w:color w:val="000000"/>
                      <w:lang w:eastAsia="ru-RU" w:bidi="ar-SA"/>
                    </w:rPr>
                    <w:t>46,80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67860,00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F5F49" w:rsidRDefault="00EF5F49" w:rsidP="007A19A8">
                  <w:pPr>
                    <w:snapToGrid w:val="0"/>
                    <w:ind w:left="-322" w:firstLine="322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Филиал №15,</w:t>
                  </w:r>
                </w:p>
                <w:p w:rsidR="00EF5F49" w:rsidRDefault="00EF5F49" w:rsidP="007A19A8">
                  <w:pPr>
                    <w:snapToGrid w:val="0"/>
                    <w:ind w:left="-322" w:firstLine="322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 г. Тулун                  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336B4E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1585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jc w:val="center"/>
                  </w:pPr>
                  <w:r w:rsidRPr="00C15ECC">
                    <w:rPr>
                      <w:bCs/>
                      <w:color w:val="000000"/>
                      <w:lang w:eastAsia="ru-RU" w:bidi="ar-SA"/>
                    </w:rPr>
                    <w:t>46,80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74178,00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Default="00EF5F49" w:rsidP="00B156A9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</w:rPr>
                  </w:pPr>
                  <w:r>
                    <w:t>Итого: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F5F49" w:rsidRDefault="00EF5F49" w:rsidP="007A19A8">
                  <w:pPr>
                    <w:snapToGrid w:val="0"/>
                    <w:ind w:left="-322" w:firstLine="322"/>
                    <w:rPr>
                      <w:spacing w:val="-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336B4E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9280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/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/>
                      <w:bCs/>
                      <w:color w:val="000000"/>
                      <w:lang w:eastAsia="ru-RU" w:bidi="ar-SA"/>
                    </w:rPr>
                    <w:t>434304,00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Default="00EF5F49" w:rsidP="009A00F9">
                  <w:pPr>
                    <w:snapToGrid w:val="0"/>
                  </w:pPr>
                  <w:r>
                    <w:t>2 квартал дизельное топливо - зимнее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F5F49" w:rsidRDefault="00EF5F49" w:rsidP="009A00F9">
                  <w:pPr>
                    <w:snapToGrid w:val="0"/>
                  </w:pPr>
                  <w:r>
                    <w:rPr>
                      <w:spacing w:val="-4"/>
                    </w:rPr>
                    <w:t>Филиал №7, г. Усть-Ордынский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336B4E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336B4E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51,39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widowControl/>
                    <w:jc w:val="center"/>
                    <w:rPr>
                      <w:b/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/>
                      <w:bCs/>
                      <w:color w:val="000000"/>
                      <w:lang w:eastAsia="ru-RU" w:bidi="ar-SA"/>
                    </w:rPr>
                    <w:t>4111,20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Default="00EF5F49" w:rsidP="009A00F9">
                  <w:pPr>
                    <w:snapToGrid w:val="0"/>
                  </w:pPr>
                  <w:r>
                    <w:t>3 квартал дизельное топливо – летнее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F5F49" w:rsidRDefault="00EF5F49" w:rsidP="009A00F9">
                  <w:pPr>
                    <w:snapToGrid w:val="0"/>
                  </w:pPr>
                  <w:r>
                    <w:rPr>
                      <w:spacing w:val="-4"/>
                    </w:rPr>
                    <w:t>Филиал №7, г. Усть-Ордынский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336B4E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  <w:r w:rsidRPr="00241236">
                    <w:rPr>
                      <w:spacing w:val="-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336B4E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C472A9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Cs/>
                      <w:color w:val="000000"/>
                      <w:lang w:eastAsia="ru-RU" w:bidi="ar-SA"/>
                    </w:rPr>
                    <w:t>51,39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C472A9">
                  <w:pPr>
                    <w:widowControl/>
                    <w:jc w:val="center"/>
                    <w:rPr>
                      <w:b/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/>
                      <w:bCs/>
                      <w:color w:val="000000"/>
                      <w:lang w:eastAsia="ru-RU" w:bidi="ar-SA"/>
                    </w:rPr>
                    <w:t>4111,20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Default="00EF5F49" w:rsidP="009A00F9">
                  <w:pPr>
                    <w:snapToGrid w:val="0"/>
                  </w:pPr>
                  <w:r>
                    <w:t>Итого: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F5F49" w:rsidRDefault="00EF5F49" w:rsidP="009A00F9">
                  <w:pPr>
                    <w:snapToGrid w:val="0"/>
                    <w:rPr>
                      <w:spacing w:val="-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EF5F49" w:rsidRPr="00241236" w:rsidRDefault="00EF5F49" w:rsidP="00B156A9">
                  <w:pPr>
                    <w:jc w:val="center"/>
                    <w:rPr>
                      <w:spacing w:val="-4"/>
                      <w:shd w:val="clear" w:color="auto" w:fill="FFFFFF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F5F49" w:rsidRDefault="00EF5F49" w:rsidP="009A00F9">
                  <w:pPr>
                    <w:snapToGrid w:val="0"/>
                    <w:spacing w:line="100" w:lineRule="atLeast"/>
                    <w:jc w:val="center"/>
                    <w:rPr>
                      <w:rFonts w:eastAsia="Courier New" w:cs="Courier New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Courier New" w:cs="Courier New"/>
                      <w:color w:val="000000"/>
                      <w:shd w:val="clear" w:color="auto" w:fill="FFFFFF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Pr="00400E0D" w:rsidRDefault="00EF5F49" w:rsidP="00C472A9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C472A9">
                  <w:pPr>
                    <w:widowControl/>
                    <w:jc w:val="center"/>
                    <w:rPr>
                      <w:b/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/>
                      <w:bCs/>
                      <w:color w:val="000000"/>
                      <w:lang w:eastAsia="ru-RU" w:bidi="ar-SA"/>
                    </w:rPr>
                    <w:t>8222,40</w:t>
                  </w:r>
                </w:p>
              </w:tc>
            </w:tr>
            <w:tr w:rsidR="00EF5F49" w:rsidTr="00336B4E">
              <w:trPr>
                <w:trHeight w:val="277"/>
              </w:trPr>
              <w:tc>
                <w:tcPr>
                  <w:tcW w:w="17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F49" w:rsidRPr="00336B4E" w:rsidRDefault="00EF5F49" w:rsidP="009A00F9">
                  <w:pPr>
                    <w:snapToGrid w:val="0"/>
                    <w:rPr>
                      <w:b/>
                    </w:rPr>
                  </w:pPr>
                  <w:r w:rsidRPr="00336B4E">
                    <w:rPr>
                      <w:b/>
                    </w:rPr>
                    <w:lastRenderedPageBreak/>
                    <w:t>ИТОГО:</w:t>
                  </w:r>
                </w:p>
              </w:tc>
              <w:tc>
                <w:tcPr>
                  <w:tcW w:w="432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F5F49" w:rsidRPr="00400E0D" w:rsidRDefault="00EF5F49" w:rsidP="00C472A9">
                  <w:pPr>
                    <w:widowControl/>
                    <w:jc w:val="center"/>
                    <w:rPr>
                      <w:bCs/>
                      <w:color w:val="000000"/>
                      <w:lang w:eastAsia="ru-RU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F49" w:rsidRDefault="00EF5F49" w:rsidP="00C472A9">
                  <w:pPr>
                    <w:widowControl/>
                    <w:jc w:val="center"/>
                    <w:rPr>
                      <w:b/>
                      <w:bCs/>
                      <w:color w:val="000000"/>
                      <w:lang w:eastAsia="ru-RU" w:bidi="ar-SA"/>
                    </w:rPr>
                  </w:pPr>
                  <w:r>
                    <w:rPr>
                      <w:b/>
                      <w:bCs/>
                      <w:color w:val="000000"/>
                      <w:lang w:eastAsia="ru-RU" w:bidi="ar-SA"/>
                    </w:rPr>
                    <w:t>1 430265,20</w:t>
                  </w:r>
                </w:p>
              </w:tc>
            </w:tr>
            <w:tr w:rsidR="00EF5F49" w:rsidTr="00A63F2D">
              <w:trPr>
                <w:gridAfter w:val="6"/>
                <w:wAfter w:w="5875" w:type="dxa"/>
                <w:trHeight w:val="70"/>
              </w:trPr>
              <w:tc>
                <w:tcPr>
                  <w:tcW w:w="358" w:type="dxa"/>
                  <w:noWrap/>
                  <w:vAlign w:val="bottom"/>
                  <w:hideMark/>
                </w:tcPr>
                <w:p w:rsidR="00EF5F49" w:rsidRDefault="00EF5F49" w:rsidP="00CB6C50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EF5F49" w:rsidRDefault="00EF5F49" w:rsidP="00CB6C50">
                  <w:pPr>
                    <w:rPr>
                      <w:lang w:eastAsia="ru-RU"/>
                    </w:rPr>
                  </w:pPr>
                </w:p>
              </w:tc>
            </w:tr>
          </w:tbl>
          <w:p w:rsidR="00EF5F49" w:rsidRPr="00646EAE" w:rsidRDefault="00EF5F49" w:rsidP="00646EA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F5F49" w:rsidRPr="002B4E4E" w:rsidTr="00EF5F49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9" w:rsidRPr="002B4E4E" w:rsidRDefault="00EF5F49" w:rsidP="00801C59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bCs/>
                <w:sz w:val="26"/>
                <w:szCs w:val="26"/>
              </w:rPr>
              <w:lastRenderedPageBreak/>
              <w:t>Место поставки товаров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9" w:rsidRDefault="00EF5F49" w:rsidP="00052B02">
            <w:pPr>
              <w:jc w:val="both"/>
              <w:rPr>
                <w:sz w:val="26"/>
                <w:szCs w:val="26"/>
              </w:rPr>
            </w:pPr>
          </w:p>
          <w:p w:rsidR="00EF5F49" w:rsidRPr="009C7012" w:rsidRDefault="00EF5F49" w:rsidP="00052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всей Иркутской области</w:t>
            </w:r>
          </w:p>
        </w:tc>
      </w:tr>
      <w:tr w:rsidR="00EF5F49" w:rsidRPr="002B4E4E" w:rsidTr="00EF5F49">
        <w:trPr>
          <w:trHeight w:val="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9" w:rsidRPr="002B4E4E" w:rsidRDefault="00EF5F49" w:rsidP="005B28AE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 xml:space="preserve">Срок </w:t>
            </w:r>
            <w:r>
              <w:rPr>
                <w:rFonts w:eastAsia="Calibri"/>
                <w:sz w:val="26"/>
                <w:szCs w:val="26"/>
              </w:rPr>
              <w:t>поставки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9" w:rsidRPr="006D4A5C" w:rsidRDefault="00EF5F49" w:rsidP="00203806">
            <w:pPr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с 01 апреля 2019 по 30 сентября 2019</w:t>
            </w:r>
            <w:r w:rsidRPr="005C1BFE">
              <w:rPr>
                <w:sz w:val="26"/>
                <w:szCs w:val="26"/>
              </w:rPr>
              <w:t xml:space="preserve"> </w:t>
            </w:r>
          </w:p>
        </w:tc>
      </w:tr>
    </w:tbl>
    <w:p w:rsidR="002B4E4E" w:rsidRDefault="002B4E4E" w:rsidP="00777D05">
      <w:pPr>
        <w:ind w:firstLine="567"/>
        <w:jc w:val="both"/>
        <w:rPr>
          <w:sz w:val="26"/>
          <w:szCs w:val="26"/>
          <w:u w:val="single"/>
        </w:rPr>
      </w:pPr>
    </w:p>
    <w:p w:rsidR="00347644" w:rsidRDefault="00347644" w:rsidP="00777D05">
      <w:pPr>
        <w:ind w:firstLine="567"/>
        <w:jc w:val="both"/>
        <w:rPr>
          <w:sz w:val="26"/>
          <w:szCs w:val="26"/>
          <w:u w:val="single"/>
        </w:rPr>
      </w:pPr>
    </w:p>
    <w:p w:rsidR="00777D05" w:rsidRDefault="00777D05" w:rsidP="00777D05">
      <w:pPr>
        <w:ind w:firstLine="567"/>
        <w:jc w:val="both"/>
        <w:rPr>
          <w:sz w:val="26"/>
          <w:szCs w:val="26"/>
        </w:rPr>
      </w:pPr>
    </w:p>
    <w:sectPr w:rsidR="00777D05" w:rsidSect="009A60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2BD3"/>
    <w:multiLevelType w:val="hybridMultilevel"/>
    <w:tmpl w:val="AF942C2C"/>
    <w:lvl w:ilvl="0" w:tplc="327E5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68AB"/>
    <w:multiLevelType w:val="hybridMultilevel"/>
    <w:tmpl w:val="7C92696A"/>
    <w:lvl w:ilvl="0" w:tplc="2EA85E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3B7"/>
    <w:multiLevelType w:val="hybridMultilevel"/>
    <w:tmpl w:val="722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DCD"/>
    <w:multiLevelType w:val="hybridMultilevel"/>
    <w:tmpl w:val="6FEE92F8"/>
    <w:lvl w:ilvl="0" w:tplc="A6626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01AA"/>
    <w:multiLevelType w:val="hybridMultilevel"/>
    <w:tmpl w:val="99668C6A"/>
    <w:lvl w:ilvl="0" w:tplc="2CAABC54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2FAA"/>
    <w:multiLevelType w:val="hybridMultilevel"/>
    <w:tmpl w:val="2ADEF954"/>
    <w:lvl w:ilvl="0" w:tplc="3ECA31E2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8506B"/>
    <w:multiLevelType w:val="hybridMultilevel"/>
    <w:tmpl w:val="ED7EB5AC"/>
    <w:lvl w:ilvl="0" w:tplc="7D722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CA5EED"/>
    <w:multiLevelType w:val="hybridMultilevel"/>
    <w:tmpl w:val="0D26AC30"/>
    <w:lvl w:ilvl="0" w:tplc="F9B67F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A1F27"/>
    <w:multiLevelType w:val="hybridMultilevel"/>
    <w:tmpl w:val="722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2584"/>
    <w:multiLevelType w:val="hybridMultilevel"/>
    <w:tmpl w:val="7DE8959E"/>
    <w:lvl w:ilvl="0" w:tplc="5316DB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B3A7F"/>
    <w:multiLevelType w:val="hybridMultilevel"/>
    <w:tmpl w:val="55A04B2A"/>
    <w:lvl w:ilvl="0" w:tplc="B550439E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F74B0"/>
    <w:multiLevelType w:val="hybridMultilevel"/>
    <w:tmpl w:val="699AA148"/>
    <w:lvl w:ilvl="0" w:tplc="E766B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C3675F"/>
    <w:multiLevelType w:val="hybridMultilevel"/>
    <w:tmpl w:val="4BECEEE8"/>
    <w:lvl w:ilvl="0" w:tplc="128829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92402"/>
    <w:multiLevelType w:val="hybridMultilevel"/>
    <w:tmpl w:val="8EA61ADE"/>
    <w:lvl w:ilvl="0" w:tplc="56F0D052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8009E"/>
    <w:multiLevelType w:val="hybridMultilevel"/>
    <w:tmpl w:val="BE9635B8"/>
    <w:lvl w:ilvl="0" w:tplc="D180948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7252"/>
    <w:multiLevelType w:val="hybridMultilevel"/>
    <w:tmpl w:val="05BE81F0"/>
    <w:lvl w:ilvl="0" w:tplc="6F488C40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17128"/>
    <w:multiLevelType w:val="hybridMultilevel"/>
    <w:tmpl w:val="BE02CF20"/>
    <w:lvl w:ilvl="0" w:tplc="C31457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61827"/>
    <w:multiLevelType w:val="hybridMultilevel"/>
    <w:tmpl w:val="722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584A"/>
    <w:multiLevelType w:val="hybridMultilevel"/>
    <w:tmpl w:val="F5266D86"/>
    <w:lvl w:ilvl="0" w:tplc="8D4405A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A02BA"/>
    <w:multiLevelType w:val="hybridMultilevel"/>
    <w:tmpl w:val="B498B3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4480E"/>
    <w:multiLevelType w:val="hybridMultilevel"/>
    <w:tmpl w:val="E84E9D90"/>
    <w:lvl w:ilvl="0" w:tplc="70AE3A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8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  <w:num w:numId="15">
    <w:abstractNumId w:val="14"/>
  </w:num>
  <w:num w:numId="16">
    <w:abstractNumId w:val="12"/>
  </w:num>
  <w:num w:numId="17">
    <w:abstractNumId w:val="16"/>
  </w:num>
  <w:num w:numId="18">
    <w:abstractNumId w:val="1"/>
  </w:num>
  <w:num w:numId="19">
    <w:abstractNumId w:val="1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05"/>
    <w:rsid w:val="000002FC"/>
    <w:rsid w:val="000053DE"/>
    <w:rsid w:val="00011F46"/>
    <w:rsid w:val="00016C6D"/>
    <w:rsid w:val="00033ECE"/>
    <w:rsid w:val="00041965"/>
    <w:rsid w:val="00052B02"/>
    <w:rsid w:val="00063213"/>
    <w:rsid w:val="00070598"/>
    <w:rsid w:val="00071011"/>
    <w:rsid w:val="00091187"/>
    <w:rsid w:val="00094421"/>
    <w:rsid w:val="00095AF9"/>
    <w:rsid w:val="000B62F9"/>
    <w:rsid w:val="000B6A4B"/>
    <w:rsid w:val="000C0087"/>
    <w:rsid w:val="000D198A"/>
    <w:rsid w:val="000D3B66"/>
    <w:rsid w:val="000E3682"/>
    <w:rsid w:val="000E4E19"/>
    <w:rsid w:val="000F028F"/>
    <w:rsid w:val="000F2393"/>
    <w:rsid w:val="000F717D"/>
    <w:rsid w:val="00105533"/>
    <w:rsid w:val="00145B4C"/>
    <w:rsid w:val="00146319"/>
    <w:rsid w:val="0017341B"/>
    <w:rsid w:val="00175CF5"/>
    <w:rsid w:val="00180638"/>
    <w:rsid w:val="00180BB3"/>
    <w:rsid w:val="00183504"/>
    <w:rsid w:val="00186E07"/>
    <w:rsid w:val="00191FD3"/>
    <w:rsid w:val="001A4D21"/>
    <w:rsid w:val="001A55C2"/>
    <w:rsid w:val="001B367D"/>
    <w:rsid w:val="001C7B96"/>
    <w:rsid w:val="001D1CD8"/>
    <w:rsid w:val="001D6B55"/>
    <w:rsid w:val="001E0AA5"/>
    <w:rsid w:val="001E5609"/>
    <w:rsid w:val="001F7277"/>
    <w:rsid w:val="00203806"/>
    <w:rsid w:val="00205880"/>
    <w:rsid w:val="00207D5E"/>
    <w:rsid w:val="00226E2B"/>
    <w:rsid w:val="00231C10"/>
    <w:rsid w:val="00233351"/>
    <w:rsid w:val="00247199"/>
    <w:rsid w:val="002476A7"/>
    <w:rsid w:val="00260E74"/>
    <w:rsid w:val="00263610"/>
    <w:rsid w:val="00276F17"/>
    <w:rsid w:val="00284E7B"/>
    <w:rsid w:val="002854E2"/>
    <w:rsid w:val="00292C4B"/>
    <w:rsid w:val="00293CF2"/>
    <w:rsid w:val="002A3E68"/>
    <w:rsid w:val="002B4E4E"/>
    <w:rsid w:val="002C39BA"/>
    <w:rsid w:val="002D4B4B"/>
    <w:rsid w:val="002E310F"/>
    <w:rsid w:val="002F4C57"/>
    <w:rsid w:val="002F77AA"/>
    <w:rsid w:val="0032205E"/>
    <w:rsid w:val="003242FD"/>
    <w:rsid w:val="00334DB1"/>
    <w:rsid w:val="0033645D"/>
    <w:rsid w:val="00336B4E"/>
    <w:rsid w:val="00345CE1"/>
    <w:rsid w:val="00347644"/>
    <w:rsid w:val="00364701"/>
    <w:rsid w:val="0037328C"/>
    <w:rsid w:val="003839DA"/>
    <w:rsid w:val="00390170"/>
    <w:rsid w:val="003B4516"/>
    <w:rsid w:val="003B5C29"/>
    <w:rsid w:val="003C6C11"/>
    <w:rsid w:val="003D1E32"/>
    <w:rsid w:val="003D5350"/>
    <w:rsid w:val="00400E0D"/>
    <w:rsid w:val="00413A17"/>
    <w:rsid w:val="004171D6"/>
    <w:rsid w:val="00437744"/>
    <w:rsid w:val="00453394"/>
    <w:rsid w:val="00457EDD"/>
    <w:rsid w:val="00461618"/>
    <w:rsid w:val="0046298A"/>
    <w:rsid w:val="00470DC0"/>
    <w:rsid w:val="0047505C"/>
    <w:rsid w:val="004833A0"/>
    <w:rsid w:val="004855D2"/>
    <w:rsid w:val="00491B79"/>
    <w:rsid w:val="00496D35"/>
    <w:rsid w:val="004A093B"/>
    <w:rsid w:val="004A0ED3"/>
    <w:rsid w:val="004B0E0A"/>
    <w:rsid w:val="004B49AA"/>
    <w:rsid w:val="004C0B6D"/>
    <w:rsid w:val="004D469F"/>
    <w:rsid w:val="004E32F2"/>
    <w:rsid w:val="004F46CD"/>
    <w:rsid w:val="0050025D"/>
    <w:rsid w:val="00524D51"/>
    <w:rsid w:val="00540DB2"/>
    <w:rsid w:val="00544E5F"/>
    <w:rsid w:val="00545C80"/>
    <w:rsid w:val="005479D3"/>
    <w:rsid w:val="00551908"/>
    <w:rsid w:val="00557A01"/>
    <w:rsid w:val="0056522C"/>
    <w:rsid w:val="005712A0"/>
    <w:rsid w:val="0057600A"/>
    <w:rsid w:val="00577D25"/>
    <w:rsid w:val="0058256C"/>
    <w:rsid w:val="00585FD5"/>
    <w:rsid w:val="005A0776"/>
    <w:rsid w:val="005A7DC9"/>
    <w:rsid w:val="005B28AE"/>
    <w:rsid w:val="005B2E20"/>
    <w:rsid w:val="005C06AA"/>
    <w:rsid w:val="005C1BFE"/>
    <w:rsid w:val="005D0D89"/>
    <w:rsid w:val="005D3EB1"/>
    <w:rsid w:val="005E0315"/>
    <w:rsid w:val="005E2211"/>
    <w:rsid w:val="00607235"/>
    <w:rsid w:val="00616F45"/>
    <w:rsid w:val="0063363D"/>
    <w:rsid w:val="00641BB9"/>
    <w:rsid w:val="00642CE3"/>
    <w:rsid w:val="00643BA3"/>
    <w:rsid w:val="00646EAE"/>
    <w:rsid w:val="006552A0"/>
    <w:rsid w:val="00657B94"/>
    <w:rsid w:val="00674737"/>
    <w:rsid w:val="00676B98"/>
    <w:rsid w:val="00677832"/>
    <w:rsid w:val="00677AD4"/>
    <w:rsid w:val="00690400"/>
    <w:rsid w:val="0069255B"/>
    <w:rsid w:val="006946F8"/>
    <w:rsid w:val="006B282E"/>
    <w:rsid w:val="006B3148"/>
    <w:rsid w:val="006C526A"/>
    <w:rsid w:val="006D4A5C"/>
    <w:rsid w:val="006D53DD"/>
    <w:rsid w:val="006E5FE3"/>
    <w:rsid w:val="006F4FDE"/>
    <w:rsid w:val="00713829"/>
    <w:rsid w:val="00720936"/>
    <w:rsid w:val="00720A9E"/>
    <w:rsid w:val="00724EFF"/>
    <w:rsid w:val="00752433"/>
    <w:rsid w:val="007525F9"/>
    <w:rsid w:val="00753671"/>
    <w:rsid w:val="007563F8"/>
    <w:rsid w:val="00760148"/>
    <w:rsid w:val="007741E4"/>
    <w:rsid w:val="00777D05"/>
    <w:rsid w:val="007804AB"/>
    <w:rsid w:val="0078117D"/>
    <w:rsid w:val="00781CD6"/>
    <w:rsid w:val="00797A5B"/>
    <w:rsid w:val="007A19A8"/>
    <w:rsid w:val="007A250D"/>
    <w:rsid w:val="007A5101"/>
    <w:rsid w:val="007A6DA7"/>
    <w:rsid w:val="007A6EEC"/>
    <w:rsid w:val="007B46A2"/>
    <w:rsid w:val="007B5211"/>
    <w:rsid w:val="007C5A49"/>
    <w:rsid w:val="007C7D7E"/>
    <w:rsid w:val="007F21A7"/>
    <w:rsid w:val="00801C59"/>
    <w:rsid w:val="00806E77"/>
    <w:rsid w:val="00807238"/>
    <w:rsid w:val="00814CA7"/>
    <w:rsid w:val="00816676"/>
    <w:rsid w:val="00816D02"/>
    <w:rsid w:val="00834A2F"/>
    <w:rsid w:val="00841FBF"/>
    <w:rsid w:val="00872628"/>
    <w:rsid w:val="00876BD3"/>
    <w:rsid w:val="00891BC6"/>
    <w:rsid w:val="00897411"/>
    <w:rsid w:val="008A3A6C"/>
    <w:rsid w:val="008A5517"/>
    <w:rsid w:val="008A785B"/>
    <w:rsid w:val="008B369E"/>
    <w:rsid w:val="008B5C37"/>
    <w:rsid w:val="008E63EF"/>
    <w:rsid w:val="008E676F"/>
    <w:rsid w:val="00911CE2"/>
    <w:rsid w:val="00917478"/>
    <w:rsid w:val="009506E9"/>
    <w:rsid w:val="00960363"/>
    <w:rsid w:val="00970752"/>
    <w:rsid w:val="00971F3B"/>
    <w:rsid w:val="00973EBA"/>
    <w:rsid w:val="00976E97"/>
    <w:rsid w:val="0098180E"/>
    <w:rsid w:val="00990ED0"/>
    <w:rsid w:val="009917F0"/>
    <w:rsid w:val="00997F93"/>
    <w:rsid w:val="009A603C"/>
    <w:rsid w:val="009C0ABA"/>
    <w:rsid w:val="009C7012"/>
    <w:rsid w:val="009D0BE9"/>
    <w:rsid w:val="009E15F4"/>
    <w:rsid w:val="009F6358"/>
    <w:rsid w:val="00A04D7F"/>
    <w:rsid w:val="00A27E7A"/>
    <w:rsid w:val="00A30AFD"/>
    <w:rsid w:val="00A33960"/>
    <w:rsid w:val="00A34D0B"/>
    <w:rsid w:val="00A4741E"/>
    <w:rsid w:val="00A55492"/>
    <w:rsid w:val="00A610F4"/>
    <w:rsid w:val="00A63F2D"/>
    <w:rsid w:val="00A70E05"/>
    <w:rsid w:val="00A82F5D"/>
    <w:rsid w:val="00A84B7B"/>
    <w:rsid w:val="00AA13A1"/>
    <w:rsid w:val="00AA3A6D"/>
    <w:rsid w:val="00AB32C1"/>
    <w:rsid w:val="00AB7B62"/>
    <w:rsid w:val="00AC1480"/>
    <w:rsid w:val="00AD30B8"/>
    <w:rsid w:val="00AE3516"/>
    <w:rsid w:val="00AF3FE7"/>
    <w:rsid w:val="00AF4A48"/>
    <w:rsid w:val="00AF4D95"/>
    <w:rsid w:val="00B03C81"/>
    <w:rsid w:val="00B15CED"/>
    <w:rsid w:val="00B21766"/>
    <w:rsid w:val="00B2505C"/>
    <w:rsid w:val="00B347DD"/>
    <w:rsid w:val="00B36023"/>
    <w:rsid w:val="00B429E4"/>
    <w:rsid w:val="00B50515"/>
    <w:rsid w:val="00B531C6"/>
    <w:rsid w:val="00B571C2"/>
    <w:rsid w:val="00B61364"/>
    <w:rsid w:val="00B67A34"/>
    <w:rsid w:val="00BB5638"/>
    <w:rsid w:val="00BB784E"/>
    <w:rsid w:val="00BC0291"/>
    <w:rsid w:val="00BC2927"/>
    <w:rsid w:val="00BD2C84"/>
    <w:rsid w:val="00BD5746"/>
    <w:rsid w:val="00BE3616"/>
    <w:rsid w:val="00BE7B05"/>
    <w:rsid w:val="00C178B3"/>
    <w:rsid w:val="00C34742"/>
    <w:rsid w:val="00C47031"/>
    <w:rsid w:val="00C472A9"/>
    <w:rsid w:val="00C47714"/>
    <w:rsid w:val="00C77F68"/>
    <w:rsid w:val="00C933A3"/>
    <w:rsid w:val="00C96936"/>
    <w:rsid w:val="00CA3A09"/>
    <w:rsid w:val="00CA6F6A"/>
    <w:rsid w:val="00CA73DD"/>
    <w:rsid w:val="00CB3582"/>
    <w:rsid w:val="00CB6C50"/>
    <w:rsid w:val="00CC480B"/>
    <w:rsid w:val="00CD535A"/>
    <w:rsid w:val="00CF30C3"/>
    <w:rsid w:val="00CF4BBB"/>
    <w:rsid w:val="00D06D74"/>
    <w:rsid w:val="00D07B09"/>
    <w:rsid w:val="00D14556"/>
    <w:rsid w:val="00D241F9"/>
    <w:rsid w:val="00D370E2"/>
    <w:rsid w:val="00D437DE"/>
    <w:rsid w:val="00D52981"/>
    <w:rsid w:val="00D56576"/>
    <w:rsid w:val="00D616C1"/>
    <w:rsid w:val="00D6566F"/>
    <w:rsid w:val="00D72476"/>
    <w:rsid w:val="00D72E47"/>
    <w:rsid w:val="00D73C06"/>
    <w:rsid w:val="00D768AB"/>
    <w:rsid w:val="00D77A08"/>
    <w:rsid w:val="00D802C2"/>
    <w:rsid w:val="00D807B6"/>
    <w:rsid w:val="00D834D1"/>
    <w:rsid w:val="00D93E5C"/>
    <w:rsid w:val="00DA1375"/>
    <w:rsid w:val="00DB6783"/>
    <w:rsid w:val="00DC1BDF"/>
    <w:rsid w:val="00DC2E60"/>
    <w:rsid w:val="00DC723F"/>
    <w:rsid w:val="00DC7B01"/>
    <w:rsid w:val="00DE1C18"/>
    <w:rsid w:val="00DE5D14"/>
    <w:rsid w:val="00E035A6"/>
    <w:rsid w:val="00E055B8"/>
    <w:rsid w:val="00E06F9E"/>
    <w:rsid w:val="00E131C5"/>
    <w:rsid w:val="00E20A8E"/>
    <w:rsid w:val="00E236FF"/>
    <w:rsid w:val="00E25DCC"/>
    <w:rsid w:val="00E304AC"/>
    <w:rsid w:val="00E31D09"/>
    <w:rsid w:val="00E322D8"/>
    <w:rsid w:val="00E55A67"/>
    <w:rsid w:val="00E55EB0"/>
    <w:rsid w:val="00E57BBB"/>
    <w:rsid w:val="00E66549"/>
    <w:rsid w:val="00E67EEA"/>
    <w:rsid w:val="00E70B64"/>
    <w:rsid w:val="00E748BB"/>
    <w:rsid w:val="00E7788A"/>
    <w:rsid w:val="00E813FA"/>
    <w:rsid w:val="00E821D6"/>
    <w:rsid w:val="00E94492"/>
    <w:rsid w:val="00E95ECD"/>
    <w:rsid w:val="00E96945"/>
    <w:rsid w:val="00EA6EB3"/>
    <w:rsid w:val="00EB7EC1"/>
    <w:rsid w:val="00EC538B"/>
    <w:rsid w:val="00ED6B3A"/>
    <w:rsid w:val="00EE1C87"/>
    <w:rsid w:val="00EF5F49"/>
    <w:rsid w:val="00EF7524"/>
    <w:rsid w:val="00F0138A"/>
    <w:rsid w:val="00F03333"/>
    <w:rsid w:val="00F03351"/>
    <w:rsid w:val="00F058AD"/>
    <w:rsid w:val="00F12447"/>
    <w:rsid w:val="00F12D23"/>
    <w:rsid w:val="00F205F1"/>
    <w:rsid w:val="00F31C3E"/>
    <w:rsid w:val="00F3502E"/>
    <w:rsid w:val="00F52C11"/>
    <w:rsid w:val="00F53B45"/>
    <w:rsid w:val="00F54549"/>
    <w:rsid w:val="00F55EA6"/>
    <w:rsid w:val="00F636B1"/>
    <w:rsid w:val="00F63F4D"/>
    <w:rsid w:val="00F663BE"/>
    <w:rsid w:val="00F76165"/>
    <w:rsid w:val="00F76C30"/>
    <w:rsid w:val="00F86078"/>
    <w:rsid w:val="00F864E3"/>
    <w:rsid w:val="00F86BF1"/>
    <w:rsid w:val="00F9144D"/>
    <w:rsid w:val="00F919FE"/>
    <w:rsid w:val="00F94498"/>
    <w:rsid w:val="00F97A79"/>
    <w:rsid w:val="00FA369B"/>
    <w:rsid w:val="00FC7932"/>
    <w:rsid w:val="00FD1145"/>
    <w:rsid w:val="00FD1BEC"/>
    <w:rsid w:val="00FE0830"/>
    <w:rsid w:val="00FE63E6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763-2F2C-4838-B507-74207127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A84B7B"/>
    <w:pPr>
      <w:keepNext/>
      <w:keepLines/>
      <w:widowControl/>
      <w:suppressAutoHyphens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77D0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777D0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4">
    <w:name w:val="Body Text"/>
    <w:basedOn w:val="a"/>
    <w:link w:val="a6"/>
    <w:uiPriority w:val="99"/>
    <w:unhideWhenUsed/>
    <w:rsid w:val="00777D05"/>
    <w:pPr>
      <w:spacing w:after="120"/>
    </w:pPr>
    <w:rPr>
      <w:rFonts w:cs="Mangal"/>
      <w:szCs w:val="18"/>
    </w:rPr>
  </w:style>
  <w:style w:type="character" w:customStyle="1" w:styleId="a6">
    <w:name w:val="Основной текст Знак"/>
    <w:basedOn w:val="a0"/>
    <w:link w:val="a4"/>
    <w:uiPriority w:val="99"/>
    <w:rsid w:val="00777D0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7">
    <w:name w:val="List Paragraph"/>
    <w:basedOn w:val="a"/>
    <w:uiPriority w:val="34"/>
    <w:qFormat/>
    <w:rsid w:val="00EE1C87"/>
    <w:pPr>
      <w:ind w:left="720"/>
      <w:contextualSpacing/>
    </w:pPr>
    <w:rPr>
      <w:rFonts w:cs="Mangal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9741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411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aa">
    <w:name w:val="Содержимое таблицы"/>
    <w:basedOn w:val="a"/>
    <w:rsid w:val="00E035A6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  <w:lang w:eastAsia="ar-SA" w:bidi="ar-SA"/>
    </w:rPr>
  </w:style>
  <w:style w:type="paragraph" w:customStyle="1" w:styleId="1">
    <w:name w:val="Обычный (веб)1"/>
    <w:basedOn w:val="a"/>
    <w:rsid w:val="005D3EB1"/>
    <w:pPr>
      <w:suppressAutoHyphens/>
      <w:autoSpaceDE/>
      <w:autoSpaceDN/>
      <w:adjustRightInd/>
      <w:spacing w:line="100" w:lineRule="atLeast"/>
    </w:pPr>
    <w:rPr>
      <w:kern w:val="1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A84B7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styleId="ab">
    <w:name w:val="Hyperlink"/>
    <w:uiPriority w:val="99"/>
    <w:unhideWhenUsed/>
    <w:rsid w:val="00A84B7B"/>
    <w:rPr>
      <w:color w:val="0000FF"/>
      <w:u w:val="single"/>
    </w:rPr>
  </w:style>
  <w:style w:type="character" w:customStyle="1" w:styleId="ac">
    <w:name w:val="Основной шрифт"/>
    <w:rsid w:val="00B6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8FAC-9354-4605-9A4E-169EC023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Меркульева Алина Юрьевна</dc:creator>
  <cp:keywords/>
  <dc:description/>
  <cp:lastModifiedBy>Броницкая Ольга Сергеевна</cp:lastModifiedBy>
  <cp:revision>10</cp:revision>
  <cp:lastPrinted>2019-02-18T01:38:00Z</cp:lastPrinted>
  <dcterms:created xsi:type="dcterms:W3CDTF">2019-02-20T09:32:00Z</dcterms:created>
  <dcterms:modified xsi:type="dcterms:W3CDTF">2019-02-20T09:37:00Z</dcterms:modified>
</cp:coreProperties>
</file>