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Pr="00A05563" w:rsidRDefault="0083513B" w:rsidP="0083513B">
      <w:pPr>
        <w:jc w:val="center"/>
        <w:rPr>
          <w:b/>
          <w:bCs/>
        </w:rPr>
      </w:pPr>
      <w:r w:rsidRPr="00A05563">
        <w:rPr>
          <w:b/>
          <w:bCs/>
        </w:rPr>
        <w:t>Техническое задание</w:t>
      </w:r>
    </w:p>
    <w:p w:rsidR="00247180" w:rsidRPr="00A4487D" w:rsidRDefault="00247180" w:rsidP="00247180">
      <w:pPr>
        <w:spacing w:before="100" w:beforeAutospacing="1" w:after="100" w:afterAutospacing="1"/>
        <w:jc w:val="both"/>
        <w:rPr>
          <w:b/>
          <w:bCs/>
        </w:rPr>
      </w:pPr>
      <w:r w:rsidRPr="00A4487D">
        <w:rPr>
          <w:b/>
          <w:bCs/>
        </w:rPr>
        <w:t xml:space="preserve">1.  Наименование объекта закупки: </w:t>
      </w:r>
      <w:r w:rsidRPr="00A4487D">
        <w:t xml:space="preserve">Выполнение работ по изготовлению </w:t>
      </w:r>
      <w:r w:rsidRPr="009515B4">
        <w:t>протез</w:t>
      </w:r>
      <w:r>
        <w:t xml:space="preserve">ов </w:t>
      </w:r>
      <w:r w:rsidRPr="009515B4">
        <w:t>верхних конечностей, чехл</w:t>
      </w:r>
      <w:r>
        <w:t>ов</w:t>
      </w:r>
      <w:r w:rsidRPr="009515B4">
        <w:t xml:space="preserve"> на культи верхних конечностей, косметически</w:t>
      </w:r>
      <w:r>
        <w:t>х</w:t>
      </w:r>
      <w:r w:rsidRPr="009515B4">
        <w:t xml:space="preserve"> оболоч</w:t>
      </w:r>
      <w:r>
        <w:t>ек</w:t>
      </w:r>
      <w:r w:rsidRPr="009515B4">
        <w:t xml:space="preserve"> на протезы верхних конечностей</w:t>
      </w:r>
      <w:r w:rsidRPr="00A4487D">
        <w:rPr>
          <w:bCs/>
        </w:rPr>
        <w:t xml:space="preserve"> </w:t>
      </w:r>
      <w:r w:rsidRPr="00A4487D">
        <w:t xml:space="preserve">для обеспечения застрахованных лиц, получивших </w:t>
      </w:r>
      <w:r w:rsidRPr="00A4487D">
        <w:rPr>
          <w:color w:val="000000"/>
        </w:rPr>
        <w:t>повреждение здоровья вследствие несчастных случаев на производстве и профессиональных заболеваний.</w:t>
      </w:r>
    </w:p>
    <w:p w:rsidR="009515B4" w:rsidRPr="009515B4" w:rsidRDefault="00946A72" w:rsidP="009515B4">
      <w:pPr>
        <w:keepNext/>
        <w:widowControl w:val="0"/>
        <w:jc w:val="both"/>
        <w:rPr>
          <w:bCs/>
          <w:color w:val="000000"/>
        </w:rPr>
      </w:pPr>
      <w:r>
        <w:rPr>
          <w:b/>
          <w:bCs/>
        </w:rPr>
        <w:t>2</w:t>
      </w:r>
      <w:r w:rsidR="0083513B" w:rsidRPr="00A05563">
        <w:rPr>
          <w:b/>
          <w:bCs/>
        </w:rPr>
        <w:t>. Требования к качеству работ:</w:t>
      </w:r>
      <w:r w:rsidR="0083513B">
        <w:rPr>
          <w:b/>
          <w:bCs/>
        </w:rPr>
        <w:t xml:space="preserve"> </w:t>
      </w:r>
      <w:r w:rsidR="009515B4" w:rsidRPr="009515B4">
        <w:rPr>
          <w:bCs/>
          <w:color w:val="000000"/>
        </w:rPr>
        <w:t xml:space="preserve">Выполняемые работы и изделия (протезы верхних конечностей, чехлы на культи плеча и предплечья хлопчатобумажные, косметические оболочки на протезы верхних конечностей)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9515B4" w:rsidRPr="009515B4">
        <w:rPr>
          <w:bCs/>
          <w:color w:val="000000"/>
        </w:rPr>
        <w:t>цитотоксичность</w:t>
      </w:r>
      <w:proofErr w:type="spellEnd"/>
      <w:r w:rsidR="009515B4" w:rsidRPr="009515B4">
        <w:rPr>
          <w:bCs/>
          <w:color w:val="000000"/>
        </w:rPr>
        <w:t xml:space="preserve">: методы </w:t>
      </w:r>
      <w:proofErr w:type="spellStart"/>
      <w:r w:rsidR="009515B4" w:rsidRPr="009515B4">
        <w:rPr>
          <w:bCs/>
          <w:color w:val="000000"/>
        </w:rPr>
        <w:t>in</w:t>
      </w:r>
      <w:proofErr w:type="spellEnd"/>
      <w:r w:rsidR="009515B4" w:rsidRPr="009515B4">
        <w:rPr>
          <w:bCs/>
          <w:color w:val="000000"/>
        </w:rPr>
        <w:t xml:space="preserve"> </w:t>
      </w:r>
      <w:proofErr w:type="spellStart"/>
      <w:r w:rsidR="009515B4" w:rsidRPr="009515B4">
        <w:rPr>
          <w:bCs/>
          <w:color w:val="000000"/>
        </w:rPr>
        <w:t>vitro</w:t>
      </w:r>
      <w:proofErr w:type="spellEnd"/>
      <w:r w:rsidR="009515B4" w:rsidRPr="009515B4">
        <w:rPr>
          <w:bCs/>
          <w:color w:val="000000"/>
        </w:rPr>
        <w:t>», ГОСТ ИСО 10993-10-2011 «Изделия медицинские. Оценка биологического действия медицинских изделий</w:t>
      </w:r>
      <w:r w:rsidR="00E1545F">
        <w:rPr>
          <w:bCs/>
          <w:color w:val="000000"/>
        </w:rPr>
        <w:t>. Часть 10. Исследование раздражающего и сенсибилизирующего действия</w:t>
      </w:r>
      <w:r w:rsidR="009515B4" w:rsidRPr="009515B4">
        <w:rPr>
          <w:bCs/>
          <w:color w:val="000000"/>
        </w:rPr>
        <w:t xml:space="preserve">»; Национальных стандартов РФ </w:t>
      </w:r>
      <w:r w:rsidR="003F1DDD">
        <w:rPr>
          <w:bCs/>
          <w:color w:val="000000"/>
        </w:rPr>
        <w:t xml:space="preserve">ГОСТ Р 57765-2017 «Изделия </w:t>
      </w:r>
      <w:proofErr w:type="spellStart"/>
      <w:r w:rsidR="003F1DDD">
        <w:rPr>
          <w:bCs/>
          <w:color w:val="000000"/>
        </w:rPr>
        <w:t>протезно</w:t>
      </w:r>
      <w:proofErr w:type="spellEnd"/>
      <w:r w:rsidR="003F1DDD">
        <w:rPr>
          <w:bCs/>
          <w:color w:val="000000"/>
        </w:rPr>
        <w:t xml:space="preserve"> – ортопедические. Общие технические требования»; </w:t>
      </w:r>
      <w:r w:rsidR="003F1DDD" w:rsidRPr="003F1DDD">
        <w:rPr>
          <w:bCs/>
          <w:color w:val="000000"/>
        </w:rPr>
        <w:t xml:space="preserve">ГОСТ Р 56138-2014 «Протезы верхних конечностей. Технические требования», </w:t>
      </w:r>
      <w:r w:rsidR="009515B4" w:rsidRPr="009515B4">
        <w:rPr>
          <w:bCs/>
          <w:color w:val="000000"/>
        </w:rPr>
        <w:t xml:space="preserve">ГОСТ Р ИСО 9999-2014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="009515B4" w:rsidRPr="009515B4">
        <w:rPr>
          <w:bCs/>
          <w:color w:val="000000"/>
        </w:rPr>
        <w:t>ортезы</w:t>
      </w:r>
      <w:proofErr w:type="spellEnd"/>
      <w:r w:rsidR="009515B4" w:rsidRPr="009515B4"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Республиканского стандарта РСФСР 644 - 80 "Изделия </w:t>
      </w:r>
      <w:proofErr w:type="spellStart"/>
      <w:r w:rsidR="009515B4" w:rsidRPr="009515B4">
        <w:rPr>
          <w:bCs/>
          <w:color w:val="000000"/>
        </w:rPr>
        <w:t>протезно</w:t>
      </w:r>
      <w:proofErr w:type="spellEnd"/>
      <w:r w:rsidR="009515B4" w:rsidRPr="009515B4">
        <w:rPr>
          <w:bCs/>
          <w:color w:val="000000"/>
        </w:rPr>
        <w:t xml:space="preserve"> - ортопедические. Общие технические требования".</w:t>
      </w:r>
    </w:p>
    <w:p w:rsidR="0083513B" w:rsidRDefault="0083513B" w:rsidP="0083513B">
      <w:pPr>
        <w:jc w:val="both"/>
        <w:rPr>
          <w:bCs/>
        </w:rPr>
      </w:pPr>
    </w:p>
    <w:p w:rsidR="009515B4" w:rsidRPr="009515B4" w:rsidRDefault="00946A72" w:rsidP="009515B4">
      <w:pPr>
        <w:keepNext/>
        <w:widowControl w:val="0"/>
        <w:jc w:val="both"/>
        <w:rPr>
          <w:bCs/>
          <w:color w:val="000000"/>
        </w:rPr>
      </w:pPr>
      <w:r>
        <w:rPr>
          <w:b/>
          <w:bCs/>
        </w:rPr>
        <w:t>3</w:t>
      </w:r>
      <w:r w:rsidR="0083513B" w:rsidRPr="00F90AEF">
        <w:rPr>
          <w:b/>
          <w:bCs/>
        </w:rPr>
        <w:t>. Требования к техническим, функциональным характеристикам (потребительским свойствам):</w:t>
      </w:r>
      <w:r w:rsidR="0083513B" w:rsidRPr="00F90AEF">
        <w:rPr>
          <w:bCs/>
        </w:rPr>
        <w:t xml:space="preserve"> </w:t>
      </w:r>
      <w:r w:rsidR="009515B4" w:rsidRPr="009515B4">
        <w:rPr>
          <w:bCs/>
          <w:color w:val="000000"/>
        </w:rPr>
        <w:t>Выполняемые работы по</w:t>
      </w:r>
      <w:r w:rsidR="00F31FF0">
        <w:rPr>
          <w:bCs/>
          <w:color w:val="000000"/>
        </w:rPr>
        <w:t xml:space="preserve"> изготовлению и</w:t>
      </w:r>
      <w:r w:rsidR="009515B4" w:rsidRPr="009515B4">
        <w:rPr>
          <w:bCs/>
          <w:color w:val="000000"/>
        </w:rPr>
        <w:t xml:space="preserve"> обеспечению застрахованных лиц, получивших повреждение здоровья вследствие несчастного случая на производстве, протезами верхних конечностей, чехлами на культи плеча и предплечья хлопчатобумажными, косметическими оболочками на протезы верхних конечностей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 </w:t>
      </w:r>
    </w:p>
    <w:p w:rsidR="009515B4" w:rsidRDefault="009515B4" w:rsidP="009515B4">
      <w:pPr>
        <w:widowControl w:val="0"/>
        <w:spacing w:line="200" w:lineRule="atLeast"/>
        <w:jc w:val="both"/>
      </w:pPr>
      <w:r w:rsidRPr="009515B4">
        <w:rPr>
          <w:bCs/>
          <w:color w:val="000000"/>
        </w:rPr>
        <w:t xml:space="preserve"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  <w:r w:rsidRPr="009515B4">
        <w:rPr>
          <w:color w:val="000000"/>
        </w:rPr>
        <w:t xml:space="preserve">Эластичные свойства трикотажного чехла способствуют плотному и равномерному покрытию и охвату культи по всей поверхности. Хлопчатобумажные </w:t>
      </w:r>
      <w:r w:rsidRPr="009515B4">
        <w:t xml:space="preserve">чехлы </w:t>
      </w:r>
      <w:r w:rsidRPr="009515B4">
        <w:rPr>
          <w:color w:val="000000"/>
        </w:rPr>
        <w:t xml:space="preserve">плотно и </w:t>
      </w:r>
      <w:proofErr w:type="gramStart"/>
      <w:r w:rsidRPr="009515B4">
        <w:rPr>
          <w:color w:val="000000"/>
        </w:rPr>
        <w:t>равномерно покрывают</w:t>
      </w:r>
      <w:proofErr w:type="gramEnd"/>
      <w:r w:rsidRPr="009515B4">
        <w:rPr>
          <w:color w:val="000000"/>
        </w:rPr>
        <w:t xml:space="preserve"> и охватывают культю по всей поверхности, предотвращают развитие потертости, опрелости, </w:t>
      </w:r>
      <w:proofErr w:type="spellStart"/>
      <w:r w:rsidRPr="009515B4">
        <w:rPr>
          <w:color w:val="000000"/>
        </w:rPr>
        <w:t>омозолелости</w:t>
      </w:r>
      <w:proofErr w:type="spellEnd"/>
      <w:r w:rsidRPr="009515B4">
        <w:rPr>
          <w:color w:val="000000"/>
        </w:rPr>
        <w:t xml:space="preserve"> и других повреждений кожи культи. Косметическая оболочка на протез верхней конечности обеспечива</w:t>
      </w:r>
      <w:r w:rsidR="00CC173C">
        <w:rPr>
          <w:color w:val="000000"/>
        </w:rPr>
        <w:t>е</w:t>
      </w:r>
      <w:r w:rsidRPr="009515B4">
        <w:rPr>
          <w:color w:val="000000"/>
        </w:rPr>
        <w:t>т</w:t>
      </w:r>
      <w:r w:rsidRPr="009515B4">
        <w:rPr>
          <w:bCs/>
          <w:color w:val="000000"/>
        </w:rPr>
        <w:t xml:space="preserve"> </w:t>
      </w:r>
      <w:r w:rsidRPr="009515B4">
        <w:t>защиту протеза от внешних воздействий и устранение косметических дефектов верхней конечности пациента.</w:t>
      </w:r>
    </w:p>
    <w:p w:rsidR="0095440F" w:rsidRDefault="00E23465" w:rsidP="009515B4">
      <w:pPr>
        <w:widowControl w:val="0"/>
        <w:spacing w:line="200" w:lineRule="atLeast"/>
        <w:jc w:val="both"/>
      </w:pPr>
      <w:proofErr w:type="spellStart"/>
      <w:r>
        <w:t>Протезно</w:t>
      </w:r>
      <w:proofErr w:type="spellEnd"/>
      <w:r>
        <w:t xml:space="preserve"> – ортопедические изделия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изделия предназначены. </w:t>
      </w:r>
      <w:r w:rsidR="0095440F">
        <w:t>Внешний вид и форма изделий должны соответствовать внешнему виду и форме здоровой конечности. 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</w:t>
      </w:r>
      <w:r w:rsidR="007C040D">
        <w:t xml:space="preserve"> </w:t>
      </w:r>
      <w:r w:rsidR="00DA4693">
        <w:t xml:space="preserve"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 </w:t>
      </w:r>
      <w:proofErr w:type="spellStart"/>
      <w:r w:rsidR="00DA4693">
        <w:t>Протезно</w:t>
      </w:r>
      <w:proofErr w:type="spellEnd"/>
      <w:r w:rsidR="00DA4693">
        <w:t xml:space="preserve"> – ортопедические изделия должны быть прочными и выдерживать нагрузки, возникающие при их применении пользователем. </w:t>
      </w:r>
      <w:r>
        <w:t xml:space="preserve">Для изготовления изделий применяются материалы, разрешенные </w:t>
      </w:r>
      <w:r>
        <w:lastRenderedPageBreak/>
        <w:t>Министерством здравоохранения Российской Федераци</w:t>
      </w:r>
      <w:r w:rsidR="00DA4693">
        <w:t xml:space="preserve">и. Материалы элементов, которые могут подвергаться воздействию агрессивных биологических жидкостей (пота), должны быть стойкими к воздействию этих жидкостей. </w:t>
      </w:r>
    </w:p>
    <w:p w:rsidR="00856170" w:rsidRDefault="00856170" w:rsidP="00856170">
      <w:pPr>
        <w:pStyle w:val="a5"/>
        <w:spacing w:before="0" w:beforeAutospacing="0" w:after="0" w:afterAutospacing="0"/>
        <w:ind w:firstLine="360"/>
        <w:jc w:val="both"/>
        <w:rPr>
          <w:u w:val="single"/>
        </w:rPr>
      </w:pPr>
      <w:r w:rsidRPr="00ED14B0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FD0160" w:rsidRDefault="00FD0160" w:rsidP="00856170">
      <w:pPr>
        <w:pStyle w:val="a5"/>
        <w:spacing w:before="0" w:beforeAutospacing="0" w:after="0" w:afterAutospacing="0"/>
        <w:ind w:firstLine="360"/>
        <w:jc w:val="both"/>
        <w:rPr>
          <w:u w:val="single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275"/>
        <w:gridCol w:w="1418"/>
        <w:gridCol w:w="1276"/>
        <w:gridCol w:w="709"/>
      </w:tblGrid>
      <w:tr w:rsidR="002C1262" w:rsidRPr="004476FF" w:rsidTr="00265E84">
        <w:tc>
          <w:tcPr>
            <w:tcW w:w="568" w:type="dxa"/>
            <w:vMerge w:val="restart"/>
            <w:shd w:val="clear" w:color="auto" w:fill="auto"/>
          </w:tcPr>
          <w:p w:rsidR="002C1262" w:rsidRPr="00560570" w:rsidRDefault="002C1262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C1262" w:rsidRPr="00560570" w:rsidRDefault="002C1262" w:rsidP="007072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Описание работ; технические характеристики изготавливаемого изделия </w:t>
            </w:r>
          </w:p>
        </w:tc>
        <w:tc>
          <w:tcPr>
            <w:tcW w:w="4678" w:type="dxa"/>
            <w:gridSpan w:val="4"/>
          </w:tcPr>
          <w:p w:rsidR="002C1262" w:rsidRPr="00560570" w:rsidRDefault="002C1262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 работ</w:t>
            </w:r>
          </w:p>
        </w:tc>
      </w:tr>
      <w:tr w:rsidR="002C1262" w:rsidRPr="004476FF" w:rsidTr="00BF7EF4">
        <w:tc>
          <w:tcPr>
            <w:tcW w:w="568" w:type="dxa"/>
            <w:vMerge/>
            <w:shd w:val="clear" w:color="auto" w:fill="auto"/>
          </w:tcPr>
          <w:p w:rsidR="002C1262" w:rsidRPr="00560570" w:rsidRDefault="002C1262" w:rsidP="00855D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C1262" w:rsidRDefault="002C1262" w:rsidP="001C206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262" w:rsidRPr="00560570" w:rsidRDefault="002C1262" w:rsidP="007E6095">
            <w:pPr>
              <w:jc w:val="center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2C1262" w:rsidRPr="00560570" w:rsidRDefault="002C1262" w:rsidP="007E6095">
            <w:pPr>
              <w:jc w:val="center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Наименование</w:t>
            </w:r>
            <w:r>
              <w:rPr>
                <w:rFonts w:eastAsia="Calibri"/>
                <w:sz w:val="22"/>
                <w:szCs w:val="22"/>
              </w:rPr>
              <w:t xml:space="preserve"> КОЗ</w:t>
            </w:r>
          </w:p>
        </w:tc>
        <w:tc>
          <w:tcPr>
            <w:tcW w:w="1276" w:type="dxa"/>
          </w:tcPr>
          <w:p w:rsidR="002C1262" w:rsidRDefault="002C1262" w:rsidP="007E609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60570">
              <w:rPr>
                <w:rFonts w:eastAsia="Calibri"/>
                <w:sz w:val="22"/>
                <w:szCs w:val="22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</w:rPr>
              <w:t xml:space="preserve"> КТРУ</w:t>
            </w:r>
            <w:proofErr w:type="gramEnd"/>
          </w:p>
          <w:p w:rsidR="002C1262" w:rsidRPr="00C71F12" w:rsidRDefault="002C1262" w:rsidP="007E60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Количество (шт.)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косметический изготавливается из приемной гильзы и к</w:t>
            </w:r>
            <w:r w:rsidRPr="00165C80">
              <w:rPr>
                <w:rFonts w:eastAsia="Calibri"/>
                <w:sz w:val="22"/>
                <w:szCs w:val="22"/>
              </w:rPr>
              <w:t>ист</w:t>
            </w:r>
            <w:r>
              <w:rPr>
                <w:rFonts w:eastAsia="Calibri"/>
                <w:sz w:val="22"/>
                <w:szCs w:val="22"/>
              </w:rPr>
              <w:t>и.</w:t>
            </w:r>
            <w:r w:rsidRPr="00165C8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Приемная гильза изготавливается индивидуально по слепку с культи Получателя. Кисть изготавливается из полихлорвинила. Крепление протеза осуществляется застежкой, </w:t>
            </w:r>
            <w:r w:rsidRPr="00165C80">
              <w:rPr>
                <w:rFonts w:eastAsia="Calibri"/>
                <w:sz w:val="22"/>
                <w:szCs w:val="22"/>
              </w:rPr>
              <w:t>манжетк</w:t>
            </w:r>
            <w:r>
              <w:rPr>
                <w:rFonts w:eastAsia="Calibri"/>
                <w:sz w:val="22"/>
                <w:szCs w:val="22"/>
              </w:rPr>
              <w:t xml:space="preserve">ой, на шнуровке или контактной лентой 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>(в зависимости от индивидуальных особенностей Получателя)</w:t>
            </w:r>
            <w:r w:rsidRPr="00165C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C1262" w:rsidRDefault="002C1262" w:rsidP="002C1262">
            <w:r w:rsidRPr="00210AD3">
              <w:rPr>
                <w:rFonts w:eastAsia="Calibri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1418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2C1262" w:rsidRPr="002C2588" w:rsidRDefault="002C1262" w:rsidP="002C126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 w:rsidRPr="002C2588">
              <w:rPr>
                <w:rFonts w:eastAsia="Calibri"/>
                <w:sz w:val="22"/>
                <w:szCs w:val="22"/>
              </w:rPr>
              <w:t>Протез части кисти руки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C1262" w:rsidRPr="004476FF" w:rsidTr="00BF7EF4">
        <w:trPr>
          <w:trHeight w:val="2172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Протез к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>ист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 косметическ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 изготавливается из силикона с нейлоновой армирующей сеткой. Крепление протеза производится шнуровкой, или лентой-контакт, или молнией (в зависимости от индивидуальных особенностей Получателя). </w:t>
            </w:r>
            <w:r w:rsidRPr="009510F7">
              <w:rPr>
                <w:rFonts w:cs="Arial"/>
                <w:sz w:val="22"/>
                <w:szCs w:val="22"/>
              </w:rPr>
              <w:t>Косметическая кисть по форме, цвету и структуре поверхности соответствует естественной кисти.</w:t>
            </w:r>
          </w:p>
        </w:tc>
        <w:tc>
          <w:tcPr>
            <w:tcW w:w="1275" w:type="dxa"/>
          </w:tcPr>
          <w:p w:rsidR="002C1262" w:rsidRDefault="002C1262" w:rsidP="002C1262">
            <w:r w:rsidRPr="00210AD3">
              <w:rPr>
                <w:rFonts w:eastAsia="Calibri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1418" w:type="dxa"/>
          </w:tcPr>
          <w:p w:rsidR="002C1262" w:rsidRPr="002C2588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276" w:type="dxa"/>
          </w:tcPr>
          <w:p w:rsidR="002C1262" w:rsidRPr="002C2588" w:rsidRDefault="002C1262" w:rsidP="002C1262">
            <w:pPr>
              <w:rPr>
                <w:sz w:val="22"/>
                <w:szCs w:val="22"/>
              </w:rPr>
            </w:pPr>
            <w:r w:rsidRPr="002C2588">
              <w:rPr>
                <w:sz w:val="22"/>
                <w:szCs w:val="22"/>
              </w:rPr>
              <w:t>Протез части кисти руки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C1262" w:rsidRPr="009510F7" w:rsidRDefault="002C1262" w:rsidP="00BF7EF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Протез кисти косметический изготавливается из кисти и косметической оболочки. К</w:t>
            </w:r>
            <w:r w:rsidRPr="009510F7">
              <w:rPr>
                <w:rFonts w:cs="Arial"/>
                <w:sz w:val="22"/>
                <w:szCs w:val="22"/>
              </w:rPr>
              <w:t>исть изготавливается по индивидуальному слепку с культи инвалида. Кисть и косметическая оболочка изготавлива</w:t>
            </w:r>
            <w:r>
              <w:rPr>
                <w:rFonts w:cs="Arial"/>
                <w:sz w:val="22"/>
                <w:szCs w:val="22"/>
              </w:rPr>
              <w:t>ю</w:t>
            </w:r>
            <w:r w:rsidRPr="009510F7">
              <w:rPr>
                <w:rFonts w:cs="Arial"/>
                <w:sz w:val="22"/>
                <w:szCs w:val="22"/>
              </w:rPr>
              <w:t xml:space="preserve">тся из силикона с применением </w:t>
            </w:r>
            <w:proofErr w:type="spellStart"/>
            <w:r w:rsidRPr="009510F7">
              <w:rPr>
                <w:rFonts w:cs="Arial"/>
                <w:sz w:val="22"/>
                <w:szCs w:val="22"/>
              </w:rPr>
              <w:t>эластоксила</w:t>
            </w:r>
            <w:proofErr w:type="spellEnd"/>
            <w:r w:rsidR="00BF7EF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</w:t>
            </w:r>
            <w:r w:rsidRPr="005272FE">
              <w:rPr>
                <w:color w:val="000000"/>
              </w:rPr>
              <w:t>риемной гильзой является</w:t>
            </w:r>
            <w:r>
              <w:rPr>
                <w:color w:val="000000"/>
              </w:rPr>
              <w:t xml:space="preserve"> </w:t>
            </w:r>
            <w:r w:rsidRPr="005272FE">
              <w:rPr>
                <w:color w:val="000000"/>
              </w:rPr>
              <w:t>сама силиконовая кисть</w:t>
            </w:r>
            <w:r>
              <w:rPr>
                <w:color w:val="000000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Крепление изготавливается из пластмассы.</w:t>
            </w:r>
            <w:r w:rsidRPr="009510F7">
              <w:rPr>
                <w:rFonts w:cs="Arial"/>
                <w:sz w:val="22"/>
                <w:szCs w:val="22"/>
              </w:rPr>
              <w:t xml:space="preserve"> Крепление протеза осуществляется встроенной «молнией</w:t>
            </w:r>
            <w:r>
              <w:rPr>
                <w:rFonts w:cs="Arial"/>
                <w:sz w:val="22"/>
                <w:szCs w:val="22"/>
              </w:rPr>
              <w:t>»</w:t>
            </w:r>
            <w:r w:rsidRPr="005272F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510F7">
              <w:rPr>
                <w:rFonts w:cs="Arial"/>
                <w:sz w:val="22"/>
                <w:szCs w:val="22"/>
              </w:rPr>
              <w:t>Косметическая кисть по форме, цвету и структуре поверхности соответствует естественной кисти.</w:t>
            </w:r>
          </w:p>
        </w:tc>
        <w:tc>
          <w:tcPr>
            <w:tcW w:w="1275" w:type="dxa"/>
          </w:tcPr>
          <w:p w:rsidR="002C1262" w:rsidRDefault="002C1262" w:rsidP="002C1262">
            <w:r w:rsidRPr="00210AD3">
              <w:rPr>
                <w:rFonts w:eastAsia="Calibri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1418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2C1262" w:rsidRPr="002C2588" w:rsidRDefault="002C1262" w:rsidP="002C126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262" w:rsidRPr="002C2588" w:rsidRDefault="002C1262" w:rsidP="002C1262">
            <w:pPr>
              <w:rPr>
                <w:sz w:val="22"/>
                <w:szCs w:val="22"/>
              </w:rPr>
            </w:pPr>
            <w:r w:rsidRPr="002C2588">
              <w:rPr>
                <w:sz w:val="22"/>
                <w:szCs w:val="22"/>
              </w:rPr>
              <w:t>Протез части кисти руки</w:t>
            </w:r>
          </w:p>
        </w:tc>
        <w:tc>
          <w:tcPr>
            <w:tcW w:w="709" w:type="dxa"/>
            <w:shd w:val="clear" w:color="auto" w:fill="auto"/>
          </w:tcPr>
          <w:p w:rsidR="002C1262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Default="002C1262" w:rsidP="007072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C1262" w:rsidRPr="00E052AF" w:rsidRDefault="002C1262" w:rsidP="007E6095">
            <w:pPr>
              <w:jc w:val="both"/>
              <w:rPr>
                <w:rFonts w:eastAsia="Calibri"/>
                <w:sz w:val="22"/>
                <w:szCs w:val="22"/>
              </w:rPr>
            </w:pPr>
            <w:r w:rsidRPr="00E052AF">
              <w:rPr>
                <w:sz w:val="22"/>
                <w:szCs w:val="22"/>
              </w:rPr>
              <w:t>Протез кисти активный</w:t>
            </w:r>
            <w:r>
              <w:rPr>
                <w:sz w:val="22"/>
                <w:szCs w:val="22"/>
              </w:rPr>
              <w:t xml:space="preserve"> (тяговый) </w:t>
            </w:r>
            <w:r w:rsidRPr="00E052AF">
              <w:rPr>
                <w:sz w:val="22"/>
                <w:szCs w:val="22"/>
              </w:rPr>
              <w:t xml:space="preserve">предназначен для компенсации ампутационных дефектов кисти, при сохранении лучезапястного сустава. Протез </w:t>
            </w:r>
            <w:r>
              <w:rPr>
                <w:sz w:val="22"/>
                <w:szCs w:val="22"/>
              </w:rPr>
              <w:t>изготавливается</w:t>
            </w:r>
            <w:r w:rsidRPr="00E052AF">
              <w:rPr>
                <w:sz w:val="22"/>
                <w:szCs w:val="22"/>
              </w:rPr>
              <w:t xml:space="preserve"> из двух частей: каркасные (активные) элементы и приемная гильза. Гильза изготавливается по индивидуальному слепку, количество приемных (пробных) гильз – 2. Постоянная приемная гильза изготавливается путем блокировки из низкотемпературного пластика. Материал модуля кисти – полиамид. Материал наконечников пальцев – силикон. Приемная гильза имеет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 w:rsidRPr="00E052AF">
              <w:rPr>
                <w:sz w:val="22"/>
                <w:szCs w:val="22"/>
              </w:rPr>
              <w:t>схвата</w:t>
            </w:r>
            <w:proofErr w:type="spellEnd"/>
            <w:r w:rsidRPr="00E052AF">
              <w:rPr>
                <w:sz w:val="22"/>
                <w:szCs w:val="22"/>
              </w:rPr>
              <w:t xml:space="preserve"> осуществляется за счет движений в лучезапястном суставе. Тяговые тросы зафиксированы на опорной части протеза и </w:t>
            </w:r>
            <w:r w:rsidRPr="00E052AF">
              <w:rPr>
                <w:sz w:val="22"/>
                <w:szCs w:val="22"/>
              </w:rPr>
              <w:lastRenderedPageBreak/>
              <w:t xml:space="preserve">регулируются индивидуально, что позволяет осуществлять требуемые функциональные позиции и менять очередность движения пальцев. Протез позволяет выполнять приведение и отведение кисти. Протез имеет возможность фиксации </w:t>
            </w:r>
            <w:proofErr w:type="spellStart"/>
            <w:r w:rsidRPr="00E052AF">
              <w:rPr>
                <w:sz w:val="22"/>
                <w:szCs w:val="22"/>
              </w:rPr>
              <w:t>схвата</w:t>
            </w:r>
            <w:proofErr w:type="spellEnd"/>
            <w:r w:rsidRPr="00E052AF">
              <w:rPr>
                <w:sz w:val="22"/>
                <w:szCs w:val="22"/>
              </w:rPr>
              <w:t xml:space="preserve"> в закрытом состоянии. Назначение – постоянное.</w:t>
            </w:r>
          </w:p>
        </w:tc>
        <w:tc>
          <w:tcPr>
            <w:tcW w:w="1275" w:type="dxa"/>
          </w:tcPr>
          <w:p w:rsidR="002C1262" w:rsidRDefault="002C1262" w:rsidP="00707229">
            <w:pPr>
              <w:rPr>
                <w:rFonts w:eastAsia="Calibri"/>
                <w:sz w:val="22"/>
                <w:szCs w:val="22"/>
              </w:rPr>
            </w:pPr>
            <w:r w:rsidRPr="00E052AF">
              <w:rPr>
                <w:sz w:val="22"/>
                <w:szCs w:val="22"/>
              </w:rPr>
              <w:lastRenderedPageBreak/>
              <w:t>Протез кисти активный</w:t>
            </w:r>
            <w:r>
              <w:rPr>
                <w:sz w:val="22"/>
                <w:szCs w:val="22"/>
              </w:rPr>
              <w:t xml:space="preserve"> (тяговый)</w:t>
            </w:r>
          </w:p>
        </w:tc>
        <w:tc>
          <w:tcPr>
            <w:tcW w:w="1418" w:type="dxa"/>
          </w:tcPr>
          <w:p w:rsidR="002C1262" w:rsidRDefault="002C1262" w:rsidP="007072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276" w:type="dxa"/>
          </w:tcPr>
          <w:p w:rsidR="002C1262" w:rsidRDefault="002C1262" w:rsidP="00BF7E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кисти активный (тяговый)</w:t>
            </w:r>
            <w:r w:rsidR="00BF7EF4">
              <w:rPr>
                <w:rFonts w:eastAsia="Calibri"/>
                <w:sz w:val="22"/>
                <w:szCs w:val="22"/>
              </w:rPr>
              <w:t xml:space="preserve">, в том числе при вычленении </w:t>
            </w:r>
            <w:r>
              <w:rPr>
                <w:rFonts w:eastAsia="Calibri"/>
                <w:sz w:val="22"/>
                <w:szCs w:val="22"/>
              </w:rPr>
              <w:t>частичном вычленении кисти</w:t>
            </w:r>
          </w:p>
        </w:tc>
        <w:tc>
          <w:tcPr>
            <w:tcW w:w="709" w:type="dxa"/>
            <w:shd w:val="clear" w:color="auto" w:fill="auto"/>
          </w:tcPr>
          <w:p w:rsidR="002C1262" w:rsidRDefault="002C1262" w:rsidP="007072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</w:tcPr>
          <w:p w:rsidR="002C1262" w:rsidRPr="00165C8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</w:t>
            </w:r>
            <w:r>
              <w:rPr>
                <w:rFonts w:eastAsia="Calibri"/>
                <w:sz w:val="22"/>
                <w:szCs w:val="22"/>
              </w:rPr>
              <w:t>предплечья косметический</w:t>
            </w:r>
            <w:r>
              <w:rPr>
                <w:sz w:val="22"/>
                <w:szCs w:val="22"/>
              </w:rPr>
              <w:t xml:space="preserve"> изготавливается из приемной гильзы и косметической кисти. </w:t>
            </w:r>
            <w:r w:rsidRPr="009510F7">
              <w:rPr>
                <w:sz w:val="22"/>
                <w:szCs w:val="22"/>
              </w:rPr>
              <w:t xml:space="preserve">Гильза предплечья изготавливается индивидуально (по слепку с культи Получателя), материал гильзы слоистый пластик на основе полиамидных или акриловых смол. Крепление протеза осуществляется кожаной гильзой плеча с локтевыми шинами (с замком или без него) или манжетой 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(в зависимости от индивидуальных особенностей Получателя). </w:t>
            </w:r>
            <w:r w:rsidRPr="009510F7">
              <w:rPr>
                <w:sz w:val="22"/>
                <w:szCs w:val="22"/>
              </w:rPr>
              <w:t xml:space="preserve">Кисть косметическая изготавливается из 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>силикона с нейлоновой армирующей сеткой.</w:t>
            </w:r>
          </w:p>
        </w:tc>
        <w:tc>
          <w:tcPr>
            <w:tcW w:w="1275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1418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1276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709" w:type="dxa"/>
            <w:shd w:val="clear" w:color="auto" w:fill="auto"/>
          </w:tcPr>
          <w:p w:rsidR="002C1262" w:rsidRPr="00CB11FB" w:rsidRDefault="002C1262" w:rsidP="002C126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</w:tr>
      <w:tr w:rsidR="002C1262" w:rsidRPr="004476FF" w:rsidTr="00BF7EF4">
        <w:trPr>
          <w:trHeight w:val="1627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9510F7">
              <w:rPr>
                <w:sz w:val="22"/>
                <w:szCs w:val="22"/>
              </w:rPr>
              <w:t xml:space="preserve">Протез предплечья рабочий 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без модулей пальцев, пястей и кистей. Гильза </w:t>
            </w:r>
            <w:proofErr w:type="spellStart"/>
            <w:r w:rsidRPr="009510F7">
              <w:rPr>
                <w:rFonts w:eastAsia="Calibri"/>
                <w:sz w:val="22"/>
                <w:szCs w:val="22"/>
                <w:lang w:eastAsia="en-US"/>
              </w:rPr>
              <w:t>культеприемника</w:t>
            </w:r>
            <w:proofErr w:type="spellEnd"/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 изготавливается индивидуально (по слепку </w:t>
            </w:r>
            <w:r w:rsidRPr="009510F7">
              <w:rPr>
                <w:sz w:val="22"/>
                <w:szCs w:val="22"/>
              </w:rPr>
              <w:t>с культи Получателя)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 xml:space="preserve"> из литьевого слоистого пластика на основе связующих смол с манжеткой. Крепление протеза осуществляется ремнем через плечо. Протез изготавливается с приемником для рабочих насадок, которые крепятся к протезу при помощи хвостовика, который вставляется в приемник. К протезу прилагается комплект рабочих насадок и насадок для самообслуживания в различных комбинациях в зависимости от медицинских показаний и пожеланий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Получателя</w:t>
            </w:r>
            <w:r w:rsidRPr="009510F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2C1262" w:rsidRDefault="002C1262" w:rsidP="002C1262">
            <w:r w:rsidRPr="00974834">
              <w:rPr>
                <w:rFonts w:eastAsia="Calibri"/>
                <w:sz w:val="22"/>
                <w:szCs w:val="22"/>
              </w:rPr>
              <w:t xml:space="preserve">Протез предплечья рабочий </w:t>
            </w:r>
          </w:p>
        </w:tc>
        <w:tc>
          <w:tcPr>
            <w:tcW w:w="1418" w:type="dxa"/>
          </w:tcPr>
          <w:p w:rsidR="002C1262" w:rsidRDefault="002C1262" w:rsidP="002C1262">
            <w:r w:rsidRPr="00974834">
              <w:rPr>
                <w:rFonts w:eastAsia="Calibri"/>
                <w:sz w:val="22"/>
                <w:szCs w:val="22"/>
              </w:rPr>
              <w:t xml:space="preserve">Протез предплечья рабочий 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предплечья рабочий 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9510F7">
              <w:rPr>
                <w:sz w:val="22"/>
                <w:szCs w:val="22"/>
              </w:rPr>
              <w:t xml:space="preserve">Протез предплечья с тяговым управлением изготавливается из слоистого пластика на основе полиамидных или акриловых смол, гильза </w:t>
            </w:r>
            <w:proofErr w:type="spellStart"/>
            <w:r w:rsidRPr="009510F7">
              <w:rPr>
                <w:sz w:val="22"/>
                <w:szCs w:val="22"/>
              </w:rPr>
              <w:t>культеприемника</w:t>
            </w:r>
            <w:proofErr w:type="spellEnd"/>
            <w:r w:rsidRPr="009510F7">
              <w:rPr>
                <w:sz w:val="22"/>
                <w:szCs w:val="22"/>
              </w:rPr>
              <w:t xml:space="preserve"> изготавливается индивидуально (по слепку с культи Получателя), крепление протеза осуществляется при помощи петли, кожаной манжетки на плечо или кожаной гильзы с локтевыми шинами. Кисть протеза изготавливается из пластмассы, покрывается косметической оболочкой на кисть.</w:t>
            </w:r>
          </w:p>
        </w:tc>
        <w:tc>
          <w:tcPr>
            <w:tcW w:w="1275" w:type="dxa"/>
          </w:tcPr>
          <w:p w:rsidR="002C1262" w:rsidRDefault="002C1262" w:rsidP="002C1262">
            <w:proofErr w:type="gramStart"/>
            <w:r w:rsidRPr="00222E09"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 w:rsidRPr="00222E09">
              <w:rPr>
                <w:rFonts w:eastAsia="Calibri"/>
                <w:sz w:val="22"/>
                <w:szCs w:val="22"/>
              </w:rPr>
              <w:t xml:space="preserve"> активный (тяговый) </w:t>
            </w:r>
          </w:p>
        </w:tc>
        <w:tc>
          <w:tcPr>
            <w:tcW w:w="1418" w:type="dxa"/>
          </w:tcPr>
          <w:p w:rsidR="002C1262" w:rsidRDefault="002C1262" w:rsidP="002C1262">
            <w:proofErr w:type="gramStart"/>
            <w:r w:rsidRPr="00222E09"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 w:rsidRPr="00222E09">
              <w:rPr>
                <w:rFonts w:eastAsia="Calibri"/>
                <w:sz w:val="22"/>
                <w:szCs w:val="22"/>
              </w:rPr>
              <w:t xml:space="preserve"> активный (тяговый) 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активный (тяговый) 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C1262" w:rsidRPr="004476FF" w:rsidTr="00BF7EF4">
        <w:tc>
          <w:tcPr>
            <w:tcW w:w="568" w:type="dxa"/>
            <w:shd w:val="clear" w:color="auto" w:fill="auto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2C1262" w:rsidRPr="009510F7" w:rsidRDefault="002C1262" w:rsidP="002C126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активный (тяговый)</w:t>
            </w:r>
            <w:r>
              <w:rPr>
                <w:sz w:val="22"/>
                <w:szCs w:val="22"/>
              </w:rPr>
              <w:t xml:space="preserve"> изготавливается из двух приемных гильз, связанных шарниром на уровне локтевого сустава, и модуля предплечья. Постоянная приемная гильза индивидуальная составная. Управление протезом (выполнение </w:t>
            </w:r>
            <w:proofErr w:type="spellStart"/>
            <w:r>
              <w:rPr>
                <w:sz w:val="22"/>
                <w:szCs w:val="22"/>
              </w:rPr>
              <w:t>схвата</w:t>
            </w:r>
            <w:proofErr w:type="spellEnd"/>
            <w:r>
              <w:rPr>
                <w:sz w:val="22"/>
                <w:szCs w:val="22"/>
              </w:rPr>
              <w:t xml:space="preserve">) обеспечивается движениями в локтевом суставе, которые вызывают натяжение тяговых тросов. </w:t>
            </w:r>
            <w:proofErr w:type="spellStart"/>
            <w:r>
              <w:rPr>
                <w:sz w:val="22"/>
                <w:szCs w:val="22"/>
              </w:rPr>
              <w:t>Схват</w:t>
            </w:r>
            <w:proofErr w:type="spellEnd"/>
            <w:r>
              <w:rPr>
                <w:sz w:val="22"/>
                <w:szCs w:val="22"/>
              </w:rPr>
              <w:t xml:space="preserve"> активный, </w:t>
            </w:r>
            <w:proofErr w:type="spellStart"/>
            <w:r>
              <w:rPr>
                <w:sz w:val="22"/>
                <w:szCs w:val="22"/>
              </w:rPr>
              <w:t>разжатие</w:t>
            </w:r>
            <w:proofErr w:type="spellEnd"/>
            <w:r>
              <w:rPr>
                <w:sz w:val="22"/>
                <w:szCs w:val="22"/>
              </w:rPr>
              <w:t xml:space="preserve"> пальцев протеза происходит за счет пружин. Протез имеет пассивную ротацию кисти в лучезапястном суставе. Внутренняя гильза изготавливается по индивидуальному слепку с культи Получателя, путем </w:t>
            </w:r>
            <w:proofErr w:type="spellStart"/>
            <w:r>
              <w:rPr>
                <w:sz w:val="22"/>
                <w:szCs w:val="22"/>
              </w:rPr>
              <w:t>ламинирования</w:t>
            </w:r>
            <w:proofErr w:type="spellEnd"/>
            <w:r>
              <w:rPr>
                <w:sz w:val="22"/>
                <w:szCs w:val="22"/>
              </w:rPr>
              <w:t xml:space="preserve"> или из термопластиков, непосредственно по культе. Несущая гильза изготавливается по технологиям трехмерной </w:t>
            </w:r>
            <w:r>
              <w:rPr>
                <w:sz w:val="22"/>
                <w:szCs w:val="22"/>
              </w:rPr>
              <w:lastRenderedPageBreak/>
              <w:t xml:space="preserve">печати или из углепластиков. Материал модуля предплечья – полиамид, наконечники пальцев – из силикона. Протез имеет возможность фиксации </w:t>
            </w:r>
            <w:proofErr w:type="spellStart"/>
            <w:r>
              <w:rPr>
                <w:sz w:val="22"/>
                <w:szCs w:val="22"/>
              </w:rPr>
              <w:t>схвата</w:t>
            </w:r>
            <w:proofErr w:type="spellEnd"/>
            <w:r>
              <w:rPr>
                <w:sz w:val="22"/>
                <w:szCs w:val="22"/>
              </w:rPr>
              <w:t xml:space="preserve"> в закрытом состоянии.</w:t>
            </w:r>
          </w:p>
        </w:tc>
        <w:tc>
          <w:tcPr>
            <w:tcW w:w="1275" w:type="dxa"/>
          </w:tcPr>
          <w:p w:rsidR="002C1262" w:rsidRDefault="002C1262" w:rsidP="00BF7EF4">
            <w:proofErr w:type="gramStart"/>
            <w:r w:rsidRPr="00222E09">
              <w:rPr>
                <w:rFonts w:eastAsia="Calibri"/>
                <w:sz w:val="22"/>
                <w:szCs w:val="22"/>
              </w:rPr>
              <w:lastRenderedPageBreak/>
              <w:t xml:space="preserve">Протез  </w:t>
            </w:r>
            <w:r w:rsidR="00BF7EF4">
              <w:rPr>
                <w:rFonts w:eastAsia="Calibri"/>
                <w:sz w:val="22"/>
                <w:szCs w:val="22"/>
              </w:rPr>
              <w:t>п</w:t>
            </w:r>
            <w:r w:rsidRPr="00222E09">
              <w:rPr>
                <w:rFonts w:eastAsia="Calibri"/>
                <w:sz w:val="22"/>
                <w:szCs w:val="22"/>
              </w:rPr>
              <w:t>редплечья</w:t>
            </w:r>
            <w:proofErr w:type="gramEnd"/>
            <w:r w:rsidRPr="00222E09">
              <w:rPr>
                <w:rFonts w:eastAsia="Calibri"/>
                <w:sz w:val="22"/>
                <w:szCs w:val="22"/>
              </w:rPr>
              <w:t xml:space="preserve"> активный (тяговый) </w:t>
            </w:r>
          </w:p>
        </w:tc>
        <w:tc>
          <w:tcPr>
            <w:tcW w:w="1418" w:type="dxa"/>
          </w:tcPr>
          <w:p w:rsidR="002C1262" w:rsidRDefault="002C1262" w:rsidP="002C1262">
            <w:proofErr w:type="gramStart"/>
            <w:r w:rsidRPr="00222E09"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 w:rsidRPr="00222E09">
              <w:rPr>
                <w:rFonts w:eastAsia="Calibri"/>
                <w:sz w:val="22"/>
                <w:szCs w:val="22"/>
              </w:rPr>
              <w:t xml:space="preserve"> активный (тяговый) </w:t>
            </w:r>
          </w:p>
        </w:tc>
        <w:tc>
          <w:tcPr>
            <w:tcW w:w="1276" w:type="dxa"/>
          </w:tcPr>
          <w:p w:rsidR="002C1262" w:rsidRDefault="002C1262" w:rsidP="002C1262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Протез  предплечья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активный (тяговый)</w:t>
            </w:r>
          </w:p>
        </w:tc>
        <w:tc>
          <w:tcPr>
            <w:tcW w:w="709" w:type="dxa"/>
            <w:shd w:val="clear" w:color="auto" w:fill="auto"/>
          </w:tcPr>
          <w:p w:rsidR="002C1262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C1262" w:rsidRPr="004476FF" w:rsidTr="00BF7EF4">
        <w:trPr>
          <w:trHeight w:val="559"/>
        </w:trPr>
        <w:tc>
          <w:tcPr>
            <w:tcW w:w="568" w:type="dxa"/>
            <w:shd w:val="clear" w:color="auto" w:fill="auto"/>
          </w:tcPr>
          <w:p w:rsidR="002C1262" w:rsidRPr="00560570" w:rsidRDefault="002C1262" w:rsidP="0070722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плеча </w:t>
            </w:r>
            <w:r w:rsidRPr="00560570">
              <w:rPr>
                <w:rFonts w:eastAsia="Calibri"/>
                <w:sz w:val="22"/>
                <w:szCs w:val="22"/>
              </w:rPr>
              <w:t>косметический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60570">
              <w:rPr>
                <w:rFonts w:eastAsia="Calibri"/>
                <w:sz w:val="22"/>
                <w:szCs w:val="22"/>
              </w:rPr>
              <w:t>модульного типа</w:t>
            </w:r>
            <w:r>
              <w:rPr>
                <w:rFonts w:eastAsia="Calibri"/>
                <w:sz w:val="22"/>
                <w:szCs w:val="22"/>
              </w:rPr>
              <w:t xml:space="preserve"> изготавливается из приемной гильзы и модулей. Гильза плеча изготавливается по индивидуальному слепку с культи получателя, тип гильзы: индивидуальная одинарная или индивидуальная составная в зависимости от индивидуальных особенностей получателя. Материал гильзы: кожа или </w:t>
            </w:r>
            <w:proofErr w:type="gramStart"/>
            <w:r>
              <w:rPr>
                <w:rFonts w:eastAsia="Calibri"/>
                <w:sz w:val="22"/>
                <w:szCs w:val="22"/>
              </w:rPr>
              <w:t>литьевой слоистый пластик на основе связующих смол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или листовой термопласт в зависимости от индивидуальных особенностей получателя. Пробная гильза одна или отсутствует. Узел «локоть-предплечье» с бесступенчатой фиксацией с пассивной ротацией плеча, предплечья. Функция ротации реализована в составе модуля кисти. Управление сохранившейся рукой. Косметическая облицовка мягкая полиуретановая. Косметическая оболочка отсутствует или </w:t>
            </w:r>
            <w:proofErr w:type="spellStart"/>
            <w:r>
              <w:rPr>
                <w:rFonts w:eastAsia="Calibri"/>
                <w:sz w:val="22"/>
                <w:szCs w:val="22"/>
              </w:rPr>
              <w:t>силоновая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Тип вкладного элемента в приемной гильзе: отсутствует или чехол полимерный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гелевый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зависимости от индивидуальных особенностей получателя. Кисть косметическая из поливинилхлорида или кисть косметическая силиконовая с нейлоновой армирующей сеткой в зависимости от индивидуальных особенностей получателя. Крепление индивидуальное или подгоночное или быстросъемный замок для чехла полимерного в зависимости от индивидуальных особенностей получателя.</w:t>
            </w:r>
          </w:p>
        </w:tc>
        <w:tc>
          <w:tcPr>
            <w:tcW w:w="1275" w:type="dxa"/>
          </w:tcPr>
          <w:p w:rsidR="002C1262" w:rsidRPr="00560570" w:rsidRDefault="002C1262" w:rsidP="003B3F4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плеча </w:t>
            </w:r>
            <w:r w:rsidRPr="00560570">
              <w:rPr>
                <w:rFonts w:eastAsia="Calibri"/>
                <w:sz w:val="22"/>
                <w:szCs w:val="22"/>
              </w:rPr>
              <w:t>косметический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60570">
              <w:rPr>
                <w:rFonts w:eastAsia="Calibri"/>
                <w:sz w:val="22"/>
                <w:szCs w:val="22"/>
              </w:rPr>
              <w:t>модульного типа</w:t>
            </w:r>
          </w:p>
        </w:tc>
        <w:tc>
          <w:tcPr>
            <w:tcW w:w="1418" w:type="dxa"/>
          </w:tcPr>
          <w:p w:rsidR="002C1262" w:rsidRPr="00560570" w:rsidRDefault="002C1262" w:rsidP="003B3F4E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1276" w:type="dxa"/>
          </w:tcPr>
          <w:p w:rsidR="002C1262" w:rsidRPr="00560570" w:rsidRDefault="002C1262" w:rsidP="003B3F4E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 xml:space="preserve">Протез плеча косметический </w:t>
            </w:r>
          </w:p>
        </w:tc>
        <w:tc>
          <w:tcPr>
            <w:tcW w:w="709" w:type="dxa"/>
            <w:shd w:val="clear" w:color="auto" w:fill="auto"/>
          </w:tcPr>
          <w:p w:rsidR="002C1262" w:rsidRPr="00CB11FB" w:rsidRDefault="002C1262" w:rsidP="0070722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2C1262" w:rsidRPr="004476FF" w:rsidTr="00BF7EF4">
        <w:trPr>
          <w:trHeight w:val="559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2C1262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35608C">
              <w:rPr>
                <w:rFonts w:eastAsia="Calibri"/>
                <w:sz w:val="22"/>
                <w:szCs w:val="22"/>
              </w:rPr>
              <w:t>Протез плеча</w:t>
            </w:r>
            <w:r>
              <w:rPr>
                <w:rFonts w:eastAsia="Calibri"/>
                <w:sz w:val="22"/>
                <w:szCs w:val="22"/>
              </w:rPr>
              <w:t xml:space="preserve"> рабочий</w:t>
            </w:r>
            <w:r w:rsidRPr="0035608C">
              <w:rPr>
                <w:rFonts w:eastAsia="Calibri"/>
                <w:sz w:val="22"/>
                <w:szCs w:val="22"/>
              </w:rPr>
              <w:t xml:space="preserve"> с сохранившейся рукой или </w:t>
            </w:r>
            <w:proofErr w:type="spellStart"/>
            <w:r w:rsidRPr="0035608C">
              <w:rPr>
                <w:rFonts w:eastAsia="Calibri"/>
                <w:sz w:val="22"/>
                <w:szCs w:val="22"/>
              </w:rPr>
              <w:t>противоупором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изготавливается из комплекта полуфабрикатов, приемной гильзы, комплекта рабочих насадок. О</w:t>
            </w:r>
            <w:r w:rsidRPr="0035608C">
              <w:rPr>
                <w:rFonts w:eastAsia="Calibri"/>
                <w:sz w:val="22"/>
                <w:szCs w:val="22"/>
              </w:rPr>
              <w:t xml:space="preserve">тсутствует управление, отсутствуют модули пальцев, пястей и кистей, кисть косметическая из ПВХ, локоть предплечье отсутствует, дополнительное РСУ отсутствует,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10мм, ротатор кистевой с </w:t>
            </w:r>
            <w:proofErr w:type="spellStart"/>
            <w:r w:rsidRPr="0035608C">
              <w:rPr>
                <w:rFonts w:eastAsia="Calibri"/>
                <w:sz w:val="22"/>
                <w:szCs w:val="22"/>
              </w:rPr>
              <w:t>адаптором</w:t>
            </w:r>
            <w:proofErr w:type="spellEnd"/>
            <w:r w:rsidRPr="0035608C">
              <w:rPr>
                <w:rFonts w:eastAsia="Calibri"/>
                <w:sz w:val="22"/>
                <w:szCs w:val="22"/>
              </w:rPr>
              <w:t xml:space="preserve"> для присоединения кистей косметических, тяговых каркасных без ротации и рабочих насадок имеющих адаптер; комплект рабочих насадок, приспособления отсутствуют, оболочка косметическая отсутствует, гильза индивидуальная составная, гильза унифицированная, кожаная из литьевого слоистого пластика на основе связующих смол, комплект полуфабрикатов протеза рабочего плеча с регулируемой </w:t>
            </w:r>
            <w:proofErr w:type="spellStart"/>
            <w:r w:rsidRPr="0035608C">
              <w:rPr>
                <w:rFonts w:eastAsia="Calibri"/>
                <w:sz w:val="22"/>
                <w:szCs w:val="22"/>
              </w:rPr>
              <w:t>тугоподвижностью</w:t>
            </w:r>
            <w:proofErr w:type="spellEnd"/>
            <w:r w:rsidRPr="0035608C">
              <w:rPr>
                <w:rFonts w:eastAsia="Calibri"/>
                <w:sz w:val="22"/>
                <w:szCs w:val="22"/>
              </w:rPr>
              <w:t xml:space="preserve"> шарнира плечевого, индивидуальное, подгоночное, специальное.</w:t>
            </w:r>
          </w:p>
        </w:tc>
        <w:tc>
          <w:tcPr>
            <w:tcW w:w="1275" w:type="dxa"/>
          </w:tcPr>
          <w:p w:rsidR="002C1262" w:rsidRDefault="002C1262" w:rsidP="002C1262">
            <w:r w:rsidRPr="00A14745">
              <w:rPr>
                <w:rFonts w:eastAsia="Calibri"/>
                <w:sz w:val="22"/>
                <w:szCs w:val="22"/>
              </w:rPr>
              <w:t>Протез плеча рабочий</w:t>
            </w:r>
          </w:p>
        </w:tc>
        <w:tc>
          <w:tcPr>
            <w:tcW w:w="1418" w:type="dxa"/>
          </w:tcPr>
          <w:p w:rsidR="002C1262" w:rsidRDefault="002C1262" w:rsidP="002C1262">
            <w:r w:rsidRPr="00A14745">
              <w:rPr>
                <w:rFonts w:eastAsia="Calibri"/>
                <w:sz w:val="22"/>
                <w:szCs w:val="22"/>
              </w:rPr>
              <w:t>Протез плеча рабочий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Протез плеча рабочий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C1262" w:rsidRPr="004476FF" w:rsidTr="00BF7EF4">
        <w:trPr>
          <w:trHeight w:val="559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color w:val="000000"/>
                <w:sz w:val="22"/>
                <w:szCs w:val="22"/>
              </w:rPr>
              <w:t>Чехол хлопчатобумажный для культи верхней конечности.</w:t>
            </w:r>
            <w:r>
              <w:rPr>
                <w:color w:val="000000"/>
                <w:sz w:val="22"/>
                <w:szCs w:val="22"/>
              </w:rPr>
              <w:t xml:space="preserve"> Изготавливается из хлопчатобумажной пряжи. Не имеет ярко выраженного шва.</w:t>
            </w:r>
            <w:r w:rsidRPr="00560570">
              <w:rPr>
                <w:color w:val="000000"/>
                <w:sz w:val="22"/>
                <w:szCs w:val="22"/>
              </w:rPr>
              <w:t xml:space="preserve"> Размеры чехла соответствуют длине окружности культи.</w:t>
            </w:r>
          </w:p>
        </w:tc>
        <w:tc>
          <w:tcPr>
            <w:tcW w:w="1275" w:type="dxa"/>
          </w:tcPr>
          <w:p w:rsidR="002C1262" w:rsidRDefault="002C1262" w:rsidP="002C1262">
            <w:r w:rsidRPr="004A2293">
              <w:rPr>
                <w:rFonts w:eastAsia="Calibri"/>
                <w:sz w:val="22"/>
                <w:szCs w:val="22"/>
              </w:rPr>
              <w:t>Чехол на культю предплечья хлопчатобумажный</w:t>
            </w:r>
          </w:p>
        </w:tc>
        <w:tc>
          <w:tcPr>
            <w:tcW w:w="1418" w:type="dxa"/>
          </w:tcPr>
          <w:p w:rsidR="002C1262" w:rsidRDefault="002C1262" w:rsidP="002C1262">
            <w:r w:rsidRPr="004A2293">
              <w:rPr>
                <w:rFonts w:eastAsia="Calibri"/>
                <w:sz w:val="22"/>
                <w:szCs w:val="22"/>
              </w:rPr>
              <w:t>Чехол на культю предплечья хлопчатобумажный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Чехол на культю предплечья хлопчатобумажный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56057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C1262" w:rsidRPr="004476FF" w:rsidTr="00BF7EF4">
        <w:trPr>
          <w:trHeight w:val="559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color w:val="000000"/>
                <w:sz w:val="22"/>
                <w:szCs w:val="22"/>
              </w:rPr>
              <w:t>Чехол хлопчатобумажный для культи верхней конечности.</w:t>
            </w:r>
            <w:r>
              <w:rPr>
                <w:color w:val="000000"/>
                <w:sz w:val="22"/>
                <w:szCs w:val="22"/>
              </w:rPr>
              <w:t xml:space="preserve"> Изготавливается из хлопчатобумажной пряжи. Не имеет ярко выраженного шва.</w:t>
            </w:r>
            <w:r w:rsidRPr="00560570">
              <w:rPr>
                <w:color w:val="000000"/>
                <w:sz w:val="22"/>
                <w:szCs w:val="22"/>
              </w:rPr>
              <w:t xml:space="preserve"> Размеры чехла соответствуют длине окружности культи.</w:t>
            </w:r>
          </w:p>
        </w:tc>
        <w:tc>
          <w:tcPr>
            <w:tcW w:w="1275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Чехол на культю плеча хлопчатобумажный</w:t>
            </w:r>
          </w:p>
        </w:tc>
        <w:tc>
          <w:tcPr>
            <w:tcW w:w="1418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Чехол на культю плеча хлопчатобумажный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Чехол на культю плеча хлопчатобумажный</w:t>
            </w:r>
          </w:p>
        </w:tc>
        <w:tc>
          <w:tcPr>
            <w:tcW w:w="709" w:type="dxa"/>
            <w:shd w:val="clear" w:color="auto" w:fill="auto"/>
          </w:tcPr>
          <w:p w:rsidR="002C1262" w:rsidRPr="00560570" w:rsidRDefault="002C1262" w:rsidP="002C126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56057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C1262" w:rsidRPr="004476FF" w:rsidTr="00BF7EF4">
        <w:trPr>
          <w:trHeight w:val="559"/>
        </w:trPr>
        <w:tc>
          <w:tcPr>
            <w:tcW w:w="568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Оболочка косметическая с улучшенными эксплуатационными свойствами, по цвету и кожному рисунку повторяющая кисть сохранившейся верхней конечности, для протезов верхних конечностей, изготавливается из </w:t>
            </w:r>
            <w:proofErr w:type="spellStart"/>
            <w:r>
              <w:rPr>
                <w:rFonts w:eastAsia="Calibri"/>
                <w:sz w:val="22"/>
                <w:szCs w:val="22"/>
              </w:rPr>
              <w:t>пластизоля</w:t>
            </w:r>
            <w:proofErr w:type="spellEnd"/>
            <w:r>
              <w:rPr>
                <w:rFonts w:eastAsia="Calibri"/>
                <w:sz w:val="22"/>
                <w:szCs w:val="22"/>
              </w:rPr>
              <w:t>, силикона, внутри имеет формообразующий каркас.</w:t>
            </w:r>
          </w:p>
        </w:tc>
        <w:tc>
          <w:tcPr>
            <w:tcW w:w="1275" w:type="dxa"/>
          </w:tcPr>
          <w:p w:rsidR="002C1262" w:rsidRDefault="002C1262" w:rsidP="002C1262">
            <w:r w:rsidRPr="00F7213B">
              <w:rPr>
                <w:rFonts w:eastAsia="Calibri"/>
                <w:sz w:val="22"/>
                <w:szCs w:val="22"/>
              </w:rPr>
              <w:t>Косметическая оболочка на протез верхней конечности</w:t>
            </w:r>
          </w:p>
        </w:tc>
        <w:tc>
          <w:tcPr>
            <w:tcW w:w="1418" w:type="dxa"/>
          </w:tcPr>
          <w:p w:rsidR="002C1262" w:rsidRDefault="002C1262" w:rsidP="002C1262">
            <w:r w:rsidRPr="00F7213B">
              <w:rPr>
                <w:rFonts w:eastAsia="Calibri"/>
                <w:sz w:val="22"/>
                <w:szCs w:val="22"/>
              </w:rPr>
              <w:t>Косметическая оболочка на протез верхней конечности</w:t>
            </w:r>
          </w:p>
        </w:tc>
        <w:tc>
          <w:tcPr>
            <w:tcW w:w="1276" w:type="dxa"/>
          </w:tcPr>
          <w:p w:rsidR="002C1262" w:rsidRPr="00560570" w:rsidRDefault="002C1262" w:rsidP="002C1262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Косметическая оболочка на протез верхней конечности</w:t>
            </w:r>
          </w:p>
        </w:tc>
        <w:tc>
          <w:tcPr>
            <w:tcW w:w="709" w:type="dxa"/>
            <w:shd w:val="clear" w:color="auto" w:fill="auto"/>
          </w:tcPr>
          <w:p w:rsidR="002C1262" w:rsidRPr="00CB11FB" w:rsidRDefault="002C1262" w:rsidP="002C126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</w:tr>
      <w:tr w:rsidR="002C1262" w:rsidRPr="004476FF" w:rsidTr="000A0A0B">
        <w:trPr>
          <w:trHeight w:val="615"/>
        </w:trPr>
        <w:tc>
          <w:tcPr>
            <w:tcW w:w="5388" w:type="dxa"/>
            <w:gridSpan w:val="2"/>
            <w:shd w:val="clear" w:color="auto" w:fill="auto"/>
          </w:tcPr>
          <w:p w:rsidR="002C1262" w:rsidRDefault="002C1262" w:rsidP="00707229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2C1262" w:rsidRPr="00C8767D" w:rsidRDefault="002C1262" w:rsidP="0070722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8767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2C1262" w:rsidRPr="00CB11FB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2C1262" w:rsidRPr="00CB11FB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C1262" w:rsidRPr="00CB11FB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C1262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2C1262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11FB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CB11FB">
              <w:rPr>
                <w:rFonts w:eastAsia="Calibri"/>
                <w:b/>
                <w:sz w:val="22"/>
                <w:szCs w:val="22"/>
              </w:rPr>
              <w:t>8</w:t>
            </w:r>
          </w:p>
          <w:p w:rsidR="002C1262" w:rsidRPr="00D30587" w:rsidRDefault="002C1262" w:rsidP="00707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C1262" w:rsidRPr="003B2908" w:rsidTr="00A84ED1">
        <w:trPr>
          <w:trHeight w:val="1332"/>
        </w:trPr>
        <w:tc>
          <w:tcPr>
            <w:tcW w:w="10066" w:type="dxa"/>
            <w:gridSpan w:val="6"/>
          </w:tcPr>
          <w:p w:rsidR="002C1262" w:rsidRDefault="002C1262" w:rsidP="00707229">
            <w:pPr>
              <w:jc w:val="both"/>
              <w:rPr>
                <w:rFonts w:eastAsia="Calibri"/>
                <w:b/>
              </w:rPr>
            </w:pPr>
          </w:p>
          <w:p w:rsidR="002C1262" w:rsidRDefault="002C1262" w:rsidP="00707229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>Срок и объем гарантий качества</w:t>
            </w:r>
            <w:r w:rsidRPr="003B2908">
              <w:rPr>
                <w:rFonts w:eastAsia="Calibri"/>
              </w:rPr>
              <w:t xml:space="preserve">: гарантийный срок пользования изделиями устанавливается со дня выдачи </w:t>
            </w:r>
            <w:r>
              <w:rPr>
                <w:rFonts w:eastAsia="Calibri"/>
              </w:rPr>
              <w:t xml:space="preserve">изделия </w:t>
            </w:r>
            <w:r w:rsidRPr="003B2908">
              <w:rPr>
                <w:rFonts w:eastAsia="Calibri"/>
              </w:rPr>
              <w:t>Получателю и подписания акта сдачи - приемки изделия Получателем и составляет</w:t>
            </w:r>
            <w:r>
              <w:rPr>
                <w:rFonts w:eastAsia="Calibri"/>
              </w:rPr>
              <w:t>: на протезы</w:t>
            </w:r>
            <w:r w:rsidRPr="004550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верхних конечностей – 7 месяцев, на чехлы и оболочки – 3 месяца</w:t>
            </w:r>
            <w:r w:rsidRPr="003B2908">
              <w:rPr>
                <w:rFonts w:eastAsia="Calibri"/>
              </w:rPr>
              <w:t xml:space="preserve">;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      </w:r>
          </w:p>
          <w:p w:rsidR="002C1262" w:rsidRDefault="002C1262" w:rsidP="00707229">
            <w:pPr>
              <w:jc w:val="both"/>
              <w:rPr>
                <w:rFonts w:eastAsia="Calibri"/>
              </w:rPr>
            </w:pPr>
          </w:p>
          <w:p w:rsidR="002C1262" w:rsidRDefault="002C1262" w:rsidP="00707229">
            <w:pPr>
              <w:jc w:val="both"/>
              <w:rPr>
                <w:color w:val="000000"/>
              </w:rPr>
            </w:pPr>
            <w:r w:rsidRPr="003B2908">
              <w:rPr>
                <w:b/>
                <w:color w:val="000000"/>
              </w:rPr>
              <w:t>Срок службы</w:t>
            </w:r>
            <w:r w:rsidRPr="003B2908">
              <w:rPr>
                <w:color w:val="000000"/>
              </w:rPr>
              <w:t xml:space="preserve"> должен составлять </w:t>
            </w:r>
            <w:r>
              <w:rPr>
                <w:color w:val="000000"/>
              </w:rPr>
              <w:t xml:space="preserve">для протезов плеча и предплечья, протеза кисти активного - не менее 2 (двух) лет, для протезов кисти косметических и оболочек -  </w:t>
            </w:r>
            <w:r w:rsidRPr="003B290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</w:t>
            </w:r>
            <w:r w:rsidRPr="003B290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Трех</w:t>
            </w:r>
            <w:r w:rsidRPr="003B290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месяцев, для чехлов – не менее 6 месяцев </w:t>
            </w:r>
            <w:r w:rsidRPr="003B2908">
              <w:rPr>
                <w:color w:val="000000"/>
              </w:rPr>
              <w:t>(указанный срок не может быть менее срока пользования техническим средством реабилитации, установленный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2C1262" w:rsidRDefault="002C1262" w:rsidP="00707229">
            <w:pPr>
              <w:jc w:val="both"/>
              <w:rPr>
                <w:color w:val="000000"/>
              </w:rPr>
            </w:pPr>
          </w:p>
          <w:p w:rsidR="002C1262" w:rsidRPr="003B2908" w:rsidRDefault="002C1262" w:rsidP="00707229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>Сроки выполнения работ</w:t>
            </w:r>
            <w:r>
              <w:rPr>
                <w:rFonts w:eastAsia="Calibri"/>
              </w:rPr>
              <w:t>:</w:t>
            </w:r>
            <w:r w:rsidRPr="003B2908">
              <w:rPr>
                <w:rFonts w:eastAsia="Calibri"/>
              </w:rPr>
              <w:t xml:space="preserve"> </w:t>
            </w:r>
            <w:r w:rsidR="00B747CA" w:rsidRPr="00B14ABA">
              <w:rPr>
                <w:rFonts w:eastAsia="Calibri"/>
              </w:rPr>
              <w:t>до 20.12.</w:t>
            </w:r>
            <w:r w:rsidRPr="00B14ABA">
              <w:rPr>
                <w:rFonts w:eastAsia="Calibri"/>
              </w:rPr>
              <w:t>2019 года.</w:t>
            </w:r>
            <w:bookmarkStart w:id="0" w:name="_GoBack"/>
            <w:bookmarkEnd w:id="0"/>
          </w:p>
          <w:p w:rsidR="002C1262" w:rsidRDefault="002C1262" w:rsidP="00707229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</w:rPr>
              <w:t xml:space="preserve">Срок обеспечения </w:t>
            </w:r>
            <w:r>
              <w:rPr>
                <w:rFonts w:eastAsia="Calibri"/>
              </w:rPr>
              <w:t>Получателя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изделиями:</w:t>
            </w:r>
            <w:r w:rsidRPr="003B2908">
              <w:rPr>
                <w:rFonts w:eastAsia="Calibri"/>
              </w:rPr>
              <w:t xml:space="preserve"> в течение 60 календарных дней с даты предъявления </w:t>
            </w:r>
            <w:r>
              <w:rPr>
                <w:rFonts w:eastAsia="Calibri"/>
              </w:rPr>
              <w:t>Получателе</w:t>
            </w:r>
            <w:r w:rsidRPr="003B2908">
              <w:rPr>
                <w:rFonts w:eastAsia="Calibri"/>
              </w:rPr>
              <w:t xml:space="preserve">м направления, оформленного Заказчиком. </w:t>
            </w:r>
          </w:p>
          <w:p w:rsidR="002C1262" w:rsidRPr="003B2908" w:rsidRDefault="002C1262" w:rsidP="00707229">
            <w:pPr>
              <w:jc w:val="both"/>
              <w:rPr>
                <w:rFonts w:eastAsia="Calibri"/>
              </w:rPr>
            </w:pPr>
          </w:p>
          <w:p w:rsidR="002C1262" w:rsidRDefault="002C1262" w:rsidP="00707229">
            <w:pPr>
              <w:rPr>
                <w:rFonts w:eastAsia="Arial"/>
                <w:color w:val="000000"/>
              </w:rPr>
            </w:pPr>
            <w:r w:rsidRPr="00AC3DD1">
              <w:rPr>
                <w:rFonts w:eastAsia="Arial"/>
                <w:b/>
                <w:bCs/>
              </w:rPr>
              <w:t xml:space="preserve">Место выполнения работ: </w:t>
            </w:r>
            <w:r w:rsidRPr="00AC3DD1">
              <w:rPr>
                <w:rFonts w:eastAsia="Arial"/>
                <w:color w:val="000000"/>
              </w:rPr>
              <w:t>по месту нахождения Исполнителя (соисполнителя).</w:t>
            </w:r>
          </w:p>
          <w:p w:rsidR="002C1262" w:rsidRDefault="002C1262" w:rsidP="00707229">
            <w:pPr>
              <w:rPr>
                <w:rFonts w:eastAsia="Arial"/>
                <w:color w:val="000000"/>
              </w:rPr>
            </w:pPr>
          </w:p>
          <w:p w:rsidR="002C1262" w:rsidRPr="00AC3DD1" w:rsidRDefault="002C1262" w:rsidP="00707229">
            <w:pPr>
              <w:jc w:val="both"/>
              <w:rPr>
                <w:rFonts w:eastAsia="Calibri"/>
                <w:b/>
              </w:rPr>
            </w:pPr>
            <w:r w:rsidRPr="00AC3DD1">
              <w:rPr>
                <w:rFonts w:eastAsia="Arial"/>
                <w:b/>
                <w:color w:val="000000"/>
              </w:rPr>
              <w:t xml:space="preserve">Место </w:t>
            </w:r>
            <w:r w:rsidRPr="00AC3DD1">
              <w:rPr>
                <w:rFonts w:eastAsia="Arial"/>
                <w:b/>
                <w:bCs/>
              </w:rPr>
              <w:t>обеспечения Получателя протезно-ортопедическим изделием</w:t>
            </w:r>
            <w:r w:rsidRPr="00AC3DD1">
              <w:rPr>
                <w:rFonts w:eastAsia="Arial"/>
                <w:bCs/>
              </w:rPr>
              <w:t xml:space="preserve">: </w:t>
            </w:r>
            <w:r w:rsidRPr="00AC3DD1">
              <w:t>примерка, обучение пользованию и выдача протезов производится в Удмуртской Республике, при наличии направления Государственного учреждения – регионального отделения Фонда социального страхования РФ по Удмуртской Республике</w:t>
            </w:r>
            <w:r>
              <w:t>.</w:t>
            </w:r>
          </w:p>
          <w:p w:rsidR="002C1262" w:rsidRPr="003B2908" w:rsidRDefault="002C1262" w:rsidP="00707229">
            <w:pPr>
              <w:jc w:val="both"/>
              <w:rPr>
                <w:rFonts w:eastAsia="Calibri"/>
              </w:rPr>
            </w:pPr>
          </w:p>
        </w:tc>
      </w:tr>
    </w:tbl>
    <w:p w:rsidR="009A7153" w:rsidRPr="004476FF" w:rsidRDefault="009A7153" w:rsidP="002871C0">
      <w:pPr>
        <w:jc w:val="both"/>
        <w:rPr>
          <w:b/>
          <w:bCs/>
        </w:rPr>
      </w:pPr>
    </w:p>
    <w:sectPr w:rsidR="009A7153" w:rsidRPr="004476FF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0BE9"/>
    <w:rsid w:val="00031A08"/>
    <w:rsid w:val="000A0A0B"/>
    <w:rsid w:val="001156AD"/>
    <w:rsid w:val="001256AA"/>
    <w:rsid w:val="00131DE9"/>
    <w:rsid w:val="00165C80"/>
    <w:rsid w:val="001C2065"/>
    <w:rsid w:val="001C2FC4"/>
    <w:rsid w:val="001C735B"/>
    <w:rsid w:val="002068C3"/>
    <w:rsid w:val="002232F5"/>
    <w:rsid w:val="0023190D"/>
    <w:rsid w:val="00247180"/>
    <w:rsid w:val="00262928"/>
    <w:rsid w:val="00275167"/>
    <w:rsid w:val="002871C0"/>
    <w:rsid w:val="002A0CD4"/>
    <w:rsid w:val="002A5295"/>
    <w:rsid w:val="002C1262"/>
    <w:rsid w:val="002C2588"/>
    <w:rsid w:val="002C54A5"/>
    <w:rsid w:val="002E7FD7"/>
    <w:rsid w:val="002F11F9"/>
    <w:rsid w:val="00305D30"/>
    <w:rsid w:val="00323DD5"/>
    <w:rsid w:val="00340A6C"/>
    <w:rsid w:val="0035608C"/>
    <w:rsid w:val="003B3F4E"/>
    <w:rsid w:val="003F1DDD"/>
    <w:rsid w:val="004420EB"/>
    <w:rsid w:val="00455001"/>
    <w:rsid w:val="004D3B65"/>
    <w:rsid w:val="004D5FBD"/>
    <w:rsid w:val="004F3C1C"/>
    <w:rsid w:val="0052110C"/>
    <w:rsid w:val="00560570"/>
    <w:rsid w:val="00560D86"/>
    <w:rsid w:val="005E7962"/>
    <w:rsid w:val="005F4098"/>
    <w:rsid w:val="00602C32"/>
    <w:rsid w:val="0060503F"/>
    <w:rsid w:val="006568A0"/>
    <w:rsid w:val="00681635"/>
    <w:rsid w:val="006864A2"/>
    <w:rsid w:val="00686E67"/>
    <w:rsid w:val="0069169F"/>
    <w:rsid w:val="006B4264"/>
    <w:rsid w:val="006E4E84"/>
    <w:rsid w:val="00707229"/>
    <w:rsid w:val="00710A5F"/>
    <w:rsid w:val="007456E5"/>
    <w:rsid w:val="007806AC"/>
    <w:rsid w:val="007C040D"/>
    <w:rsid w:val="007E6095"/>
    <w:rsid w:val="007F198B"/>
    <w:rsid w:val="00826210"/>
    <w:rsid w:val="008321CB"/>
    <w:rsid w:val="0083513B"/>
    <w:rsid w:val="00856170"/>
    <w:rsid w:val="008C69AF"/>
    <w:rsid w:val="00946A72"/>
    <w:rsid w:val="009515B4"/>
    <w:rsid w:val="0095440F"/>
    <w:rsid w:val="00991208"/>
    <w:rsid w:val="009A7153"/>
    <w:rsid w:val="00A74AC7"/>
    <w:rsid w:val="00A81B87"/>
    <w:rsid w:val="00AD410B"/>
    <w:rsid w:val="00B11A66"/>
    <w:rsid w:val="00B14ABA"/>
    <w:rsid w:val="00B70F57"/>
    <w:rsid w:val="00B747CA"/>
    <w:rsid w:val="00BE0359"/>
    <w:rsid w:val="00BF7EF4"/>
    <w:rsid w:val="00C676D2"/>
    <w:rsid w:val="00C71F12"/>
    <w:rsid w:val="00C8767D"/>
    <w:rsid w:val="00CB11FB"/>
    <w:rsid w:val="00CC173C"/>
    <w:rsid w:val="00D30587"/>
    <w:rsid w:val="00D63A77"/>
    <w:rsid w:val="00D862E9"/>
    <w:rsid w:val="00DA4693"/>
    <w:rsid w:val="00DB5350"/>
    <w:rsid w:val="00E052AF"/>
    <w:rsid w:val="00E104D8"/>
    <w:rsid w:val="00E127F7"/>
    <w:rsid w:val="00E1545F"/>
    <w:rsid w:val="00E23465"/>
    <w:rsid w:val="00E24AF8"/>
    <w:rsid w:val="00E33383"/>
    <w:rsid w:val="00E53C78"/>
    <w:rsid w:val="00E76DB2"/>
    <w:rsid w:val="00EB4719"/>
    <w:rsid w:val="00F31FF0"/>
    <w:rsid w:val="00F84601"/>
    <w:rsid w:val="00FB5DA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8787-79B9-476E-BA08-80ABF63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Степанова Ирина Рудольфовна</cp:lastModifiedBy>
  <cp:revision>65</cp:revision>
  <cp:lastPrinted>2019-03-13T11:04:00Z</cp:lastPrinted>
  <dcterms:created xsi:type="dcterms:W3CDTF">2018-08-15T05:21:00Z</dcterms:created>
  <dcterms:modified xsi:type="dcterms:W3CDTF">2019-03-13T11:08:00Z</dcterms:modified>
</cp:coreProperties>
</file>