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E5F46" w:rsidRPr="006E5F46" w:rsidRDefault="006E5F46" w:rsidP="006E5F46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ыполнение работ по изготовлению протезов </w:t>
      </w:r>
      <w:r w:rsidR="00B26C46">
        <w:rPr>
          <w:rFonts w:ascii="Times New Roman" w:eastAsia="Calibri" w:hAnsi="Times New Roman" w:cs="Times New Roman"/>
          <w:sz w:val="24"/>
          <w:szCs w:val="24"/>
        </w:rPr>
        <w:t>верхних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 конечностей, предназначенных для обеспечения в 201</w:t>
      </w:r>
      <w:r w:rsidR="00B26C46">
        <w:rPr>
          <w:rFonts w:ascii="Times New Roman" w:eastAsia="Calibri" w:hAnsi="Times New Roman" w:cs="Times New Roman"/>
          <w:sz w:val="24"/>
          <w:szCs w:val="24"/>
        </w:rPr>
        <w:t>9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3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6412"/>
        <w:gridCol w:w="992"/>
      </w:tblGrid>
      <w:tr w:rsidR="006E5F46" w:rsidRPr="006E5F46" w:rsidTr="00EA511F">
        <w:tc>
          <w:tcPr>
            <w:tcW w:w="53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E5F46" w:rsidRPr="006E5F46" w:rsidTr="00EA511F">
        <w:trPr>
          <w:trHeight w:val="2753"/>
        </w:trPr>
        <w:tc>
          <w:tcPr>
            <w:tcW w:w="534" w:type="dxa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E5F46" w:rsidRPr="00094BC5" w:rsidRDefault="002075D8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Протез  кисти</w:t>
            </w:r>
            <w:proofErr w:type="gramEnd"/>
            <w:r w:rsidRPr="00094BC5">
              <w:rPr>
                <w:rFonts w:ascii="Times New Roman" w:hAnsi="Times New Roman" w:cs="Times New Roman"/>
                <w:sz w:val="24"/>
                <w:szCs w:val="24"/>
              </w:rPr>
              <w:t xml:space="preserve">  рабочий</w:t>
            </w:r>
          </w:p>
        </w:tc>
        <w:tc>
          <w:tcPr>
            <w:tcW w:w="6412" w:type="dxa"/>
            <w:shd w:val="clear" w:color="auto" w:fill="auto"/>
          </w:tcPr>
          <w:p w:rsidR="007D76A3" w:rsidRDefault="00C764CC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кисти </w:t>
            </w:r>
            <w:r w:rsidR="007D7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иметь:</w:t>
            </w:r>
          </w:p>
          <w:p w:rsidR="002075D8" w:rsidRPr="00094BC5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-приемную гильзу из литьевого слоистого пластика на основе смол зарубежного или отечественного производства, изготовленную индивидуально по слепку с культи инвалида, с приемником для рабочих насадок;</w:t>
            </w:r>
          </w:p>
          <w:p w:rsidR="002075D8" w:rsidRPr="00094BC5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-набор специальных насадок, </w:t>
            </w:r>
            <w:r w:rsidR="00F435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расширяющих возможности протеза.</w:t>
            </w:r>
          </w:p>
          <w:p w:rsidR="002075D8" w:rsidRPr="00094BC5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Допускается применение вкладной гильзы из вспененных материалов.</w:t>
            </w:r>
          </w:p>
        </w:tc>
        <w:tc>
          <w:tcPr>
            <w:tcW w:w="992" w:type="dxa"/>
            <w:shd w:val="clear" w:color="auto" w:fill="auto"/>
          </w:tcPr>
          <w:p w:rsidR="006E5F46" w:rsidRPr="00094BC5" w:rsidRDefault="00094BC5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075D8" w:rsidRPr="006E5F46" w:rsidTr="00EA511F">
        <w:tc>
          <w:tcPr>
            <w:tcW w:w="534" w:type="dxa"/>
            <w:shd w:val="clear" w:color="auto" w:fill="auto"/>
          </w:tcPr>
          <w:p w:rsidR="002075D8" w:rsidRPr="006E5F46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2075D8" w:rsidRPr="00094BC5" w:rsidRDefault="002075D8" w:rsidP="00094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 xml:space="preserve">Протез кисти косметический  </w:t>
            </w:r>
          </w:p>
        </w:tc>
        <w:tc>
          <w:tcPr>
            <w:tcW w:w="6412" w:type="dxa"/>
            <w:shd w:val="clear" w:color="auto" w:fill="auto"/>
          </w:tcPr>
          <w:p w:rsidR="002075D8" w:rsidRPr="00094BC5" w:rsidRDefault="00C764CC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кисти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иметь:</w:t>
            </w:r>
          </w:p>
          <w:p w:rsidR="002075D8" w:rsidRPr="00094BC5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-косметическую кисть, состоящую из</w:t>
            </w:r>
          </w:p>
          <w:p w:rsidR="002075D8" w:rsidRPr="00094BC5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внутренней кисти (формообразующей) и </w:t>
            </w:r>
          </w:p>
          <w:p w:rsidR="002075D8" w:rsidRPr="00094BC5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высокопрочной силиконовой косметической </w:t>
            </w:r>
            <w:proofErr w:type="gram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оболочки  размером</w:t>
            </w:r>
            <w:proofErr w:type="gram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диаметре </w:t>
            </w:r>
            <w:proofErr w:type="spell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пястья</w:t>
            </w:r>
            <w:proofErr w:type="spell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мужской - от 192 мм до 233 мм; ж</w:t>
            </w:r>
            <w:r w:rsidR="001F49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енской - от 174 мм до 220 мм, 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имеющей ярко выраженную </w:t>
            </w:r>
            <w:proofErr w:type="spell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косметичность</w:t>
            </w:r>
            <w:proofErr w:type="spell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(детализированные папиллярные линии, вены, рельеф);</w:t>
            </w:r>
          </w:p>
          <w:p w:rsidR="001F4997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-приемную гильзу индивидуального изготовления из термопластичных материалов. </w:t>
            </w:r>
          </w:p>
          <w:p w:rsidR="002075D8" w:rsidRPr="00094BC5" w:rsidRDefault="002075D8" w:rsidP="007D7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пальцев должно регулир</w:t>
            </w:r>
            <w:r w:rsidR="007D7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оваться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счет внутренней арматуры и заполнения специальным вспененным материалом внутренних полостей.</w:t>
            </w:r>
          </w:p>
        </w:tc>
        <w:tc>
          <w:tcPr>
            <w:tcW w:w="992" w:type="dxa"/>
            <w:shd w:val="clear" w:color="auto" w:fill="auto"/>
          </w:tcPr>
          <w:p w:rsidR="002075D8" w:rsidRPr="00094BC5" w:rsidRDefault="00094BC5" w:rsidP="00207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075D8" w:rsidRPr="006E5F46" w:rsidTr="00EA511F">
        <w:tc>
          <w:tcPr>
            <w:tcW w:w="534" w:type="dxa"/>
            <w:shd w:val="clear" w:color="auto" w:fill="auto"/>
          </w:tcPr>
          <w:p w:rsidR="002075D8" w:rsidRPr="006E5F46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:rsidR="002075D8" w:rsidRPr="00094BC5" w:rsidRDefault="002075D8" w:rsidP="00094B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 xml:space="preserve">Протез предплечья функционально-косметический  </w:t>
            </w:r>
          </w:p>
        </w:tc>
        <w:tc>
          <w:tcPr>
            <w:tcW w:w="6412" w:type="dxa"/>
            <w:shd w:val="clear" w:color="auto" w:fill="auto"/>
          </w:tcPr>
          <w:p w:rsidR="002075D8" w:rsidRPr="00094BC5" w:rsidRDefault="00C764CC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предплечья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иметь:</w:t>
            </w:r>
          </w:p>
          <w:p w:rsidR="002075D8" w:rsidRPr="00094BC5" w:rsidRDefault="00C764CC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приемную гильзу индивидуального </w:t>
            </w:r>
            <w:proofErr w:type="gramStart"/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изготовления  из</w:t>
            </w:r>
            <w:proofErr w:type="gramEnd"/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слоистого пластика на основе смол отечественного или зарубежного производства;  допускается применение вкладной гильзы из вспененных материалов;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-лучезапястный узел;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-косметическую кисть с оболочкой </w:t>
            </w:r>
            <w:r w:rsidR="001F49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из высокопрочного силикона и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ярко выраженной </w:t>
            </w:r>
            <w:proofErr w:type="spell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косметичностью</w:t>
            </w:r>
            <w:proofErr w:type="spell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(детализированные папиллярные линии, вены, рельеф) до плеча. Размер косметической оболочки в диаметре </w:t>
            </w:r>
            <w:proofErr w:type="spell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пястья</w:t>
            </w:r>
            <w:proofErr w:type="spell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быть: мужской - от 190 мм до 235 мм; женской - от 172 мм до 214 мм.</w:t>
            </w:r>
          </w:p>
        </w:tc>
        <w:tc>
          <w:tcPr>
            <w:tcW w:w="992" w:type="dxa"/>
            <w:shd w:val="clear" w:color="auto" w:fill="auto"/>
          </w:tcPr>
          <w:p w:rsidR="002075D8" w:rsidRPr="00094BC5" w:rsidRDefault="00094BC5" w:rsidP="00207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075D8" w:rsidRPr="006E5F46" w:rsidTr="00EA511F">
        <w:trPr>
          <w:trHeight w:val="418"/>
        </w:trPr>
        <w:tc>
          <w:tcPr>
            <w:tcW w:w="534" w:type="dxa"/>
            <w:shd w:val="clear" w:color="auto" w:fill="auto"/>
          </w:tcPr>
          <w:p w:rsidR="002075D8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43" w:type="dxa"/>
            <w:shd w:val="clear" w:color="auto" w:fill="auto"/>
          </w:tcPr>
          <w:p w:rsidR="002075D8" w:rsidRPr="00094BC5" w:rsidRDefault="002075D8" w:rsidP="00094B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предплечья функционально-косметический (с силиконовым чехлом)</w:t>
            </w:r>
          </w:p>
        </w:tc>
        <w:tc>
          <w:tcPr>
            <w:tcW w:w="6412" w:type="dxa"/>
            <w:shd w:val="clear" w:color="auto" w:fill="auto"/>
          </w:tcPr>
          <w:p w:rsidR="002075D8" w:rsidRPr="00094BC5" w:rsidRDefault="00C764CC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предплечья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иметь:</w:t>
            </w:r>
          </w:p>
          <w:p w:rsidR="002075D8" w:rsidRPr="00094BC5" w:rsidRDefault="00F856D0" w:rsidP="00094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приемную и несущую гильзы индивидуального изготовления</w:t>
            </w:r>
            <w:r w:rsidR="002075D8" w:rsidRPr="00094BC5">
              <w:rPr>
                <w:rFonts w:ascii="Times New Roman" w:hAnsi="Times New Roman" w:cs="Times New Roman"/>
                <w:sz w:val="24"/>
                <w:szCs w:val="24"/>
              </w:rPr>
              <w:t xml:space="preserve"> из слоистого пластика на основе смол отечественного или зарубежного производства;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-силиконовый замковый чехол;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-комплект фиксаторов;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 xml:space="preserve">-лучезапястный узел </w:t>
            </w:r>
          </w:p>
          <w:p w:rsidR="002075D8" w:rsidRPr="00F435D2" w:rsidRDefault="002075D8" w:rsidP="00F4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 xml:space="preserve">-косметическую кисть с оболочкой из высокопрочного   силикона с ярко выраженной </w:t>
            </w:r>
            <w:proofErr w:type="spellStart"/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косметичностью</w:t>
            </w:r>
            <w:proofErr w:type="spellEnd"/>
            <w:r w:rsidRPr="0009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(детализированные папиллярные линии, вены, рельеф) до плеча. Размер косметической оболочки в диаметре </w:t>
            </w:r>
            <w:proofErr w:type="spellStart"/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пястья</w:t>
            </w:r>
            <w:proofErr w:type="spellEnd"/>
            <w:r w:rsidRPr="00094BC5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быть: мужской - от 190 мм до 235 </w:t>
            </w:r>
            <w:proofErr w:type="gramStart"/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мм;  женской</w:t>
            </w:r>
            <w:proofErr w:type="gramEnd"/>
            <w:r w:rsidRPr="00094BC5">
              <w:rPr>
                <w:rFonts w:ascii="Times New Roman" w:hAnsi="Times New Roman" w:cs="Times New Roman"/>
                <w:sz w:val="24"/>
                <w:szCs w:val="24"/>
              </w:rPr>
              <w:t xml:space="preserve"> - от 172 мм до 214 мм.</w:t>
            </w:r>
          </w:p>
        </w:tc>
        <w:tc>
          <w:tcPr>
            <w:tcW w:w="992" w:type="dxa"/>
            <w:shd w:val="clear" w:color="auto" w:fill="auto"/>
          </w:tcPr>
          <w:p w:rsidR="002075D8" w:rsidRPr="00094BC5" w:rsidRDefault="00094BC5" w:rsidP="00207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2075D8" w:rsidRPr="006E5F46" w:rsidTr="00EA511F">
        <w:tc>
          <w:tcPr>
            <w:tcW w:w="534" w:type="dxa"/>
            <w:shd w:val="clear" w:color="auto" w:fill="auto"/>
          </w:tcPr>
          <w:p w:rsidR="002075D8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443" w:type="dxa"/>
            <w:shd w:val="clear" w:color="auto" w:fill="auto"/>
          </w:tcPr>
          <w:p w:rsidR="00EA511F" w:rsidRDefault="002075D8" w:rsidP="00EA5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Протез плеча функционально-косметический</w:t>
            </w:r>
          </w:p>
          <w:p w:rsidR="002075D8" w:rsidRPr="00094BC5" w:rsidRDefault="00EA511F" w:rsidP="00EA51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индивидуального изготовления</w:t>
            </w:r>
          </w:p>
        </w:tc>
        <w:tc>
          <w:tcPr>
            <w:tcW w:w="6412" w:type="dxa"/>
            <w:shd w:val="clear" w:color="auto" w:fill="auto"/>
          </w:tcPr>
          <w:p w:rsidR="00F856D0" w:rsidRPr="00094BC5" w:rsidRDefault="00EA511F" w:rsidP="00F8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51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должен позволять осуществлять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ижение в узле локоть-предплечье и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иметь</w:t>
            </w:r>
            <w:r w:rsidR="00F856D0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следующие технические характеристики: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-приемную и несущую (при необходимости) гильзы индивидуального изготовления из слоистого пластика на основе смол отечественного или зарубежного производства;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-лучезапястный узел;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-локтевой узел, снабженный односторонним поворотным тяговым замком (</w:t>
            </w:r>
            <w:r w:rsidR="006B6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п</w:t>
            </w:r>
            <w:r w:rsidR="006B6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озиций с фиксацией через каждые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7,2°) и вращающимся плечевым шарниром, отливаемым вместе с гильзой, с индивидуально изготовленным предплечьем телесного цвета;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-косметическую кисть из высокопрочного силикона с ярко выраженной </w:t>
            </w:r>
            <w:proofErr w:type="spell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косметичностью</w:t>
            </w:r>
            <w:proofErr w:type="spell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(детализированные папиллярные линии, вены, рельеф) до плеча со скользящим покрытием или без. Размер косметической оболочки в диаметре </w:t>
            </w:r>
            <w:proofErr w:type="spell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пястья</w:t>
            </w:r>
            <w:proofErr w:type="spell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быть: мужской - от 190 мм до 235 мм; женской - от 172 мм до 214 мм;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-крепление </w:t>
            </w:r>
            <w:r w:rsidR="006B6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 быть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индивидуального изготовления.</w:t>
            </w:r>
          </w:p>
        </w:tc>
        <w:tc>
          <w:tcPr>
            <w:tcW w:w="992" w:type="dxa"/>
            <w:shd w:val="clear" w:color="auto" w:fill="auto"/>
          </w:tcPr>
          <w:p w:rsidR="002075D8" w:rsidRPr="00094BC5" w:rsidRDefault="00094BC5" w:rsidP="00207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075D8" w:rsidRPr="006E5F46" w:rsidTr="00EA511F">
        <w:tc>
          <w:tcPr>
            <w:tcW w:w="534" w:type="dxa"/>
            <w:shd w:val="clear" w:color="auto" w:fill="auto"/>
          </w:tcPr>
          <w:p w:rsidR="002075D8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43" w:type="dxa"/>
            <w:shd w:val="clear" w:color="auto" w:fill="auto"/>
          </w:tcPr>
          <w:p w:rsidR="00EA511F" w:rsidRPr="00EA511F" w:rsidRDefault="002075D8" w:rsidP="001F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Протез плеча функционально-кос</w:t>
            </w:r>
            <w:r w:rsidR="00CC625E">
              <w:rPr>
                <w:rFonts w:ascii="Times New Roman" w:hAnsi="Times New Roman" w:cs="Times New Roman"/>
                <w:sz w:val="24"/>
                <w:szCs w:val="24"/>
              </w:rPr>
              <w:t>метический с силиконовым чехлом</w:t>
            </w:r>
            <w:r w:rsidR="00EA5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2" w:type="dxa"/>
            <w:shd w:val="clear" w:color="auto" w:fill="auto"/>
          </w:tcPr>
          <w:p w:rsidR="002075D8" w:rsidRPr="00094BC5" w:rsidRDefault="00F856D0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</w:t>
            </w:r>
            <w:r w:rsidR="00CC62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позволя</w:t>
            </w:r>
            <w:r w:rsidR="00CC62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осуществлять дв</w:t>
            </w:r>
            <w:r w:rsidR="00CC62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ижение в узле локоть-предплечье и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иметь: 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-приемную и несущую гильзы индивидуального изготовления из слоистого пластика на основе смол отечественного или зарубежного производства;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-лучезапястный узел;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-локтевой узел, снабженный односторонним поворотным тяговым замком (18 позиций с фиксацией через каждые 7,2°) и вращающимся плечевым шарниром, отливаемым вместе с гильзой, с индивидуально изготовленным предплечьем телесного цвета;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-косметическую кисть из высокопрочного силикона с ярко выраженной </w:t>
            </w:r>
            <w:proofErr w:type="spell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косметичностью</w:t>
            </w:r>
            <w:proofErr w:type="spell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(детализированные папиллярные линии, вены, рельеф) до плеча со скользящим покрытием или без. Размер косметической оболочки в диаметре </w:t>
            </w:r>
            <w:proofErr w:type="spell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пястья</w:t>
            </w:r>
            <w:proofErr w:type="spell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быть: мужской - от 190 мм до 235 мм; женской - от 172 мм до 214 мм;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-крепление </w:t>
            </w:r>
            <w:r w:rsidR="001F49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 быть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силиконового чехла</w:t>
            </w:r>
            <w:r w:rsidR="001F49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075D8" w:rsidRPr="00094BC5" w:rsidRDefault="00094BC5" w:rsidP="00207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075D8" w:rsidRPr="006E5F46" w:rsidTr="00EA511F">
        <w:tc>
          <w:tcPr>
            <w:tcW w:w="534" w:type="dxa"/>
            <w:shd w:val="clear" w:color="auto" w:fill="auto"/>
          </w:tcPr>
          <w:p w:rsidR="002075D8" w:rsidRDefault="002075D8" w:rsidP="00207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43" w:type="dxa"/>
            <w:shd w:val="clear" w:color="auto" w:fill="auto"/>
          </w:tcPr>
          <w:p w:rsidR="002075D8" w:rsidRPr="00094BC5" w:rsidRDefault="002075D8" w:rsidP="00094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BC5">
              <w:rPr>
                <w:rFonts w:ascii="Times New Roman" w:hAnsi="Times New Roman" w:cs="Times New Roman"/>
                <w:sz w:val="24"/>
                <w:szCs w:val="24"/>
              </w:rPr>
              <w:t>Протез после вычленения плеча</w:t>
            </w:r>
          </w:p>
        </w:tc>
        <w:tc>
          <w:tcPr>
            <w:tcW w:w="6412" w:type="dxa"/>
            <w:shd w:val="clear" w:color="auto" w:fill="auto"/>
          </w:tcPr>
          <w:p w:rsidR="002075D8" w:rsidRPr="00094BC5" w:rsidRDefault="00F856D0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быть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индивидуальному слепку и </w:t>
            </w:r>
            <w:r w:rsidR="00CC62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должен </w:t>
            </w:r>
            <w:r w:rsidR="002075D8"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иметь: 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-приемную гильзу (наплечник) изготовленную из слоистого пластика на основе смол отечественного или зарубежного производства; допускается применение вкладной гильзы из вспененных материалов;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-лучезапястный узел;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-локтевой </w:t>
            </w:r>
            <w:proofErr w:type="gram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узел  с</w:t>
            </w:r>
            <w:proofErr w:type="gram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пассивной ступенчатой или бесступенчатой фиксацией;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плечевой шарнир;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-косметическую кисть или пассивную искусственную кисть из высокопрочного силикона с ярко выраженной </w:t>
            </w:r>
            <w:proofErr w:type="spell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косметичностью</w:t>
            </w:r>
            <w:proofErr w:type="spell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(детализированные папиллярные линии, вены, рельеф) до плеча со скользящим покрытием или без. Размер косметической оболочки в диаметре </w:t>
            </w:r>
            <w:proofErr w:type="spellStart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пястья</w:t>
            </w:r>
            <w:proofErr w:type="spellEnd"/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быть: мужской - от 190 мм до 235 мм; женской - от 172 мм до 214 мм;</w:t>
            </w:r>
          </w:p>
          <w:p w:rsidR="002075D8" w:rsidRPr="00094BC5" w:rsidRDefault="002075D8" w:rsidP="0009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-крепление </w:t>
            </w:r>
            <w:r w:rsidR="001F49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 быть </w:t>
            </w:r>
            <w:r w:rsidRPr="00094B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силиконового чехла.</w:t>
            </w:r>
          </w:p>
        </w:tc>
        <w:tc>
          <w:tcPr>
            <w:tcW w:w="992" w:type="dxa"/>
            <w:shd w:val="clear" w:color="auto" w:fill="auto"/>
          </w:tcPr>
          <w:p w:rsidR="002075D8" w:rsidRPr="00094BC5" w:rsidRDefault="00094BC5" w:rsidP="00207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2075D8" w:rsidRPr="006E5F46" w:rsidTr="00EA511F">
        <w:tc>
          <w:tcPr>
            <w:tcW w:w="9389" w:type="dxa"/>
            <w:gridSpan w:val="3"/>
            <w:shd w:val="clear" w:color="auto" w:fill="auto"/>
          </w:tcPr>
          <w:p w:rsidR="002075D8" w:rsidRPr="006E5F46" w:rsidRDefault="00CC625E" w:rsidP="00CC625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2075D8" w:rsidRPr="006E5F46" w:rsidRDefault="00094BC5" w:rsidP="00207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</w:tbl>
    <w:p w:rsidR="00057324" w:rsidRPr="00057324" w:rsidRDefault="00057324" w:rsidP="004F5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E57C02">
        <w:tc>
          <w:tcPr>
            <w:tcW w:w="10490" w:type="dxa"/>
            <w:vAlign w:val="center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C6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требования к выполнению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E57C02">
        <w:tc>
          <w:tcPr>
            <w:tcW w:w="10490" w:type="dxa"/>
          </w:tcPr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gramStart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паспорта  Получателя</w:t>
            </w:r>
            <w:proofErr w:type="gramEnd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6B6EE5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форме, утвержденной приказом Министерства здравоохранения и социального развития Российской Федерации от 21.08.2008 № 439н</w:t>
            </w:r>
            <w:r w:rsidR="006B6E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Изделий.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протезов д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олжно проводиться индивидуально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учетом анат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омических дефектов конечностей, учитывая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физическое состояние 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Получателя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Default="004B5CC3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 охраны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 правил промышленной безопасности,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промсанитарии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пожарной безопасности, санитарно-эпидемиологической безопасности, экологической безопасности и иных норм и правил Российской Федерации.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52770-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«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медицинские. Требования безопасности.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санитарно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-химических и токсикологических испытаний»;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-ГОСТ Р 51632-2014 «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средства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людей с ограничением жизнедеятельности. Общие технические требования и методы испытания»;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Р ISO 22523-2007 «Протезы конечностей и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10993-1-2011 «Изделия медицинские. Оценка биологического действия медицинских изделий. Часть 1.Оценка и исследования»;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ISO 10993-10-2011 Изделия медицинские. Оценка биологического действия медицинских </w:t>
            </w: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изделий. Часть 10.Исследования раздражающего и сенсибилизирующего действия».</w:t>
            </w:r>
          </w:p>
          <w:p w:rsidR="00C61D7F" w:rsidRDefault="00C61D7F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53869-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 «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Протезы </w:t>
            </w:r>
            <w:r w:rsidR="0008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верхних </w:t>
            </w: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конечностей. Технические требования».</w:t>
            </w:r>
          </w:p>
          <w:p w:rsidR="007B6F39" w:rsidRPr="001E0221" w:rsidRDefault="007B6F39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7B6F39" w:rsidRPr="001E0221" w:rsidRDefault="007B6F39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B6F39" w:rsidRPr="00057324" w:rsidRDefault="007B6F39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057324" w:rsidRPr="00057324" w:rsidTr="00E57C02">
        <w:trPr>
          <w:trHeight w:val="253"/>
        </w:trPr>
        <w:tc>
          <w:tcPr>
            <w:tcW w:w="10490" w:type="dxa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E57C02">
        <w:trPr>
          <w:trHeight w:val="843"/>
        </w:trPr>
        <w:tc>
          <w:tcPr>
            <w:tcW w:w="10490" w:type="dxa"/>
            <w:vAlign w:val="center"/>
          </w:tcPr>
          <w:p w:rsidR="00E3432B" w:rsidRPr="00E3432B" w:rsidRDefault="00E3432B" w:rsidP="00E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E3432B" w:rsidRPr="00E3432B" w:rsidRDefault="00E3432B" w:rsidP="00E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E3432B" w:rsidRPr="00E3432B" w:rsidRDefault="00E3432B" w:rsidP="00E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ремонт на </w:t>
            </w:r>
            <w:proofErr w:type="gramStart"/>
            <w:r w:rsidRPr="00E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 должен</w:t>
            </w:r>
            <w:proofErr w:type="gramEnd"/>
            <w:r w:rsidRPr="00E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не менее 24 месяцев с момента их выдачи Получателю. Для протезов верхних конечностей с внешним источником энергии должен составлять не менее 36 месяцев.</w:t>
            </w:r>
          </w:p>
          <w:p w:rsidR="00E3432B" w:rsidRPr="00E3432B" w:rsidRDefault="00E3432B" w:rsidP="00E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E3432B" w:rsidRPr="00E3432B" w:rsidRDefault="00E3432B" w:rsidP="00E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E3432B" w:rsidRPr="00E3432B" w:rsidRDefault="00E3432B" w:rsidP="00E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с даты оформления заказа-наряда;</w:t>
            </w:r>
          </w:p>
          <w:p w:rsidR="00E3432B" w:rsidRPr="00E3432B" w:rsidRDefault="00E3432B" w:rsidP="00E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с даты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E3432B" w:rsidRPr="00E3432B" w:rsidRDefault="00E3432B" w:rsidP="00E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E3432B" w:rsidRPr="00E3432B" w:rsidRDefault="00E3432B" w:rsidP="00E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 течение срока предоставления гарантий качества обязан безвозмездно </w:t>
            </w:r>
            <w:proofErr w:type="gramStart"/>
            <w:r w:rsidRPr="00E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 замену</w:t>
            </w:r>
            <w:proofErr w:type="gramEnd"/>
            <w:r w:rsidRPr="00E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3432B" w:rsidRPr="00E3432B" w:rsidRDefault="00E3432B" w:rsidP="00E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полимерного/силиконового чехла – каждый раз в случае обращения получателя по истечении 12 месяцев с даты подписания акта приемки Изделия Получателем (если условиями контракта предусмотрено изготовление протезов верхних конечностей, снабженных силиконовыми чехлами);</w:t>
            </w:r>
          </w:p>
          <w:p w:rsidR="00E3432B" w:rsidRPr="00E3432B" w:rsidRDefault="00E3432B" w:rsidP="00E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косметической оболочки на протез верхней конечности – каждый раз в случае обращения Получателя по истечении 3 месяцев с даты подписания акта приемки Изделия Получателем.</w:t>
            </w:r>
          </w:p>
          <w:p w:rsidR="00E3432B" w:rsidRPr="00E3432B" w:rsidRDefault="00E3432B" w:rsidP="00E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креплений (кожаных/текстильных) каждый раз в случае обращения получателя по истечению 6 (шести) месяцев с момента подписания акта приемки Изделия Получателем (если предусмотрено изготовление протезов, снабженных такими креплениями);  </w:t>
            </w:r>
          </w:p>
          <w:p w:rsidR="002B5E49" w:rsidRPr="00057324" w:rsidRDefault="00E3432B" w:rsidP="00E3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одновременно с протезом должен передать Получателю документ, </w:t>
            </w:r>
            <w:proofErr w:type="gramStart"/>
            <w:r w:rsidRPr="00E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информирующий  о</w:t>
            </w:r>
            <w:proofErr w:type="gramEnd"/>
            <w:r w:rsidRPr="00E3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гарантийных обязательствах исполнителя на изготовленные Изделия.</w:t>
            </w:r>
            <w:bookmarkStart w:id="0" w:name="_GoBack"/>
            <w:bookmarkEnd w:id="0"/>
          </w:p>
        </w:tc>
      </w:tr>
    </w:tbl>
    <w:p w:rsidR="0068219F" w:rsidRDefault="0068219F" w:rsidP="00AF05AB"/>
    <w:sectPr w:rsidR="0068219F" w:rsidSect="00AF05AB">
      <w:headerReference w:type="default" r:id="rId8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7D" w:rsidRDefault="00CA487D">
      <w:pPr>
        <w:spacing w:after="0" w:line="240" w:lineRule="auto"/>
      </w:pPr>
      <w:r>
        <w:separator/>
      </w:r>
    </w:p>
  </w:endnote>
  <w:endnote w:type="continuationSeparator" w:id="0">
    <w:p w:rsidR="00CA487D" w:rsidRDefault="00CA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7D" w:rsidRDefault="00CA487D">
      <w:pPr>
        <w:spacing w:after="0" w:line="240" w:lineRule="auto"/>
      </w:pPr>
      <w:r>
        <w:separator/>
      </w:r>
    </w:p>
  </w:footnote>
  <w:footnote w:type="continuationSeparator" w:id="0">
    <w:p w:rsidR="00CA487D" w:rsidRDefault="00CA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CA487D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109BF"/>
    <w:rsid w:val="00011D59"/>
    <w:rsid w:val="00041428"/>
    <w:rsid w:val="00057082"/>
    <w:rsid w:val="00057324"/>
    <w:rsid w:val="0005732E"/>
    <w:rsid w:val="00066D97"/>
    <w:rsid w:val="000823C9"/>
    <w:rsid w:val="00094BC5"/>
    <w:rsid w:val="000B5099"/>
    <w:rsid w:val="0011446B"/>
    <w:rsid w:val="00114EEF"/>
    <w:rsid w:val="00136D86"/>
    <w:rsid w:val="001677BE"/>
    <w:rsid w:val="0017136F"/>
    <w:rsid w:val="001B6100"/>
    <w:rsid w:val="001C1BB4"/>
    <w:rsid w:val="001E0221"/>
    <w:rsid w:val="001F14C0"/>
    <w:rsid w:val="001F4997"/>
    <w:rsid w:val="002075D8"/>
    <w:rsid w:val="0028617B"/>
    <w:rsid w:val="00287300"/>
    <w:rsid w:val="002B5E49"/>
    <w:rsid w:val="002C4C9B"/>
    <w:rsid w:val="002D3B35"/>
    <w:rsid w:val="002D5324"/>
    <w:rsid w:val="002D5726"/>
    <w:rsid w:val="00356B06"/>
    <w:rsid w:val="00383370"/>
    <w:rsid w:val="0039214F"/>
    <w:rsid w:val="00393AB0"/>
    <w:rsid w:val="00394985"/>
    <w:rsid w:val="003C1797"/>
    <w:rsid w:val="003D1E17"/>
    <w:rsid w:val="003D5B2A"/>
    <w:rsid w:val="00400C4C"/>
    <w:rsid w:val="004171C2"/>
    <w:rsid w:val="00445D0C"/>
    <w:rsid w:val="00446599"/>
    <w:rsid w:val="004565FF"/>
    <w:rsid w:val="00491860"/>
    <w:rsid w:val="004B1F97"/>
    <w:rsid w:val="004B4C35"/>
    <w:rsid w:val="004B5789"/>
    <w:rsid w:val="004B5CC3"/>
    <w:rsid w:val="004D388C"/>
    <w:rsid w:val="004F54CD"/>
    <w:rsid w:val="004F6A0B"/>
    <w:rsid w:val="005071BE"/>
    <w:rsid w:val="0051316C"/>
    <w:rsid w:val="00517075"/>
    <w:rsid w:val="00517C57"/>
    <w:rsid w:val="005372E2"/>
    <w:rsid w:val="0056669F"/>
    <w:rsid w:val="00570855"/>
    <w:rsid w:val="00576880"/>
    <w:rsid w:val="005C75DD"/>
    <w:rsid w:val="005D125D"/>
    <w:rsid w:val="005D73E2"/>
    <w:rsid w:val="005E231B"/>
    <w:rsid w:val="005E5EAB"/>
    <w:rsid w:val="0062308B"/>
    <w:rsid w:val="00626A2B"/>
    <w:rsid w:val="00637C1B"/>
    <w:rsid w:val="00656D66"/>
    <w:rsid w:val="00677465"/>
    <w:rsid w:val="0068219F"/>
    <w:rsid w:val="00684932"/>
    <w:rsid w:val="006B6EE5"/>
    <w:rsid w:val="006D0597"/>
    <w:rsid w:val="006E5F46"/>
    <w:rsid w:val="006E6039"/>
    <w:rsid w:val="006E68EA"/>
    <w:rsid w:val="006F2C88"/>
    <w:rsid w:val="006F5CCB"/>
    <w:rsid w:val="006F6854"/>
    <w:rsid w:val="00713CA3"/>
    <w:rsid w:val="007233C4"/>
    <w:rsid w:val="00742451"/>
    <w:rsid w:val="0074697D"/>
    <w:rsid w:val="00757302"/>
    <w:rsid w:val="00775872"/>
    <w:rsid w:val="007868C7"/>
    <w:rsid w:val="007876BE"/>
    <w:rsid w:val="0079048F"/>
    <w:rsid w:val="00792E15"/>
    <w:rsid w:val="007A43EE"/>
    <w:rsid w:val="007B3F7B"/>
    <w:rsid w:val="007B5774"/>
    <w:rsid w:val="007B6F39"/>
    <w:rsid w:val="007C0FBE"/>
    <w:rsid w:val="007C2730"/>
    <w:rsid w:val="007D1184"/>
    <w:rsid w:val="007D76A3"/>
    <w:rsid w:val="007E0311"/>
    <w:rsid w:val="007E694E"/>
    <w:rsid w:val="007F209A"/>
    <w:rsid w:val="00800416"/>
    <w:rsid w:val="008569C0"/>
    <w:rsid w:val="008626B1"/>
    <w:rsid w:val="00865797"/>
    <w:rsid w:val="008677F6"/>
    <w:rsid w:val="00871CD0"/>
    <w:rsid w:val="008735E3"/>
    <w:rsid w:val="00873E8A"/>
    <w:rsid w:val="00893D70"/>
    <w:rsid w:val="008C7FE2"/>
    <w:rsid w:val="008D46B8"/>
    <w:rsid w:val="008E1050"/>
    <w:rsid w:val="008F0BE8"/>
    <w:rsid w:val="00901E98"/>
    <w:rsid w:val="00914F06"/>
    <w:rsid w:val="009206D5"/>
    <w:rsid w:val="00931F28"/>
    <w:rsid w:val="00946BA2"/>
    <w:rsid w:val="00974049"/>
    <w:rsid w:val="009A1130"/>
    <w:rsid w:val="009A49BD"/>
    <w:rsid w:val="009B690A"/>
    <w:rsid w:val="009C13D4"/>
    <w:rsid w:val="009F45B4"/>
    <w:rsid w:val="00A27024"/>
    <w:rsid w:val="00A336CA"/>
    <w:rsid w:val="00A7752C"/>
    <w:rsid w:val="00AA6E29"/>
    <w:rsid w:val="00AD2477"/>
    <w:rsid w:val="00AE3659"/>
    <w:rsid w:val="00AE4B42"/>
    <w:rsid w:val="00AF05AB"/>
    <w:rsid w:val="00B00188"/>
    <w:rsid w:val="00B07090"/>
    <w:rsid w:val="00B25B4A"/>
    <w:rsid w:val="00B26C46"/>
    <w:rsid w:val="00B60D5F"/>
    <w:rsid w:val="00B62D68"/>
    <w:rsid w:val="00B63BE5"/>
    <w:rsid w:val="00B77F91"/>
    <w:rsid w:val="00BE4388"/>
    <w:rsid w:val="00C161FB"/>
    <w:rsid w:val="00C21510"/>
    <w:rsid w:val="00C22B47"/>
    <w:rsid w:val="00C3120D"/>
    <w:rsid w:val="00C4473F"/>
    <w:rsid w:val="00C56B4F"/>
    <w:rsid w:val="00C61D7F"/>
    <w:rsid w:val="00C648A3"/>
    <w:rsid w:val="00C71F1A"/>
    <w:rsid w:val="00C764CC"/>
    <w:rsid w:val="00CA487D"/>
    <w:rsid w:val="00CC625E"/>
    <w:rsid w:val="00CD2D18"/>
    <w:rsid w:val="00CE28F4"/>
    <w:rsid w:val="00CF712E"/>
    <w:rsid w:val="00CF776C"/>
    <w:rsid w:val="00D148AB"/>
    <w:rsid w:val="00D14F89"/>
    <w:rsid w:val="00D327F9"/>
    <w:rsid w:val="00D7797D"/>
    <w:rsid w:val="00D93FFB"/>
    <w:rsid w:val="00DC49C2"/>
    <w:rsid w:val="00DE4583"/>
    <w:rsid w:val="00DF53BA"/>
    <w:rsid w:val="00E21B30"/>
    <w:rsid w:val="00E30CC3"/>
    <w:rsid w:val="00E3432B"/>
    <w:rsid w:val="00E3563C"/>
    <w:rsid w:val="00E35732"/>
    <w:rsid w:val="00E55916"/>
    <w:rsid w:val="00E57C02"/>
    <w:rsid w:val="00E65FFD"/>
    <w:rsid w:val="00E70836"/>
    <w:rsid w:val="00E73E6B"/>
    <w:rsid w:val="00E96FFE"/>
    <w:rsid w:val="00EA511F"/>
    <w:rsid w:val="00EA7B7D"/>
    <w:rsid w:val="00ED3F78"/>
    <w:rsid w:val="00ED4C79"/>
    <w:rsid w:val="00F23B0A"/>
    <w:rsid w:val="00F268C0"/>
    <w:rsid w:val="00F35BBE"/>
    <w:rsid w:val="00F435D2"/>
    <w:rsid w:val="00F531D7"/>
    <w:rsid w:val="00F533F5"/>
    <w:rsid w:val="00F56252"/>
    <w:rsid w:val="00F61649"/>
    <w:rsid w:val="00F643D4"/>
    <w:rsid w:val="00F856D0"/>
    <w:rsid w:val="00F87837"/>
    <w:rsid w:val="00F90F95"/>
    <w:rsid w:val="00F946F7"/>
    <w:rsid w:val="00FA29D7"/>
    <w:rsid w:val="00FB3E11"/>
    <w:rsid w:val="00FC2122"/>
    <w:rsid w:val="00FC5D20"/>
    <w:rsid w:val="00FC7CC3"/>
    <w:rsid w:val="00FD637B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AE049-4D3F-4860-94EE-C359D66D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9873-A102-4A41-A9DA-86404CF1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45</cp:revision>
  <dcterms:created xsi:type="dcterms:W3CDTF">2018-12-26T14:52:00Z</dcterms:created>
  <dcterms:modified xsi:type="dcterms:W3CDTF">2019-03-14T06:26:00Z</dcterms:modified>
</cp:coreProperties>
</file>