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916" w:rsidRPr="00FD1916" w:rsidRDefault="00FD1916" w:rsidP="00FD19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191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C0E8E">
        <w:rPr>
          <w:rFonts w:ascii="Times New Roman" w:hAnsi="Times New Roman" w:cs="Times New Roman"/>
          <w:sz w:val="24"/>
          <w:szCs w:val="24"/>
        </w:rPr>
        <w:t>1</w:t>
      </w:r>
    </w:p>
    <w:p w:rsidR="00FD1916" w:rsidRDefault="00FD1916" w:rsidP="00FD1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916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215D1D" w:rsidRDefault="00215D1D" w:rsidP="00FD1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916" w:rsidRPr="003A08A3" w:rsidRDefault="00215D1D" w:rsidP="0000362D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A3">
        <w:rPr>
          <w:rFonts w:ascii="Times New Roman" w:hAnsi="Times New Roman" w:cs="Times New Roman"/>
          <w:sz w:val="24"/>
          <w:szCs w:val="24"/>
        </w:rPr>
        <w:t xml:space="preserve">Наименование и характеристики поставляемых </w:t>
      </w:r>
      <w:r w:rsidR="005B04F9">
        <w:rPr>
          <w:rFonts w:ascii="Times New Roman" w:hAnsi="Times New Roman" w:cs="Times New Roman"/>
          <w:sz w:val="24"/>
          <w:szCs w:val="24"/>
        </w:rPr>
        <w:t>Т</w:t>
      </w:r>
      <w:r w:rsidRPr="003A08A3">
        <w:rPr>
          <w:rFonts w:ascii="Times New Roman" w:hAnsi="Times New Roman" w:cs="Times New Roman"/>
          <w:sz w:val="24"/>
          <w:szCs w:val="24"/>
        </w:rPr>
        <w:t>оваров:</w:t>
      </w:r>
    </w:p>
    <w:p w:rsidR="00215D1D" w:rsidRDefault="00215D1D" w:rsidP="00FD1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851"/>
        <w:gridCol w:w="2726"/>
        <w:gridCol w:w="4252"/>
        <w:gridCol w:w="1307"/>
        <w:gridCol w:w="787"/>
      </w:tblGrid>
      <w:tr w:rsidR="00803AB7" w:rsidRPr="00803AB7" w:rsidTr="00803AB7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Принтер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Ресурс стр. А4 при 5% заполнении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Кол-во, шт.</w:t>
            </w:r>
          </w:p>
        </w:tc>
      </w:tr>
      <w:tr w:rsidR="00803AB7" w:rsidRPr="00803AB7" w:rsidTr="00803AB7">
        <w:trPr>
          <w:trHeight w:val="9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B7" w:rsidRPr="00803AB7" w:rsidRDefault="00803AB7" w:rsidP="0080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B7" w:rsidRPr="00803AB7" w:rsidRDefault="00803AB7" w:rsidP="00803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B7" w:rsidRPr="00803AB7" w:rsidRDefault="00803AB7" w:rsidP="00803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B7" w:rsidRPr="00803AB7" w:rsidRDefault="00803AB7" w:rsidP="00803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B7" w:rsidRPr="00803AB7" w:rsidRDefault="00803AB7" w:rsidP="00803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3AB7" w:rsidRPr="00803AB7" w:rsidTr="00803AB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B7" w:rsidRPr="00803AB7" w:rsidRDefault="00803AB7" w:rsidP="00803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HP LaserJet M1132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Картридж CE285A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803AB7" w:rsidRPr="00803AB7" w:rsidTr="00803A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B7" w:rsidRPr="00803AB7" w:rsidRDefault="00803AB7" w:rsidP="00803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Xerox Phaser 3150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B7" w:rsidRPr="00803AB7" w:rsidRDefault="00803AB7" w:rsidP="00803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Картридж 109R00747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03AB7" w:rsidRPr="00803AB7" w:rsidTr="00803AB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B7" w:rsidRPr="00803AB7" w:rsidRDefault="00803AB7" w:rsidP="00803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Xerox Phaser 3435DN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Картридж 106R01415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03AB7" w:rsidRPr="00803AB7" w:rsidTr="00803A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Xerox Phaser 3635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B7" w:rsidRPr="00803AB7" w:rsidRDefault="00803AB7" w:rsidP="00803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Картридж 108R00796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803AB7" w:rsidRPr="00803AB7" w:rsidTr="00803AB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B7" w:rsidRPr="00803AB7" w:rsidRDefault="00803AB7" w:rsidP="00803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Xerox Phaser 5222SD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 xml:space="preserve">Фьюзер 126K24993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100000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3AB7" w:rsidRPr="00803AB7" w:rsidTr="00803AB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B7" w:rsidRPr="00803AB7" w:rsidRDefault="00803AB7" w:rsidP="00803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Xerox Phaser 5222SD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B7" w:rsidRPr="00803AB7" w:rsidRDefault="00803AB7" w:rsidP="00803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Тонер-картридж 106R01413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3AB7" w:rsidRPr="00803AB7" w:rsidTr="00803AB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B7" w:rsidRPr="00803AB7" w:rsidRDefault="00803AB7" w:rsidP="00803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Xerox WC 3345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Картридж 106R03623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15000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803AB7" w:rsidRPr="00803AB7" w:rsidTr="00803A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Xerox WC 5020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Картридж 106R01277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12600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03AB7" w:rsidRPr="00803AB7" w:rsidTr="00803AB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 xml:space="preserve">Xerox WC 5020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Барабан-картридж 101R00432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22000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3AB7" w:rsidRPr="00803AB7" w:rsidTr="00803A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 xml:space="preserve">Xerox WC 5020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Фьюзер 126K23583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100000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3AB7" w:rsidRPr="00803AB7" w:rsidTr="00803AB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Xerox WC 5325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Тонер-картридж 006R01160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30000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03AB7" w:rsidRPr="00803AB7" w:rsidTr="00803A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Xerox WC 5325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Фьюзер 126K29403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150000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3AB7" w:rsidRPr="00803AB7" w:rsidTr="00803AB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Xerox WC 5325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 xml:space="preserve">Барабан-картридж 013R00591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90000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3AB7" w:rsidRPr="00803AB7" w:rsidTr="00803A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B7" w:rsidRPr="00803AB7" w:rsidRDefault="00803AB7" w:rsidP="00803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 xml:space="preserve">Xerox Phaser 6140N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Картридж 106R01481 Голубой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3AB7" w:rsidRPr="00803AB7" w:rsidTr="00803AB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B7" w:rsidRPr="00803AB7" w:rsidRDefault="00803AB7" w:rsidP="00803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 xml:space="preserve">Xerox Phaser 6140N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Картридж 106R01482 Пурпурный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3AB7" w:rsidRPr="00803AB7" w:rsidTr="00803A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B7" w:rsidRPr="00803AB7" w:rsidRDefault="00803AB7" w:rsidP="00803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 xml:space="preserve">Xerox Phaser 6140N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Картридж 106R01483 Желтый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3AB7" w:rsidRPr="00803AB7" w:rsidTr="00803AB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B7" w:rsidRPr="00803AB7" w:rsidRDefault="00803AB7" w:rsidP="00803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 xml:space="preserve">Xerox Phaser 6140N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Картридж 106R01484 Черный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2600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3AB7" w:rsidRPr="00803AB7" w:rsidTr="00803A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WorkCentre 6605DN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Картридж 106R02233 Голубой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3AB7" w:rsidRPr="00803AB7" w:rsidTr="00803AB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B7" w:rsidRPr="00803AB7" w:rsidRDefault="00803AB7" w:rsidP="00803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Kyocera KM C2520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Картридж TK-825C Голубой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7000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3AB7" w:rsidRPr="00803AB7" w:rsidTr="00803A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B7" w:rsidRPr="00803AB7" w:rsidRDefault="00803AB7" w:rsidP="00803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Kyocera KM C2520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Картридж TK-825M Пурпурный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7000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3AB7" w:rsidRPr="00803AB7" w:rsidTr="00803AB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Kyocera TASKalfa 3252 ci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Картридж Kyocera TK-8335C Голубой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15000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3AB7" w:rsidRPr="00803AB7" w:rsidTr="00803A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Kyocera TASKalfa 3252 ci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Картридж Kyocera TK-8335Y Желтый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15000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3AB7" w:rsidRPr="00803AB7" w:rsidTr="00803AB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Kyocera TASKalfa 3252 ci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 xml:space="preserve">Картридж Kyocera TK-8335K Черный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25000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3AB7" w:rsidRPr="00803AB7" w:rsidTr="00803A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Kyocera TASKalfa 3252 ci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 xml:space="preserve">Картридж Kyocera TK-8335M Пурпурный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15000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B7" w:rsidRPr="00803AB7" w:rsidRDefault="00803AB7" w:rsidP="0080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803AB7" w:rsidRPr="00803AB7" w:rsidRDefault="00803AB7" w:rsidP="00FD1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5FC" w:rsidRPr="00CB5A9B" w:rsidRDefault="008B55FC" w:rsidP="002B30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8505"/>
      </w:tblGrid>
      <w:tr w:rsidR="0087293C" w:rsidRPr="0087293C" w:rsidTr="00EC0D2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93C" w:rsidRPr="0087293C" w:rsidRDefault="0087293C" w:rsidP="00B71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93C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товара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93C" w:rsidRPr="0087293C" w:rsidRDefault="0087293C" w:rsidP="00803A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93C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Предлагаемый Товар является свободными от прав третьих лиц и не являются предметом залога, ареста или иного обременения.</w:t>
            </w:r>
          </w:p>
          <w:p w:rsidR="0087293C" w:rsidRPr="0087293C" w:rsidRDefault="0087293C" w:rsidP="00803A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Товар соответствует по качеству и безопасности действующим стандартам (ГОСТ Р ИСО 9001-2008) на данный вид товара, а также соответствует </w:t>
            </w:r>
            <w:r w:rsidRPr="008729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установленным действующим законодательством Российской Федерации требованиям, и условиям по обеспечению безопасности жизни, здоровья граждан, окружающей среды, не имеет производственных дефектов, и неисправностей.</w:t>
            </w:r>
          </w:p>
          <w:p w:rsidR="0087293C" w:rsidRPr="0087293C" w:rsidRDefault="0087293C" w:rsidP="00803AB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93C">
              <w:rPr>
                <w:rFonts w:ascii="Times New Roman" w:eastAsia="Calibri" w:hAnsi="Times New Roman" w:cs="Times New Roman"/>
                <w:sz w:val="24"/>
                <w:szCs w:val="24"/>
              </w:rPr>
              <w:t>Товар соответствует требованиям безопасности и электробезопасности по ГОСТ 12.1.019, ГОСТ 12.2.003, ГОСТ 12.2.007, и общим требованиям пожарной безопасности по ГОСТ 12.1.004.</w:t>
            </w:r>
          </w:p>
          <w:p w:rsidR="005C004B" w:rsidRDefault="005C004B" w:rsidP="0002193D">
            <w:pPr>
              <w:spacing w:after="100" w:afterAutospacing="1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87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технической документацией производителей оборудования Заказчика, Товар для оборудования Заказчика </w:t>
            </w:r>
            <w:r w:rsidR="00DE2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должен </w:t>
            </w:r>
            <w:r w:rsidR="00364A1A" w:rsidRPr="00FD191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быть </w:t>
            </w:r>
            <w:r w:rsidR="00364A1A" w:rsidRPr="00FD1916">
              <w:rPr>
                <w:rFonts w:ascii="Times New Roman" w:hAnsi="Times New Roman" w:cs="Times New Roman"/>
                <w:sz w:val="24"/>
                <w:szCs w:val="24"/>
              </w:rPr>
              <w:t>оригинальными</w:t>
            </w:r>
            <w:r w:rsidR="00364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A1A" w:rsidRPr="00FD1916">
              <w:rPr>
                <w:rFonts w:ascii="Times New Roman" w:hAnsi="Times New Roman" w:cs="Times New Roman"/>
                <w:sz w:val="24"/>
                <w:szCs w:val="24"/>
              </w:rPr>
              <w:t>(произведенными изготовителями соответствующих принтеров</w:t>
            </w:r>
            <w:r w:rsidR="00364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A1A" w:rsidRPr="0087293C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используемых Заказчиком)</w:t>
            </w:r>
            <w:r w:rsidRPr="0087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Оригинальность определяется в соответствии с признаками, установленными производителями соответствующего оборудования Заказчика. </w:t>
            </w:r>
          </w:p>
          <w:p w:rsidR="00392556" w:rsidRDefault="00392556" w:rsidP="0002193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16">
              <w:rPr>
                <w:rFonts w:ascii="Times New Roman" w:eastAsia="Lucida Sans Unicode" w:hAnsi="Times New Roman" w:cs="Times New Roman"/>
                <w:sz w:val="24"/>
                <w:szCs w:val="24"/>
              </w:rPr>
              <w:t>Использование поставляемых расходных материалов не должно повлечь прекращение или сокращение срока гарантийного обслуживания принтерного оборудования.</w:t>
            </w:r>
            <w:r w:rsidRPr="00FD1916">
              <w:rPr>
                <w:rFonts w:ascii="Times New Roman" w:hAnsi="Times New Roman" w:cs="Times New Roman"/>
                <w:sz w:val="24"/>
                <w:szCs w:val="24"/>
              </w:rPr>
              <w:t xml:space="preserve"> Не допускается подменять гарантию производителя принтера гарантией производителя совместимых расходных материалов.</w:t>
            </w:r>
          </w:p>
          <w:p w:rsidR="005B04F9" w:rsidRDefault="005B04F9" w:rsidP="0002193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16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  <w:r w:rsidRPr="00FD1916">
              <w:rPr>
                <w:rFonts w:ascii="Times New Roman" w:hAnsi="Times New Roman" w:cs="Times New Roman"/>
                <w:sz w:val="24"/>
                <w:szCs w:val="24"/>
              </w:rPr>
              <w:t xml:space="preserve"> не должна привести к аннулированию сертификации оборудования на соответствие требованиям безопасности, в т.ч. санитарно-гигиенических норм и электромагнитной совместимости.</w:t>
            </w:r>
          </w:p>
          <w:p w:rsidR="005C004B" w:rsidRPr="005C004B" w:rsidRDefault="005B04F9" w:rsidP="0002193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16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  <w:r w:rsidRPr="00FD1916">
              <w:rPr>
                <w:rFonts w:ascii="Times New Roman" w:hAnsi="Times New Roman" w:cs="Times New Roman"/>
                <w:sz w:val="24"/>
                <w:szCs w:val="24"/>
              </w:rPr>
              <w:t xml:space="preserve"> не должна приводить к нестандартной работе принтеров (выдача предупреждений об отсутствии тонера при его наличии</w:t>
            </w:r>
            <w:r w:rsidR="005C00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1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04B" w:rsidRPr="00FD1916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повышенных звуковых шумов </w:t>
            </w:r>
            <w:r w:rsidRPr="00FD1916">
              <w:rPr>
                <w:rFonts w:ascii="Times New Roman" w:hAnsi="Times New Roman" w:cs="Times New Roman"/>
                <w:sz w:val="24"/>
                <w:szCs w:val="24"/>
              </w:rPr>
              <w:t>и т.п.). После установки нового картриджа печать должна быть четкой, начиная с первого листа печати.</w:t>
            </w:r>
            <w:r w:rsidR="005C0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293C" w:rsidRPr="0087293C" w:rsidRDefault="0087293C" w:rsidP="0002193D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93C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Предлагаемый к поставке Товар обеспечивает качество печати, заложенной производителем оборудования Заказчика, на котором он будет использоваться.</w:t>
            </w:r>
          </w:p>
          <w:p w:rsidR="0087293C" w:rsidRPr="0087293C" w:rsidRDefault="0087293C" w:rsidP="0002193D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93C">
              <w:rPr>
                <w:rFonts w:ascii="Times New Roman" w:eastAsia="Calibri" w:hAnsi="Times New Roman" w:cs="Times New Roman"/>
                <w:sz w:val="24"/>
                <w:szCs w:val="24"/>
              </w:rPr>
              <w:t>Ресурс предлагаемого к поставке Товара к оборудованию Заказчика соответствует ресурсу, заявленному в технической документации производителем оборудования Заказчика, по стандарт</w:t>
            </w:r>
            <w:r w:rsidR="00FB53E9">
              <w:rPr>
                <w:rFonts w:ascii="Times New Roman" w:eastAsia="Calibri" w:hAnsi="Times New Roman" w:cs="Times New Roman"/>
                <w:sz w:val="24"/>
                <w:szCs w:val="24"/>
              </w:rPr>
              <w:t>ам</w:t>
            </w:r>
            <w:r w:rsidRPr="0087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729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ISO</w:t>
            </w:r>
            <w:r w:rsidRPr="0087293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8729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IEC</w:t>
            </w:r>
            <w:r w:rsidRPr="0087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19752</w:t>
            </w:r>
            <w:r w:rsidR="00FB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FB53E9" w:rsidRPr="008729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ISO</w:t>
            </w:r>
            <w:r w:rsidR="00FB53E9" w:rsidRPr="0087293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FB53E9" w:rsidRPr="008729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IEC</w:t>
            </w:r>
            <w:r w:rsidR="00FB53E9" w:rsidRPr="0087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197</w:t>
            </w:r>
            <w:r w:rsidR="00FB53E9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  <w:r w:rsidRPr="0087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87293C" w:rsidRPr="0087293C" w:rsidRDefault="0087293C" w:rsidP="0002193D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93C">
              <w:rPr>
                <w:rFonts w:ascii="Times New Roman" w:eastAsia="Calibri" w:hAnsi="Times New Roman" w:cs="Times New Roman"/>
                <w:sz w:val="24"/>
                <w:szCs w:val="24"/>
              </w:rPr>
              <w:t>Каждая единица Товара соответствует по качеству, комплектности и весовым характеристикам наполнения техническим условиям изготовителя оборудования Заказчика.</w:t>
            </w:r>
          </w:p>
          <w:p w:rsidR="0087293C" w:rsidRPr="0087293C" w:rsidRDefault="0087293C" w:rsidP="0002193D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93C">
              <w:rPr>
                <w:rFonts w:ascii="Times New Roman" w:eastAsia="Calibri" w:hAnsi="Times New Roman" w:cs="Times New Roman"/>
                <w:sz w:val="24"/>
                <w:szCs w:val="24"/>
              </w:rPr>
              <w:t>Исключается наличие следов тонера вне емкости его конструктивного хранения;</w:t>
            </w:r>
          </w:p>
          <w:p w:rsidR="0087293C" w:rsidRPr="0087293C" w:rsidRDefault="005C004B" w:rsidP="0002193D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916">
              <w:rPr>
                <w:rFonts w:ascii="Times New Roman" w:hAnsi="Times New Roman" w:cs="Times New Roman"/>
                <w:sz w:val="24"/>
                <w:szCs w:val="24"/>
              </w:rPr>
              <w:t>В картриджах должно гарантироваться отсутствие дефектов в материалах и производственных дефектов. Пластмассовые элементы и металлические детали картриджей не должны иметь трещин, вздутий, ца</w:t>
            </w:r>
            <w:r w:rsidR="00EB5539">
              <w:rPr>
                <w:rFonts w:ascii="Times New Roman" w:hAnsi="Times New Roman" w:cs="Times New Roman"/>
                <w:sz w:val="24"/>
                <w:szCs w:val="24"/>
              </w:rPr>
              <w:t>рапин, вмятин и других дефектов</w:t>
            </w:r>
            <w:r w:rsidRPr="00FD1916">
              <w:rPr>
                <w:rFonts w:ascii="Times New Roman" w:hAnsi="Times New Roman" w:cs="Times New Roman"/>
                <w:sz w:val="24"/>
                <w:szCs w:val="24"/>
              </w:rPr>
              <w:t xml:space="preserve">. Вытяжные ярлычки на картриджах (где это предусмотрено) должны быть не поврежденными. Этикетки и наклейки должны быть четкими, чистыми и хорошо читаемыми. </w:t>
            </w:r>
            <w:r w:rsidR="00EB5539" w:rsidRPr="0087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Высыпание тонера, наличие фрагментов пыли на </w:t>
            </w:r>
            <w:r w:rsidR="00EB5539" w:rsidRPr="008729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внутренней поверхности упаковки или пыли на поверхности корпуса Товара не допускается.</w:t>
            </w:r>
            <w:r w:rsidR="00EB5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1916">
              <w:rPr>
                <w:rFonts w:ascii="Times New Roman" w:hAnsi="Times New Roman" w:cs="Times New Roman"/>
                <w:sz w:val="24"/>
                <w:szCs w:val="24"/>
              </w:rPr>
              <w:t>Подвижные элементы на картриджах (шторки, заслонки) должны легко перемещаться без перекосов и заеданий.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293C" w:rsidRPr="0087293C">
              <w:rPr>
                <w:rFonts w:ascii="Times New Roman" w:eastAsia="Calibri" w:hAnsi="Times New Roman" w:cs="Times New Roman"/>
                <w:sz w:val="24"/>
                <w:szCs w:val="24"/>
              </w:rPr>
              <w:t>Контакты электрических цепей Товара не деформированы, на их поверхности нет признаков окисления, загрязнения, дефектов покрытия;</w:t>
            </w:r>
          </w:p>
          <w:p w:rsidR="0087293C" w:rsidRPr="0087293C" w:rsidRDefault="0087293C" w:rsidP="0002193D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93C">
              <w:rPr>
                <w:rFonts w:ascii="Times New Roman" w:eastAsia="Calibri" w:hAnsi="Times New Roman" w:cs="Times New Roman"/>
                <w:sz w:val="24"/>
                <w:szCs w:val="24"/>
              </w:rPr>
              <w:t>Не допускается поставка Товара, имеющего механические повреждения, а также Товара, условия хранения которого были нарушены.</w:t>
            </w:r>
          </w:p>
          <w:p w:rsidR="00DE2FDF" w:rsidRPr="00EB5539" w:rsidRDefault="00EB5539" w:rsidP="0002193D">
            <w:pPr>
              <w:widowControl w:val="0"/>
              <w:suppressAutoHyphens/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916">
              <w:rPr>
                <w:rFonts w:ascii="Times New Roman" w:hAnsi="Times New Roman" w:cs="Times New Roman"/>
                <w:sz w:val="24"/>
                <w:szCs w:val="24"/>
              </w:rPr>
              <w:t>Дефектным считается картридж с неудовлетворительным качеством печати, имеющий следующие признаки некачественной продукции: наличие точек, полос тёмного или светлого (кроме случая полной выработки тонера) цвета вдоль или поперёк отпечатка; повторяющийся тёмный отпечаток фонового характера убывающей насыщенности по длине отпечатка; муар; тёмные, вплоть до чёрных, линии по краям отпечатка; периодически повторяющиеся пятна тёмного или светлого тона; рельефная печать; неравномерная заливка участков равномерной интенсивности; пониженная контрастность, насыщенность отпечатка; серая полоса вдоль всего отпечатка переменной либо постоянной интенсивности; завороты либо отсутствие текста по краям отпечатка; текст, графические изображения размазываются по листу, осыпаются с листа; не пропечатывается микрошрифт, либо печатается с искажениями; высыпание тонера, как при наличии, так и со снятой блокировочной лентой; наличие царапин, потёртостей, неравномерностей фоточувствительного слоя фотобарабана при наличии блокировочной ленты; наличие потёртостей, царапин, сколов на корпусе картриджа; загрязнение тонером внутренней или внешней поверхности упаковочного пакета картриджа, самого картриджа при наличии блокировочной ленты; обрыв блокировочной ленты при попытке её удаления.</w:t>
            </w:r>
          </w:p>
        </w:tc>
      </w:tr>
      <w:tr w:rsidR="0087293C" w:rsidRPr="0087293C" w:rsidTr="00EC0D2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93C" w:rsidRPr="0087293C" w:rsidRDefault="0087293C" w:rsidP="00B71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9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Упаковка и маркировка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93C" w:rsidRPr="0087293C" w:rsidRDefault="0087293C" w:rsidP="0002193D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93C">
              <w:rPr>
                <w:rFonts w:ascii="Times New Roman" w:eastAsia="Calibri" w:hAnsi="Times New Roman" w:cs="Times New Roman"/>
                <w:sz w:val="24"/>
                <w:szCs w:val="24"/>
              </w:rPr>
              <w:t>Товар поставляется в таре и в ненарушенной упаковке, соответствующей государственным стандартам, техническим условиям, другой нормативно-технической документации. На упаковке указана дата изготовления, если это предусмотрено производителем, нанесенная промышленным способом.</w:t>
            </w:r>
          </w:p>
          <w:p w:rsidR="0087293C" w:rsidRPr="0087293C" w:rsidRDefault="0087293C" w:rsidP="0002193D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93C">
              <w:rPr>
                <w:rFonts w:ascii="Times New Roman" w:eastAsia="Calibri" w:hAnsi="Times New Roman" w:cs="Times New Roman"/>
                <w:sz w:val="24"/>
                <w:szCs w:val="24"/>
              </w:rPr>
              <w:t>Товар внутри упакован в неповрежденную упаковку, предохраняющую его от повреждения и от воздействия влаги, загерметезирован способом, исключающим самопроизвольное высыпание тонера, если это предусмотрено его конструкцией. Герметезирующая лента, при ее наличии, легко удаляется перед вводом Товара в эксплуатацию. При удалении ленты не происходит высыпание тонера из места ее выхода.</w:t>
            </w:r>
          </w:p>
          <w:p w:rsidR="0087293C" w:rsidRPr="0087293C" w:rsidRDefault="0087293C" w:rsidP="0002193D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корпусе Товара присутствует маркировка производителя с указанием необходимой идентифицирующей информации, в том числе, заводской номер (при наличии). </w:t>
            </w:r>
          </w:p>
          <w:p w:rsidR="0087293C" w:rsidRPr="0087293C" w:rsidRDefault="0087293C" w:rsidP="0002193D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Упаковка не содержит вскрытий, вмятин, порезов. Предусмотренный способ вскрытия упаковки Товара должен защищать от повторного использования.  </w:t>
            </w:r>
          </w:p>
          <w:p w:rsidR="0087293C" w:rsidRPr="0087293C" w:rsidRDefault="0087293C" w:rsidP="000219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9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Упаковка и маркировка Товара содержит все признаки оригинальности, установленные производителями оборудования Заказчика:</w:t>
            </w:r>
          </w:p>
          <w:p w:rsidR="0087293C" w:rsidRPr="0087293C" w:rsidRDefault="0087293C" w:rsidP="00471AC0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93C">
              <w:rPr>
                <w:rFonts w:ascii="Times New Roman" w:eastAsia="Calibri" w:hAnsi="Times New Roman" w:cs="Times New Roman"/>
                <w:sz w:val="24"/>
                <w:szCs w:val="24"/>
              </w:rPr>
              <w:t>- голограммы, защитные пломбы, марки, содержащие все элементы защиты от подделок (микротекст, изменяемый под углом зрения цвет логотипа, термополоса и т.п.);</w:t>
            </w:r>
          </w:p>
          <w:p w:rsidR="0087293C" w:rsidRPr="0087293C" w:rsidRDefault="0087293C" w:rsidP="00471AC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93C">
              <w:rPr>
                <w:rFonts w:ascii="Times New Roman" w:eastAsia="Calibri" w:hAnsi="Times New Roman" w:cs="Times New Roman"/>
                <w:sz w:val="24"/>
                <w:szCs w:val="24"/>
              </w:rPr>
              <w:t>- номера партий на упаковке и Товаре совпадают;</w:t>
            </w:r>
          </w:p>
          <w:p w:rsidR="0087293C" w:rsidRDefault="0087293C" w:rsidP="00471AC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93C">
              <w:rPr>
                <w:rFonts w:ascii="Times New Roman" w:eastAsia="Calibri" w:hAnsi="Times New Roman" w:cs="Times New Roman"/>
                <w:sz w:val="24"/>
                <w:szCs w:val="24"/>
              </w:rPr>
              <w:t>- чека с запорной лентой составляют одно целое с боковиной Товара и имеют одну консистенцию пластика с общим корпусом Товара;</w:t>
            </w:r>
          </w:p>
          <w:p w:rsidR="0002193D" w:rsidRPr="0087293C" w:rsidRDefault="0002193D" w:rsidP="0002193D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293C" w:rsidRPr="0087293C" w:rsidRDefault="0087293C" w:rsidP="000219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93C">
              <w:rPr>
                <w:rFonts w:ascii="Times New Roman" w:eastAsia="Calibri" w:hAnsi="Times New Roman" w:cs="Times New Roman"/>
                <w:sz w:val="24"/>
                <w:szCs w:val="24"/>
              </w:rPr>
              <w:t>На упаковке нанесена следующая информация:</w:t>
            </w:r>
          </w:p>
          <w:p w:rsidR="0087293C" w:rsidRPr="0087293C" w:rsidRDefault="0087293C" w:rsidP="00471AC0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500E0A" w:rsidRPr="00FD1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r w:rsidRPr="0087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Товара и </w:t>
            </w:r>
            <w:r w:rsidR="00500E0A" w:rsidRPr="00FD1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моделей печатной техники в которых может быть использован</w:t>
            </w:r>
            <w:r w:rsidRPr="0087293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7293C" w:rsidRPr="0087293C" w:rsidRDefault="0087293C" w:rsidP="00471AC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93C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информация о производителе;</w:t>
            </w:r>
          </w:p>
          <w:p w:rsidR="0087293C" w:rsidRPr="0087293C" w:rsidRDefault="0087293C" w:rsidP="00471AC0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93C">
              <w:rPr>
                <w:rFonts w:ascii="Times New Roman" w:eastAsia="Calibri" w:hAnsi="Times New Roman" w:cs="Times New Roman"/>
                <w:sz w:val="24"/>
                <w:szCs w:val="24"/>
              </w:rPr>
              <w:t>- гарантийный срок хранения до ввода Товара в эксплуатацию (если установлен производителем);</w:t>
            </w:r>
          </w:p>
          <w:p w:rsidR="0087293C" w:rsidRPr="0087293C" w:rsidRDefault="0087293C" w:rsidP="00471AC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93C">
              <w:rPr>
                <w:rFonts w:ascii="Times New Roman" w:eastAsia="Calibri" w:hAnsi="Times New Roman" w:cs="Times New Roman"/>
                <w:sz w:val="24"/>
                <w:szCs w:val="24"/>
              </w:rPr>
              <w:t>- манипуляционные знаки по ГОСТ 14192-96, раздел 4;</w:t>
            </w:r>
          </w:p>
          <w:p w:rsidR="0087293C" w:rsidRDefault="0087293C" w:rsidP="00471AC0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93C">
              <w:rPr>
                <w:rFonts w:ascii="Times New Roman" w:eastAsia="Calibri" w:hAnsi="Times New Roman" w:cs="Times New Roman"/>
                <w:sz w:val="24"/>
                <w:szCs w:val="24"/>
              </w:rPr>
              <w:t>- иная информация, которую производитель сочтет необходимым разместить.</w:t>
            </w:r>
          </w:p>
          <w:p w:rsidR="0002193D" w:rsidRPr="0087293C" w:rsidRDefault="0002193D" w:rsidP="000219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293C" w:rsidRPr="0087293C" w:rsidRDefault="0087293C" w:rsidP="0002193D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93C">
              <w:rPr>
                <w:rFonts w:ascii="Times New Roman" w:eastAsia="Calibri" w:hAnsi="Times New Roman" w:cs="Times New Roman"/>
                <w:sz w:val="24"/>
                <w:szCs w:val="24"/>
              </w:rPr>
              <w:t>Внутри упаковки приложены (на русском языке) инструкции по использованию, а также другая сопроводительная документация, которая включает в себя информацию о правилах эксплуатации, безопасности, условиях предоставления гарантии производителем и другую информацию, которую производитель считает необходимым предоставить потребителю. Сопроводительная документация не противоречит действующему законодательству Российской Федерации.</w:t>
            </w:r>
          </w:p>
        </w:tc>
      </w:tr>
      <w:tr w:rsidR="0087293C" w:rsidRPr="0087293C" w:rsidTr="00EC0D2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3C" w:rsidRPr="0087293C" w:rsidRDefault="0087293C" w:rsidP="00B71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9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Условия отгрузки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3C" w:rsidRPr="0087293C" w:rsidRDefault="0087293C" w:rsidP="0002193D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Погрузо-разгрузочные работы выполняются Поставщиком в соответствии с рекомендациями завода-производителя. Поставщик произведет разгрузку поставляемых Товара и подъем на этаж, собственными силами по предварительному согласованию с Заказчиком и доставку в указанные Заказчиком помещения по адресу Заказчика. Поставщик гарантирует соблюдение сотрудниками трудовой дисциплины, техники безопасности, правил пожарной безопасности, трудового распорядка. </w:t>
            </w:r>
          </w:p>
          <w:p w:rsidR="0087293C" w:rsidRPr="0087293C" w:rsidRDefault="0087293C" w:rsidP="00471A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93C">
              <w:rPr>
                <w:rFonts w:ascii="Times New Roman" w:eastAsia="Calibri" w:hAnsi="Times New Roman" w:cs="Times New Roman"/>
                <w:sz w:val="24"/>
                <w:szCs w:val="24"/>
              </w:rPr>
              <w:t>Отгрузка (поставка) Товара осуществляется силами и средствами Поставщика и включает в себя:</w:t>
            </w:r>
          </w:p>
          <w:p w:rsidR="0087293C" w:rsidRPr="0087293C" w:rsidRDefault="0087293C" w:rsidP="00471A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93C">
              <w:rPr>
                <w:rFonts w:ascii="Times New Roman" w:eastAsia="Calibri" w:hAnsi="Times New Roman" w:cs="Times New Roman"/>
                <w:sz w:val="24"/>
                <w:szCs w:val="24"/>
              </w:rPr>
              <w:t>- проверку комплектности и номенклатуры поставленного Товара на соответствие спецификации контракта и товарным накладным;</w:t>
            </w:r>
          </w:p>
          <w:p w:rsidR="0087293C" w:rsidRDefault="0087293C" w:rsidP="00471A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проверку соответствия поставленного Товара требованиям, указанным в техническом задании контракта. </w:t>
            </w:r>
          </w:p>
          <w:p w:rsidR="00471AC0" w:rsidRPr="0087293C" w:rsidRDefault="00471AC0" w:rsidP="00471A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293C" w:rsidRPr="0087293C" w:rsidRDefault="0087293C" w:rsidP="0002193D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93C">
              <w:rPr>
                <w:rFonts w:ascii="Times New Roman" w:eastAsia="Calibri" w:hAnsi="Times New Roman" w:cs="Times New Roman"/>
                <w:sz w:val="24"/>
                <w:szCs w:val="24"/>
              </w:rPr>
              <w:t>Некачественный и некомплектный Товар считается не поставленным.</w:t>
            </w:r>
          </w:p>
        </w:tc>
      </w:tr>
      <w:tr w:rsidR="0087293C" w:rsidRPr="0087293C" w:rsidTr="00EC0D2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93C" w:rsidRPr="0087293C" w:rsidRDefault="0087293C" w:rsidP="00B71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93C">
              <w:rPr>
                <w:rFonts w:ascii="Times New Roman" w:eastAsia="Calibri" w:hAnsi="Times New Roman" w:cs="Times New Roman"/>
                <w:sz w:val="24"/>
                <w:szCs w:val="24"/>
              </w:rPr>
              <w:t>Гарантии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93C" w:rsidRPr="0087293C" w:rsidRDefault="0087293C" w:rsidP="007A32C5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93C">
              <w:rPr>
                <w:rFonts w:ascii="Times New Roman" w:eastAsia="Calibri" w:hAnsi="Times New Roman" w:cs="Times New Roman"/>
                <w:sz w:val="24"/>
                <w:szCs w:val="24"/>
              </w:rPr>
              <w:t>Гарантийный срок хранения Товара в заводской упаковке в пределах ресурса, установленного производителем. Гарантийный срок устанавливается заводом изготовителем на каждую позицию Товара, в соответствии с его техническими характеристиками, сроком эксплуатации, государственными стандартами Российской Федерации.</w:t>
            </w:r>
          </w:p>
          <w:p w:rsidR="0087293C" w:rsidRPr="0087293C" w:rsidRDefault="0087293C" w:rsidP="007A32C5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9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Устанавливается следующий гарантийный срок на Товар:12 месяцев с даты подписания Заказчиком Акта о приемке Товара (либо в пределах ресурса).</w:t>
            </w:r>
          </w:p>
          <w:p w:rsidR="0087293C" w:rsidRPr="0087293C" w:rsidRDefault="0087293C" w:rsidP="007A32C5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93C">
              <w:rPr>
                <w:rFonts w:ascii="Times New Roman" w:eastAsia="Calibri" w:hAnsi="Times New Roman" w:cs="Times New Roman"/>
                <w:sz w:val="24"/>
                <w:szCs w:val="24"/>
              </w:rPr>
              <w:t>Гарантийные обязательства на Товар сохраняются в случае прекращения действия Государственного контракта.</w:t>
            </w:r>
          </w:p>
          <w:p w:rsidR="0087293C" w:rsidRPr="0087293C" w:rsidRDefault="0087293C" w:rsidP="007A32C5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поставляемый Товар Поставщик дает гарантию качества в соответствии с нормативными документами на данный вид товара. Объем гарантии качества составляет 100%. </w:t>
            </w:r>
          </w:p>
          <w:p w:rsidR="0087293C" w:rsidRPr="0087293C" w:rsidRDefault="0087293C" w:rsidP="007A32C5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93C">
              <w:rPr>
                <w:rFonts w:ascii="Times New Roman" w:eastAsia="Calibri" w:hAnsi="Times New Roman" w:cs="Times New Roman"/>
                <w:sz w:val="24"/>
                <w:szCs w:val="24"/>
              </w:rPr>
              <w:t>Если в период гарантий</w:t>
            </w:r>
            <w:r w:rsidR="00E871A0">
              <w:rPr>
                <w:rFonts w:ascii="Times New Roman" w:eastAsia="Calibri" w:hAnsi="Times New Roman" w:cs="Times New Roman"/>
                <w:sz w:val="24"/>
                <w:szCs w:val="24"/>
              </w:rPr>
              <w:t>ного срока обнаружатся дефекты,</w:t>
            </w:r>
            <w:r w:rsidRPr="0087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 Поставщик обязуется устранить их за свой счет и в согласованные с Заказчиком сроки. Гарантийный срок в этом случае продлевается соответственно на период устранения дефектов.</w:t>
            </w:r>
            <w:r w:rsidR="007A32C5">
              <w:rPr>
                <w:rStyle w:val="postbody1"/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7A32C5" w:rsidRPr="001C62A8">
              <w:rPr>
                <w:rStyle w:val="postbody1"/>
                <w:rFonts w:ascii="Times New Roman" w:hAnsi="Times New Roman" w:cs="Times New Roman"/>
                <w:sz w:val="24"/>
                <w:szCs w:val="24"/>
              </w:rPr>
              <w:t>оставщик обязан обеспечить устранение недостатков или замену товара, в течение  3-х (</w:t>
            </w:r>
            <w:r w:rsidR="007A32C5">
              <w:rPr>
                <w:rStyle w:val="postbody1"/>
                <w:rFonts w:ascii="Times New Roman" w:hAnsi="Times New Roman" w:cs="Times New Roman"/>
                <w:sz w:val="24"/>
                <w:szCs w:val="24"/>
              </w:rPr>
              <w:t>трех</w:t>
            </w:r>
            <w:r w:rsidR="007A32C5" w:rsidRPr="001C62A8">
              <w:rPr>
                <w:rStyle w:val="postbody1"/>
                <w:rFonts w:ascii="Times New Roman" w:hAnsi="Times New Roman" w:cs="Times New Roman"/>
                <w:sz w:val="24"/>
                <w:szCs w:val="24"/>
              </w:rPr>
              <w:t xml:space="preserve">) рабочих дней </w:t>
            </w:r>
            <w:r w:rsidR="007A32C5" w:rsidRPr="001C62A8">
              <w:rPr>
                <w:rFonts w:ascii="Times New Roman" w:hAnsi="Times New Roman" w:cs="Times New Roman"/>
                <w:sz w:val="24"/>
                <w:szCs w:val="24"/>
              </w:rPr>
              <w:t>следующих за днем получения</w:t>
            </w:r>
            <w:r w:rsidR="007A32C5" w:rsidRPr="001C62A8">
              <w:rPr>
                <w:rStyle w:val="postbody1"/>
                <w:rFonts w:ascii="Times New Roman" w:hAnsi="Times New Roman" w:cs="Times New Roman"/>
                <w:sz w:val="24"/>
                <w:szCs w:val="24"/>
              </w:rPr>
              <w:t xml:space="preserve">  претензии. </w:t>
            </w:r>
            <w:r w:rsidR="007A32C5" w:rsidRPr="001C62A8">
              <w:rPr>
                <w:rFonts w:ascii="Times New Roman" w:hAnsi="Times New Roman" w:cs="Times New Roman"/>
                <w:sz w:val="24"/>
                <w:szCs w:val="24"/>
              </w:rPr>
              <w:t xml:space="preserve">Претензия направляется в электронном виде на </w:t>
            </w:r>
            <w:r w:rsidR="007A32C5" w:rsidRPr="001C6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7A32C5" w:rsidRPr="001C6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32C5" w:rsidRPr="001C6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7A32C5" w:rsidRPr="001C62A8">
              <w:rPr>
                <w:rFonts w:ascii="Times New Roman" w:hAnsi="Times New Roman" w:cs="Times New Roman"/>
                <w:sz w:val="24"/>
                <w:szCs w:val="24"/>
              </w:rPr>
              <w:t>, указанный поставщиком, а также сообщается о направлении претензии поставщику по телефону. Датой получения претензии считается дата ее направления Заказчиком.</w:t>
            </w:r>
          </w:p>
          <w:p w:rsidR="007A32C5" w:rsidRPr="00FD1916" w:rsidRDefault="007A32C5" w:rsidP="007A32C5">
            <w:pPr>
              <w:widowControl w:val="0"/>
              <w:suppressAutoHyphens/>
              <w:spacing w:after="0" w:line="240" w:lineRule="auto"/>
              <w:jc w:val="both"/>
              <w:rPr>
                <w:rStyle w:val="postbody1"/>
                <w:rFonts w:ascii="Times New Roman" w:hAnsi="Times New Roman" w:cs="Times New Roman"/>
                <w:bCs/>
                <w:sz w:val="24"/>
                <w:szCs w:val="24"/>
              </w:rPr>
            </w:pPr>
            <w:r w:rsidRPr="00FD1916">
              <w:rPr>
                <w:rStyle w:val="postbody1"/>
                <w:rFonts w:ascii="Times New Roman" w:hAnsi="Times New Roman" w:cs="Times New Roman"/>
                <w:sz w:val="24"/>
                <w:szCs w:val="24"/>
              </w:rPr>
              <w:t>Поставщик обязуется выполнять гарантийное обслуживание поставляемого товара без дополнительных расходов со стороны Заказчика. Под гарантийным обслуживанием подразумевается замена поставленного товара при обнаружении брака и восстановление работоспособности печатающего устройства, при выходе его из строя по причине использования данного бракованного товара. Гарантийное обслуживание осуществляется в следующем</w:t>
            </w:r>
            <w:r w:rsidRPr="00FD1916">
              <w:rPr>
                <w:rStyle w:val="postbody1"/>
                <w:rFonts w:ascii="Times New Roman" w:hAnsi="Times New Roman" w:cs="Times New Roman"/>
                <w:sz w:val="24"/>
                <w:szCs w:val="24"/>
              </w:rPr>
              <w:softHyphen/>
              <w:t xml:space="preserve"> порядке: </w:t>
            </w:r>
          </w:p>
          <w:p w:rsidR="007A32C5" w:rsidRPr="00FD1916" w:rsidRDefault="007A32C5" w:rsidP="007A32C5">
            <w:pPr>
              <w:widowControl w:val="0"/>
              <w:numPr>
                <w:ilvl w:val="2"/>
                <w:numId w:val="2"/>
              </w:numPr>
              <w:suppressAutoHyphens/>
              <w:spacing w:after="0" w:line="240" w:lineRule="auto"/>
              <w:ind w:left="851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16">
              <w:rPr>
                <w:rFonts w:ascii="Times New Roman" w:hAnsi="Times New Roman" w:cs="Times New Roman"/>
                <w:sz w:val="24"/>
                <w:szCs w:val="24"/>
              </w:rPr>
              <w:t>поставщик обязан провести экспертизу Товара за свой счет и своими силами при наличии разногласий с Заказчиком о причинах недоброкачественности Товара;</w:t>
            </w:r>
          </w:p>
          <w:p w:rsidR="007A32C5" w:rsidRPr="00FD1916" w:rsidRDefault="007A32C5" w:rsidP="007A32C5">
            <w:pPr>
              <w:widowControl w:val="0"/>
              <w:numPr>
                <w:ilvl w:val="2"/>
                <w:numId w:val="2"/>
              </w:numPr>
              <w:suppressAutoHyphens/>
              <w:spacing w:after="0" w:line="240" w:lineRule="auto"/>
              <w:ind w:left="851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16">
              <w:rPr>
                <w:rStyle w:val="postbody1"/>
                <w:rFonts w:ascii="Times New Roman" w:hAnsi="Times New Roman" w:cs="Times New Roman"/>
                <w:sz w:val="24"/>
                <w:szCs w:val="24"/>
              </w:rPr>
              <w:t>любые расходы, связанные с гарантийным обслуживанием, заменой или ремонтом осуществляется за счет Поставщика;</w:t>
            </w:r>
            <w:r w:rsidRPr="00FD1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32C5" w:rsidRPr="001C62A8" w:rsidRDefault="007A32C5" w:rsidP="007A32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32C5" w:rsidRPr="00CA48E1" w:rsidRDefault="007A32C5" w:rsidP="00CA48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2A8">
              <w:rPr>
                <w:rStyle w:val="postbody1"/>
                <w:rFonts w:ascii="Times New Roman" w:hAnsi="Times New Roman" w:cs="Times New Roman"/>
                <w:sz w:val="24"/>
                <w:szCs w:val="24"/>
              </w:rPr>
              <w:t>При причинении вреда имуществу Заказчика вследствие конструктивных, производственных или иных недостатков поставляемого товара, в течение гарантийного срока на товар, Поставщик возмещает убытки, понесенные Заказчиком.</w:t>
            </w:r>
          </w:p>
        </w:tc>
      </w:tr>
    </w:tbl>
    <w:p w:rsidR="0087293C" w:rsidRDefault="0087293C" w:rsidP="00CA48E1">
      <w:pPr>
        <w:rPr>
          <w:rFonts w:ascii="Times New Roman" w:hAnsi="Times New Roman" w:cs="Times New Roman"/>
          <w:sz w:val="24"/>
          <w:szCs w:val="24"/>
        </w:rPr>
      </w:pPr>
    </w:p>
    <w:sectPr w:rsidR="0087293C" w:rsidSect="009D174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566F6"/>
    <w:multiLevelType w:val="hybridMultilevel"/>
    <w:tmpl w:val="916C4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D55E6"/>
    <w:multiLevelType w:val="hybridMultilevel"/>
    <w:tmpl w:val="60E21A1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8E1EBD5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CC60D9E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5641E6E"/>
    <w:multiLevelType w:val="hybridMultilevel"/>
    <w:tmpl w:val="12328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A010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54ECE"/>
    <w:multiLevelType w:val="hybridMultilevel"/>
    <w:tmpl w:val="D6762FD2"/>
    <w:lvl w:ilvl="0" w:tplc="ACA01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A010B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0D"/>
    <w:rsid w:val="0000362D"/>
    <w:rsid w:val="00010DBE"/>
    <w:rsid w:val="0002193D"/>
    <w:rsid w:val="00051CC5"/>
    <w:rsid w:val="000760F4"/>
    <w:rsid w:val="000A04AF"/>
    <w:rsid w:val="000C51B8"/>
    <w:rsid w:val="00122D11"/>
    <w:rsid w:val="00132B5D"/>
    <w:rsid w:val="00166F34"/>
    <w:rsid w:val="001718F8"/>
    <w:rsid w:val="0017374B"/>
    <w:rsid w:val="00175842"/>
    <w:rsid w:val="00176DA7"/>
    <w:rsid w:val="001C62A8"/>
    <w:rsid w:val="001F33FD"/>
    <w:rsid w:val="00215D1D"/>
    <w:rsid w:val="002371B9"/>
    <w:rsid w:val="00257696"/>
    <w:rsid w:val="00267602"/>
    <w:rsid w:val="002708EE"/>
    <w:rsid w:val="00292B82"/>
    <w:rsid w:val="002B3061"/>
    <w:rsid w:val="002C193E"/>
    <w:rsid w:val="002D09D5"/>
    <w:rsid w:val="002D474E"/>
    <w:rsid w:val="002D50F9"/>
    <w:rsid w:val="00302F72"/>
    <w:rsid w:val="00314391"/>
    <w:rsid w:val="00320A44"/>
    <w:rsid w:val="003512EE"/>
    <w:rsid w:val="003529ED"/>
    <w:rsid w:val="00364A1A"/>
    <w:rsid w:val="00390335"/>
    <w:rsid w:val="00392556"/>
    <w:rsid w:val="003A08A3"/>
    <w:rsid w:val="004203F4"/>
    <w:rsid w:val="00446217"/>
    <w:rsid w:val="0047119E"/>
    <w:rsid w:val="00471AC0"/>
    <w:rsid w:val="00485F9F"/>
    <w:rsid w:val="00491E30"/>
    <w:rsid w:val="004B2B92"/>
    <w:rsid w:val="004B553E"/>
    <w:rsid w:val="004C66A3"/>
    <w:rsid w:val="004D28F9"/>
    <w:rsid w:val="00500E0A"/>
    <w:rsid w:val="005A3D2A"/>
    <w:rsid w:val="005B04F9"/>
    <w:rsid w:val="005B4D02"/>
    <w:rsid w:val="005C004B"/>
    <w:rsid w:val="005D3599"/>
    <w:rsid w:val="005E2539"/>
    <w:rsid w:val="005E6B9F"/>
    <w:rsid w:val="006006A0"/>
    <w:rsid w:val="006165EF"/>
    <w:rsid w:val="0065018B"/>
    <w:rsid w:val="0066139D"/>
    <w:rsid w:val="006A01A1"/>
    <w:rsid w:val="006A15F6"/>
    <w:rsid w:val="006A72FF"/>
    <w:rsid w:val="006B5B6A"/>
    <w:rsid w:val="006C23A4"/>
    <w:rsid w:val="006E4A38"/>
    <w:rsid w:val="006E504E"/>
    <w:rsid w:val="007003D9"/>
    <w:rsid w:val="00721F8A"/>
    <w:rsid w:val="007A32C5"/>
    <w:rsid w:val="007A5A58"/>
    <w:rsid w:val="007C0D41"/>
    <w:rsid w:val="007D0D72"/>
    <w:rsid w:val="00803AB7"/>
    <w:rsid w:val="00841CEC"/>
    <w:rsid w:val="008540BC"/>
    <w:rsid w:val="0087293C"/>
    <w:rsid w:val="008B55FC"/>
    <w:rsid w:val="009122F0"/>
    <w:rsid w:val="00931F67"/>
    <w:rsid w:val="00944CD6"/>
    <w:rsid w:val="00944DA2"/>
    <w:rsid w:val="00964A29"/>
    <w:rsid w:val="00974AD9"/>
    <w:rsid w:val="009D1743"/>
    <w:rsid w:val="00A2495A"/>
    <w:rsid w:val="00A53FD7"/>
    <w:rsid w:val="00A570AB"/>
    <w:rsid w:val="00A61100"/>
    <w:rsid w:val="00A6232D"/>
    <w:rsid w:val="00A710B6"/>
    <w:rsid w:val="00AC0E8E"/>
    <w:rsid w:val="00AE4C7C"/>
    <w:rsid w:val="00B357B4"/>
    <w:rsid w:val="00B80488"/>
    <w:rsid w:val="00B8316E"/>
    <w:rsid w:val="00BA0A65"/>
    <w:rsid w:val="00BA3DEC"/>
    <w:rsid w:val="00BB787E"/>
    <w:rsid w:val="00BE51D2"/>
    <w:rsid w:val="00BF0FD6"/>
    <w:rsid w:val="00BF58BB"/>
    <w:rsid w:val="00C06CF0"/>
    <w:rsid w:val="00C45EC1"/>
    <w:rsid w:val="00C75102"/>
    <w:rsid w:val="00C76E66"/>
    <w:rsid w:val="00CA48E1"/>
    <w:rsid w:val="00CA716B"/>
    <w:rsid w:val="00CB5A9B"/>
    <w:rsid w:val="00CE66D4"/>
    <w:rsid w:val="00CF752C"/>
    <w:rsid w:val="00D767C0"/>
    <w:rsid w:val="00D85D3A"/>
    <w:rsid w:val="00D85D8D"/>
    <w:rsid w:val="00DE2FDF"/>
    <w:rsid w:val="00E12A0D"/>
    <w:rsid w:val="00E56C30"/>
    <w:rsid w:val="00E871A0"/>
    <w:rsid w:val="00EB5539"/>
    <w:rsid w:val="00EC0656"/>
    <w:rsid w:val="00EC0D23"/>
    <w:rsid w:val="00EC5E45"/>
    <w:rsid w:val="00EF560D"/>
    <w:rsid w:val="00F109E0"/>
    <w:rsid w:val="00F26479"/>
    <w:rsid w:val="00F321D2"/>
    <w:rsid w:val="00F655A9"/>
    <w:rsid w:val="00F915AD"/>
    <w:rsid w:val="00FB53E9"/>
    <w:rsid w:val="00FB64BD"/>
    <w:rsid w:val="00FD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746CA-A965-45BE-95DC-43CD2EB8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28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A44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FD19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ostbody1">
    <w:name w:val="postbody1"/>
    <w:rsid w:val="00FD1916"/>
    <w:rPr>
      <w:sz w:val="18"/>
      <w:szCs w:val="18"/>
    </w:rPr>
  </w:style>
  <w:style w:type="paragraph" w:styleId="a6">
    <w:name w:val="List Paragraph"/>
    <w:basedOn w:val="a"/>
    <w:uiPriority w:val="34"/>
    <w:qFormat/>
    <w:rsid w:val="00215D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28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B1057-35D5-4D04-979F-7F2F6B01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Сазонова Жанна Витальевна</cp:lastModifiedBy>
  <cp:revision>2</cp:revision>
  <cp:lastPrinted>2019-01-18T06:03:00Z</cp:lastPrinted>
  <dcterms:created xsi:type="dcterms:W3CDTF">2019-01-18T06:04:00Z</dcterms:created>
  <dcterms:modified xsi:type="dcterms:W3CDTF">2019-01-18T06:04:00Z</dcterms:modified>
</cp:coreProperties>
</file>