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97" w:rsidRDefault="00B50797" w:rsidP="00B50797">
      <w:pPr>
        <w:pStyle w:val="5"/>
      </w:pPr>
      <w:r>
        <w:t>Техническое задание</w:t>
      </w:r>
    </w:p>
    <w:p w:rsidR="00B50797" w:rsidRDefault="00B50797" w:rsidP="00B50797">
      <w:pPr>
        <w:rPr>
          <w:sz w:val="16"/>
          <w:szCs w:val="16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7257"/>
        <w:gridCol w:w="782"/>
      </w:tblGrid>
      <w:tr w:rsidR="00B50797" w:rsidRPr="00830642" w:rsidTr="00DC77AE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7" w:rsidRPr="00830642" w:rsidRDefault="00B50797" w:rsidP="00DC77AE">
            <w:pPr>
              <w:rPr>
                <w:sz w:val="16"/>
                <w:szCs w:val="16"/>
              </w:rPr>
            </w:pPr>
            <w:r w:rsidRPr="00830642">
              <w:rPr>
                <w:sz w:val="16"/>
                <w:szCs w:val="16"/>
              </w:rPr>
              <w:t>Наименование глазного протеза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7" w:rsidRPr="00830642" w:rsidRDefault="00B50797" w:rsidP="00DC77AE">
            <w:pPr>
              <w:rPr>
                <w:sz w:val="16"/>
                <w:szCs w:val="16"/>
              </w:rPr>
            </w:pPr>
            <w:r w:rsidRPr="00830642">
              <w:rPr>
                <w:sz w:val="16"/>
                <w:szCs w:val="16"/>
              </w:rPr>
              <w:t>Требования к техническим характеристикам изделий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7" w:rsidRPr="00830642" w:rsidRDefault="00B50797" w:rsidP="00DC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  <w:r w:rsidRPr="00830642">
              <w:rPr>
                <w:sz w:val="16"/>
                <w:szCs w:val="16"/>
              </w:rPr>
              <w:t>, штук</w:t>
            </w:r>
          </w:p>
        </w:tc>
      </w:tr>
      <w:tr w:rsidR="00B50797" w:rsidRPr="00830642" w:rsidTr="00DC77AE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97" w:rsidRPr="00830642" w:rsidRDefault="00B50797" w:rsidP="00DC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8-09-05. </w:t>
            </w:r>
            <w:r w:rsidRPr="00FD22D5">
              <w:rPr>
                <w:sz w:val="16"/>
                <w:szCs w:val="16"/>
              </w:rPr>
              <w:t>Глазной протез пластмассовый стандартный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97" w:rsidRPr="00830642" w:rsidRDefault="00B50797" w:rsidP="00DC77AE">
            <w:pPr>
              <w:rPr>
                <w:sz w:val="16"/>
                <w:szCs w:val="16"/>
              </w:rPr>
            </w:pPr>
            <w:r w:rsidRPr="00830642">
              <w:rPr>
                <w:sz w:val="16"/>
                <w:szCs w:val="16"/>
              </w:rPr>
              <w:t>Стандартный глазной протез из пластмассы</w:t>
            </w:r>
            <w:r>
              <w:rPr>
                <w:sz w:val="16"/>
                <w:szCs w:val="16"/>
              </w:rPr>
              <w:t xml:space="preserve">. </w:t>
            </w:r>
            <w:r w:rsidRPr="00830642">
              <w:rPr>
                <w:sz w:val="16"/>
                <w:szCs w:val="16"/>
              </w:rPr>
              <w:t>Стандартные глазные протезы из пластмассы обеспечивают лечебный и косметический эффект, способствуют правильному функционированию глазной полости, препятствуют рубцовой деформации тканей, развитию "</w:t>
            </w:r>
            <w:proofErr w:type="spellStart"/>
            <w:r w:rsidRPr="00830642">
              <w:rPr>
                <w:sz w:val="16"/>
                <w:szCs w:val="16"/>
              </w:rPr>
              <w:t>анофтальмического</w:t>
            </w:r>
            <w:proofErr w:type="spellEnd"/>
            <w:r w:rsidRPr="00830642">
              <w:rPr>
                <w:sz w:val="16"/>
                <w:szCs w:val="16"/>
              </w:rPr>
              <w:t>" синдрома; уменьшают степень и выраженность дефекта, способствует частичной компенсации ограничений способности к общению и благодаря этому обеспечивают возможность и расширяют сферу трудовой деятельности в профессиях коммуникативного профиля.</w:t>
            </w:r>
          </w:p>
          <w:p w:rsidR="00B50797" w:rsidRPr="00830642" w:rsidRDefault="00B50797" w:rsidP="00DC77AE">
            <w:pPr>
              <w:rPr>
                <w:sz w:val="16"/>
                <w:szCs w:val="16"/>
              </w:rPr>
            </w:pPr>
            <w:r w:rsidRPr="00830642">
              <w:rPr>
                <w:sz w:val="16"/>
                <w:szCs w:val="16"/>
              </w:rPr>
              <w:t>Стандартные глазные протезы изготавливаются  в массовом порядке без учета особенностей размеров,  конфигурации глазной полости, а также  цветовых и рельефных характеристик парного глаза. Стандартный протез предназначен для  осуществления первичного протезирования в ранние сроки после операции удаления глаза, в первые месяцы послеоперационного периода на период формирования  размера и формы глазной полости, используется для постоянного ношения.</w:t>
            </w:r>
          </w:p>
          <w:p w:rsidR="00B50797" w:rsidRPr="00830642" w:rsidRDefault="00B50797" w:rsidP="00DC77AE">
            <w:pPr>
              <w:rPr>
                <w:sz w:val="16"/>
                <w:szCs w:val="16"/>
              </w:rPr>
            </w:pPr>
            <w:r w:rsidRPr="00830642">
              <w:rPr>
                <w:sz w:val="16"/>
                <w:szCs w:val="16"/>
              </w:rPr>
              <w:t>Глазные протезы изготавливаются в соответствие с техническими условиями ТУ 9396-002-44573300-2004 (Утверждены ВНИИИМТ), протезы зарегистрированы, задекларированы в обязательном порядке, сертифицированы.</w:t>
            </w:r>
          </w:p>
          <w:p w:rsidR="00B50797" w:rsidRPr="00830642" w:rsidRDefault="00B50797" w:rsidP="00DC77AE">
            <w:pPr>
              <w:rPr>
                <w:sz w:val="16"/>
                <w:szCs w:val="16"/>
              </w:rPr>
            </w:pPr>
            <w:r w:rsidRPr="00830642">
              <w:rPr>
                <w:sz w:val="16"/>
                <w:szCs w:val="16"/>
              </w:rPr>
              <w:t>Глазные протезы обладают высокой механической прочностью, хорошей переносимостью пациентами при высоких и низких температурах.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7" w:rsidRPr="00830642" w:rsidRDefault="00B50797" w:rsidP="00DC7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50797" w:rsidRPr="00830642" w:rsidTr="00DC77AE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97" w:rsidRPr="00830642" w:rsidRDefault="00B50797" w:rsidP="00DC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8-09-05. </w:t>
            </w:r>
            <w:r w:rsidRPr="00FD22D5">
              <w:rPr>
                <w:sz w:val="16"/>
                <w:szCs w:val="16"/>
              </w:rPr>
              <w:t>Глазной протез пластмассовый индивидуальный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97" w:rsidRPr="00830642" w:rsidRDefault="00B50797" w:rsidP="00DC77AE">
            <w:pPr>
              <w:rPr>
                <w:sz w:val="16"/>
                <w:szCs w:val="16"/>
              </w:rPr>
            </w:pPr>
            <w:r w:rsidRPr="00830642">
              <w:rPr>
                <w:sz w:val="16"/>
                <w:szCs w:val="16"/>
              </w:rPr>
              <w:t>Индивидуальный глазной протез из пластмассы</w:t>
            </w:r>
            <w:r>
              <w:rPr>
                <w:sz w:val="16"/>
                <w:szCs w:val="16"/>
              </w:rPr>
              <w:t>.</w:t>
            </w:r>
            <w:r w:rsidRPr="00830642">
              <w:rPr>
                <w:sz w:val="16"/>
                <w:szCs w:val="16"/>
              </w:rPr>
              <w:t xml:space="preserve"> Индивидуальные глазные протезы из пластмассы обеспечивают лечебный и косметический эффект, способствуют правильному функционированию глазной полости, препятствуют рубцовой деформации тканей, развитию "</w:t>
            </w:r>
            <w:proofErr w:type="spellStart"/>
            <w:r w:rsidRPr="00830642">
              <w:rPr>
                <w:sz w:val="16"/>
                <w:szCs w:val="16"/>
              </w:rPr>
              <w:t>анофтальмического</w:t>
            </w:r>
            <w:proofErr w:type="spellEnd"/>
            <w:r w:rsidRPr="00830642">
              <w:rPr>
                <w:sz w:val="16"/>
                <w:szCs w:val="16"/>
              </w:rPr>
              <w:t xml:space="preserve">" синдрома; уменьшают степень и выраженность дефекта, способствует частичной компенсации ограничений способности к общению и благодаря этому обеспечивают возможность и расширяют сферу трудовой деятельности в профессиях коммуникативного профиля. </w:t>
            </w:r>
          </w:p>
          <w:p w:rsidR="00B50797" w:rsidRPr="00830642" w:rsidRDefault="00B50797" w:rsidP="00DC77AE">
            <w:pPr>
              <w:rPr>
                <w:sz w:val="16"/>
                <w:szCs w:val="16"/>
              </w:rPr>
            </w:pPr>
            <w:r w:rsidRPr="00830642">
              <w:rPr>
                <w:sz w:val="16"/>
                <w:szCs w:val="16"/>
              </w:rPr>
              <w:t>Индивидуальный глазной протез изготавливается из пластмассы по заказу конкретного пациента и классифицируется по форме; величине; цвету, рисунку и положению радужки; цвету склеры.</w:t>
            </w:r>
          </w:p>
          <w:p w:rsidR="00B50797" w:rsidRPr="00830642" w:rsidRDefault="00B50797" w:rsidP="00DC77AE">
            <w:pPr>
              <w:rPr>
                <w:sz w:val="16"/>
                <w:szCs w:val="16"/>
              </w:rPr>
            </w:pPr>
            <w:r w:rsidRPr="00830642">
              <w:rPr>
                <w:sz w:val="16"/>
                <w:szCs w:val="16"/>
              </w:rPr>
              <w:t xml:space="preserve">Глазные протезы изготавливаются в соответствие техническими условиями ТУ 9396-002-44573300-2004 (Утверждены ВНИИИМТ).   </w:t>
            </w:r>
          </w:p>
          <w:p w:rsidR="00B50797" w:rsidRPr="00830642" w:rsidRDefault="00B50797" w:rsidP="00DC77AE">
            <w:pPr>
              <w:rPr>
                <w:sz w:val="16"/>
                <w:szCs w:val="16"/>
              </w:rPr>
            </w:pPr>
            <w:r w:rsidRPr="00830642">
              <w:rPr>
                <w:sz w:val="16"/>
                <w:szCs w:val="16"/>
              </w:rPr>
              <w:t>Протезы зарегистрированы и внесены в государственный реестр медицинских изделий, сертифицированы, задекларированы.</w:t>
            </w:r>
          </w:p>
          <w:p w:rsidR="00B50797" w:rsidRPr="00830642" w:rsidRDefault="00B50797" w:rsidP="00DC77AE">
            <w:pPr>
              <w:rPr>
                <w:sz w:val="16"/>
                <w:szCs w:val="16"/>
              </w:rPr>
            </w:pPr>
            <w:r w:rsidRPr="00830642">
              <w:rPr>
                <w:sz w:val="16"/>
                <w:szCs w:val="16"/>
              </w:rPr>
              <w:t xml:space="preserve">Протезы обладают высокой степенью естественности, достигаемой за счет выделения в глазном протезе </w:t>
            </w:r>
            <w:proofErr w:type="spellStart"/>
            <w:r w:rsidRPr="00830642">
              <w:rPr>
                <w:sz w:val="16"/>
                <w:szCs w:val="16"/>
              </w:rPr>
              <w:t>зрачкого</w:t>
            </w:r>
            <w:proofErr w:type="spellEnd"/>
            <w:r w:rsidRPr="00830642">
              <w:rPr>
                <w:sz w:val="16"/>
                <w:szCs w:val="16"/>
              </w:rPr>
              <w:t xml:space="preserve"> и цилиарного пояса, различной вариабельности лимба и </w:t>
            </w:r>
            <w:proofErr w:type="spellStart"/>
            <w:r w:rsidRPr="00830642">
              <w:rPr>
                <w:sz w:val="16"/>
                <w:szCs w:val="16"/>
              </w:rPr>
              <w:t>прелимба</w:t>
            </w:r>
            <w:proofErr w:type="spellEnd"/>
            <w:r w:rsidRPr="00830642">
              <w:rPr>
                <w:sz w:val="16"/>
                <w:szCs w:val="16"/>
              </w:rPr>
              <w:t>, различных типов структуры строения радужки.</w:t>
            </w:r>
          </w:p>
          <w:p w:rsidR="00B50797" w:rsidRPr="00830642" w:rsidRDefault="00B50797" w:rsidP="00DC77AE">
            <w:pPr>
              <w:rPr>
                <w:sz w:val="16"/>
                <w:szCs w:val="16"/>
              </w:rPr>
            </w:pPr>
            <w:r w:rsidRPr="00830642">
              <w:rPr>
                <w:sz w:val="16"/>
                <w:szCs w:val="16"/>
              </w:rPr>
              <w:t xml:space="preserve">Глазные протезы обладают высокой механической прочностью, хорошей переносимостью пациентами при высоких и низких температурах, устойчивы к воздействиям механических и биологических сред.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7" w:rsidRPr="00830642" w:rsidRDefault="00B50797" w:rsidP="00DC77AE">
            <w:pPr>
              <w:jc w:val="center"/>
              <w:rPr>
                <w:sz w:val="16"/>
                <w:szCs w:val="16"/>
              </w:rPr>
            </w:pPr>
            <w:r w:rsidRPr="00830642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</w:tr>
      <w:tr w:rsidR="00B50797" w:rsidRPr="00830642" w:rsidTr="00DC77AE"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7" w:rsidRPr="00830642" w:rsidRDefault="00B50797" w:rsidP="00DC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97" w:rsidRPr="00830642" w:rsidRDefault="00B50797" w:rsidP="00DC7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</w:tr>
    </w:tbl>
    <w:p w:rsidR="00B50797" w:rsidRDefault="00B50797" w:rsidP="00B50797">
      <w:pPr>
        <w:rPr>
          <w:sz w:val="16"/>
          <w:szCs w:val="16"/>
        </w:rPr>
      </w:pPr>
    </w:p>
    <w:p w:rsidR="00B50797" w:rsidRPr="00376F46" w:rsidRDefault="00B50797" w:rsidP="00B50797">
      <w:pPr>
        <w:ind w:firstLine="720"/>
        <w:jc w:val="both"/>
        <w:rPr>
          <w:sz w:val="20"/>
          <w:szCs w:val="20"/>
        </w:rPr>
      </w:pPr>
      <w:r w:rsidRPr="00B45E05">
        <w:rPr>
          <w:sz w:val="20"/>
          <w:szCs w:val="20"/>
        </w:rPr>
        <w:t xml:space="preserve">Срок </w:t>
      </w:r>
      <w:r w:rsidRPr="00891918">
        <w:rPr>
          <w:sz w:val="20"/>
          <w:szCs w:val="20"/>
        </w:rPr>
        <w:t>выполнения работ</w:t>
      </w:r>
      <w:r w:rsidRPr="00B45E05">
        <w:rPr>
          <w:sz w:val="20"/>
          <w:szCs w:val="20"/>
        </w:rPr>
        <w:t xml:space="preserve"> – не более </w:t>
      </w:r>
      <w:r>
        <w:rPr>
          <w:sz w:val="20"/>
          <w:szCs w:val="20"/>
        </w:rPr>
        <w:t>10</w:t>
      </w:r>
      <w:r w:rsidRPr="00B45E05">
        <w:rPr>
          <w:sz w:val="20"/>
          <w:szCs w:val="20"/>
        </w:rPr>
        <w:t xml:space="preserve"> (</w:t>
      </w:r>
      <w:r>
        <w:rPr>
          <w:sz w:val="20"/>
          <w:szCs w:val="20"/>
        </w:rPr>
        <w:t>десяти</w:t>
      </w:r>
      <w:r w:rsidRPr="00B45E05">
        <w:rPr>
          <w:sz w:val="20"/>
          <w:szCs w:val="20"/>
        </w:rPr>
        <w:t xml:space="preserve">) календарных дней </w:t>
      </w:r>
      <w:proofErr w:type="gramStart"/>
      <w:r w:rsidRPr="00B45E05">
        <w:rPr>
          <w:sz w:val="20"/>
          <w:szCs w:val="20"/>
        </w:rPr>
        <w:t>с даты принятия</w:t>
      </w:r>
      <w:proofErr w:type="gramEnd"/>
      <w:r w:rsidRPr="00B45E05">
        <w:rPr>
          <w:sz w:val="20"/>
          <w:szCs w:val="20"/>
        </w:rPr>
        <w:t xml:space="preserve"> Направления от Получателя. Выдача готовых Изделий Получателям – не позднее «</w:t>
      </w:r>
      <w:r>
        <w:rPr>
          <w:sz w:val="20"/>
          <w:szCs w:val="20"/>
        </w:rPr>
        <w:t>14</w:t>
      </w:r>
      <w:r w:rsidRPr="00B45E05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B45E05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B45E05">
        <w:rPr>
          <w:sz w:val="20"/>
          <w:szCs w:val="20"/>
        </w:rPr>
        <w:t xml:space="preserve"> года.</w:t>
      </w:r>
      <w:r>
        <w:rPr>
          <w:sz w:val="20"/>
          <w:szCs w:val="20"/>
        </w:rPr>
        <w:t xml:space="preserve"> </w:t>
      </w:r>
      <w:r w:rsidRPr="00EC3DC0">
        <w:rPr>
          <w:sz w:val="20"/>
          <w:szCs w:val="20"/>
        </w:rPr>
        <w:t xml:space="preserve">Прием заказа на изготовление, снятие мерок и выдача готовых </w:t>
      </w:r>
      <w:r>
        <w:rPr>
          <w:sz w:val="20"/>
          <w:szCs w:val="20"/>
        </w:rPr>
        <w:t>И</w:t>
      </w:r>
      <w:r w:rsidRPr="00EC3DC0">
        <w:rPr>
          <w:sz w:val="20"/>
          <w:szCs w:val="20"/>
        </w:rPr>
        <w:t>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</w:t>
      </w:r>
    </w:p>
    <w:p w:rsidR="00B50797" w:rsidRDefault="00B50797" w:rsidP="00B50797">
      <w:pPr>
        <w:ind w:firstLine="720"/>
        <w:jc w:val="both"/>
        <w:rPr>
          <w:sz w:val="20"/>
          <w:szCs w:val="20"/>
        </w:rPr>
      </w:pPr>
      <w:r w:rsidRPr="009A4CF7">
        <w:rPr>
          <w:sz w:val="20"/>
          <w:szCs w:val="20"/>
        </w:rPr>
        <w:t>Выполняемые работы должны включать комплекс медицинских, технических и социальных мероприятий, проводимых с инвалидами, в целях устранения косметических дефектов организма.</w:t>
      </w:r>
    </w:p>
    <w:p w:rsidR="00B50797" w:rsidRDefault="00B50797" w:rsidP="00B5079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Изделия</w:t>
      </w:r>
      <w:r w:rsidRPr="001D70BC">
        <w:rPr>
          <w:sz w:val="20"/>
          <w:szCs w:val="20"/>
        </w:rPr>
        <w:t xml:space="preserve"> должны соответствовать </w:t>
      </w:r>
      <w:r>
        <w:rPr>
          <w:sz w:val="20"/>
          <w:szCs w:val="20"/>
        </w:rPr>
        <w:t xml:space="preserve">национальному стандарту </w:t>
      </w:r>
      <w:r w:rsidRPr="00CC34BD">
        <w:rPr>
          <w:sz w:val="20"/>
          <w:szCs w:val="20"/>
        </w:rPr>
        <w:t xml:space="preserve">ГОСТ </w:t>
      </w:r>
      <w:proofErr w:type="gramStart"/>
      <w:r w:rsidRPr="00CC34BD">
        <w:rPr>
          <w:sz w:val="20"/>
          <w:szCs w:val="20"/>
        </w:rPr>
        <w:t>Р</w:t>
      </w:r>
      <w:proofErr w:type="gramEnd"/>
      <w:r w:rsidRPr="00CC34BD">
        <w:rPr>
          <w:sz w:val="20"/>
          <w:szCs w:val="20"/>
        </w:rPr>
        <w:t xml:space="preserve"> 51632-2014</w:t>
      </w:r>
      <w:r>
        <w:rPr>
          <w:sz w:val="20"/>
          <w:szCs w:val="20"/>
        </w:rPr>
        <w:t xml:space="preserve"> «</w:t>
      </w:r>
      <w:r w:rsidRPr="00023526">
        <w:rPr>
          <w:sz w:val="20"/>
          <w:szCs w:val="20"/>
          <w:lang w:eastAsia="ar-SA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sz w:val="20"/>
          <w:szCs w:val="20"/>
          <w:lang w:eastAsia="ar-SA"/>
        </w:rPr>
        <w:t xml:space="preserve">», </w:t>
      </w:r>
      <w:r w:rsidRPr="00BE356F">
        <w:rPr>
          <w:sz w:val="20"/>
          <w:szCs w:val="20"/>
        </w:rPr>
        <w:t xml:space="preserve"> ГОСТ </w:t>
      </w:r>
      <w:proofErr w:type="gramStart"/>
      <w:r w:rsidRPr="00BE356F">
        <w:rPr>
          <w:sz w:val="20"/>
          <w:szCs w:val="20"/>
        </w:rPr>
        <w:t>Р</w:t>
      </w:r>
      <w:proofErr w:type="gramEnd"/>
      <w:r w:rsidRPr="00BE356F">
        <w:rPr>
          <w:sz w:val="20"/>
          <w:szCs w:val="20"/>
        </w:rPr>
        <w:t xml:space="preserve"> 52770-2016</w:t>
      </w:r>
      <w:r w:rsidRPr="009A5EC3">
        <w:rPr>
          <w:sz w:val="20"/>
          <w:szCs w:val="20"/>
        </w:rPr>
        <w:t xml:space="preserve"> «Изделия медицинские. Требования безопасности</w:t>
      </w:r>
      <w:r>
        <w:rPr>
          <w:sz w:val="20"/>
          <w:szCs w:val="20"/>
        </w:rPr>
        <w:t>. Методы санитарно-химических и токсикологических испытаний</w:t>
      </w:r>
      <w:r w:rsidRPr="009A5EC3">
        <w:rPr>
          <w:sz w:val="20"/>
          <w:szCs w:val="20"/>
        </w:rPr>
        <w:t>», требованиям межгосударственного стандарта ГОСТ ISO 10993-201</w:t>
      </w:r>
      <w:r>
        <w:rPr>
          <w:sz w:val="20"/>
          <w:szCs w:val="20"/>
        </w:rPr>
        <w:t>6</w:t>
      </w:r>
      <w:r w:rsidRPr="009A5EC3">
        <w:rPr>
          <w:sz w:val="20"/>
          <w:szCs w:val="20"/>
        </w:rPr>
        <w:t xml:space="preserve"> «Изделия медицинские. Оценка биологического действия медицинских изделий».</w:t>
      </w:r>
    </w:p>
    <w:p w:rsidR="00B50797" w:rsidRDefault="00B50797" w:rsidP="00B507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0DF2">
        <w:rPr>
          <w:sz w:val="20"/>
          <w:szCs w:val="20"/>
        </w:rPr>
        <w:t>Гарантийный срок устанавливается со дня выдачи готового изделия.</w:t>
      </w:r>
    </w:p>
    <w:p w:rsidR="00B50797" w:rsidRPr="00376F46" w:rsidRDefault="00B50797" w:rsidP="00B507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>а протез стандартный -</w:t>
      </w:r>
      <w:r w:rsidRPr="00376F46">
        <w:rPr>
          <w:sz w:val="20"/>
          <w:szCs w:val="20"/>
        </w:rPr>
        <w:t xml:space="preserve"> 18 месяцев,</w:t>
      </w:r>
    </w:p>
    <w:p w:rsidR="00B50797" w:rsidRPr="00376F46" w:rsidRDefault="00B50797" w:rsidP="00B507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6F46">
        <w:rPr>
          <w:sz w:val="20"/>
          <w:szCs w:val="20"/>
        </w:rPr>
        <w:t xml:space="preserve"> - на протез индивидуальный </w:t>
      </w:r>
      <w:r>
        <w:rPr>
          <w:sz w:val="20"/>
          <w:szCs w:val="20"/>
        </w:rPr>
        <w:t>- 24</w:t>
      </w:r>
      <w:r w:rsidRPr="00376F46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а.</w:t>
      </w:r>
    </w:p>
    <w:p w:rsidR="00BC1357" w:rsidRDefault="00B50797" w:rsidP="00B50797">
      <w:proofErr w:type="gramStart"/>
      <w:r w:rsidRPr="001D70BC">
        <w:rPr>
          <w:sz w:val="20"/>
          <w:szCs w:val="20"/>
        </w:rPr>
        <w:t>В течение этого срока предприятие – изготовитель должен производить замену изделий бесплатно (Республиканский стандарт РСТ РСФСР 644-80 «Изделия протезно-ортопедические.</w:t>
      </w:r>
      <w:proofErr w:type="gramEnd"/>
      <w:r w:rsidRPr="001D70BC">
        <w:rPr>
          <w:sz w:val="20"/>
          <w:szCs w:val="20"/>
        </w:rPr>
        <w:t xml:space="preserve"> </w:t>
      </w:r>
      <w:proofErr w:type="gramStart"/>
      <w:r w:rsidRPr="001D70BC">
        <w:rPr>
          <w:sz w:val="20"/>
          <w:szCs w:val="20"/>
        </w:rPr>
        <w:t>Общие технические требования»).</w:t>
      </w:r>
      <w:proofErr w:type="gramEnd"/>
      <w:r>
        <w:rPr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97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33D8"/>
    <w:rsid w:val="00073AFF"/>
    <w:rsid w:val="00074646"/>
    <w:rsid w:val="000767ED"/>
    <w:rsid w:val="00076967"/>
    <w:rsid w:val="000778C9"/>
    <w:rsid w:val="000854C9"/>
    <w:rsid w:val="0008636B"/>
    <w:rsid w:val="000961F7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65D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1CB6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1E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3D2B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14905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0476A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0DD9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3CC7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845"/>
    <w:rsid w:val="00984F52"/>
    <w:rsid w:val="009859BF"/>
    <w:rsid w:val="00990ABA"/>
    <w:rsid w:val="00992316"/>
    <w:rsid w:val="009941AD"/>
    <w:rsid w:val="00997D6A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16395"/>
    <w:rsid w:val="00A2073E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678DA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797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062C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5F75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0DD9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D6A5F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0797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0797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0797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0797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2019-01-18T06:47:00Z</dcterms:created>
  <dcterms:modified xsi:type="dcterms:W3CDTF">2019-01-18T06:47:00Z</dcterms:modified>
</cp:coreProperties>
</file>