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33" w:rsidRDefault="00622933" w:rsidP="006229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 объекта закупки</w:t>
      </w:r>
    </w:p>
    <w:p w:rsidR="00622933" w:rsidRDefault="00622933" w:rsidP="00C6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45D9" w:rsidRDefault="00C62B39" w:rsidP="00C6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1.1.Наименование объекта закупки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F15170" w:rsidRPr="00F15170">
        <w:rPr>
          <w:rFonts w:ascii="Times New Roman" w:eastAsia="Times New Roman" w:hAnsi="Times New Roman" w:cs="Times New Roman"/>
          <w:sz w:val="28"/>
        </w:rPr>
        <w:t xml:space="preserve">Поставка в 2019 году </w:t>
      </w:r>
      <w:bookmarkStart w:id="0" w:name="_GoBack"/>
      <w:r w:rsidR="004045D9">
        <w:rPr>
          <w:rFonts w:ascii="Times New Roman" w:eastAsia="Times New Roman" w:hAnsi="Times New Roman" w:cs="Times New Roman"/>
          <w:sz w:val="28"/>
        </w:rPr>
        <w:t>обуви ортопедической, изготовленной</w:t>
      </w:r>
      <w:r w:rsidR="004045D9" w:rsidRPr="004045D9">
        <w:rPr>
          <w:rFonts w:ascii="Times New Roman" w:eastAsia="Times New Roman" w:hAnsi="Times New Roman" w:cs="Times New Roman"/>
          <w:sz w:val="28"/>
        </w:rPr>
        <w:t xml:space="preserve"> индивидуально. </w:t>
      </w:r>
    </w:p>
    <w:bookmarkEnd w:id="0"/>
    <w:p w:rsidR="00C62B39" w:rsidRDefault="00C62B39" w:rsidP="00C6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1.2.</w:t>
      </w:r>
      <w:r w:rsidR="00DA582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Описание, функциональные, технические и качественные характеристики </w:t>
      </w:r>
      <w:r w:rsidR="00641A24">
        <w:rPr>
          <w:rFonts w:ascii="Times New Roman" w:eastAsia="Times New Roman" w:hAnsi="Times New Roman" w:cs="Times New Roman"/>
          <w:b/>
          <w:sz w:val="28"/>
        </w:rPr>
        <w:t>Товара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F50488" w:rsidRPr="00BE1C89" w:rsidRDefault="00F15170" w:rsidP="00F50488">
      <w:pPr>
        <w:shd w:val="clear" w:color="auto" w:fill="FBFBFB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</w:t>
      </w:r>
      <w:r w:rsidR="00283A6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ртопедическая о</w:t>
      </w:r>
      <w:r w:rsidR="00F50488" w:rsidRPr="00BE1C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бувь </w:t>
      </w:r>
      <w:r w:rsidR="00283A6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сложная</w:t>
      </w:r>
      <w:r w:rsidRPr="00BE1C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F50488" w:rsidRPr="00BE1C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должна соответствовать требованиям:</w:t>
      </w:r>
    </w:p>
    <w:p w:rsidR="00F50488" w:rsidRPr="00BE1C89" w:rsidRDefault="00F50488" w:rsidP="00F50488">
      <w:pPr>
        <w:shd w:val="clear" w:color="auto" w:fill="FBFBFB"/>
        <w:suppressAutoHyphens/>
        <w:spacing w:after="0" w:line="240" w:lineRule="auto"/>
        <w:ind w:left="150" w:firstLine="55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BE1C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Государственного стандарта Российской Федерации </w:t>
      </w:r>
      <w:r w:rsidRPr="0060232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ГОСТ Р 52770-2016 </w:t>
      </w:r>
      <w:r w:rsidRPr="00BE1C8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</w:t>
      </w:r>
      <w:r w:rsidRPr="00BE1C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Изделия медицинские. Требования безопасности. Методы санитарно-химических и токсикологических испытаний»;</w:t>
      </w:r>
    </w:p>
    <w:p w:rsidR="00F50488" w:rsidRPr="00BE1C89" w:rsidRDefault="00F50488" w:rsidP="00F50488">
      <w:pPr>
        <w:suppressAutoHyphens/>
        <w:spacing w:after="0" w:line="240" w:lineRule="auto"/>
        <w:ind w:left="147" w:right="147" w:firstLine="56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C8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Государственного стандарта Российской Федерации ГОСТ Р 54407-2011 «Обувь Ортопедическая. Общие технические условия».</w:t>
      </w:r>
    </w:p>
    <w:p w:rsidR="00F50488" w:rsidRPr="00BE1C89" w:rsidRDefault="00F50488" w:rsidP="00F50488">
      <w:pPr>
        <w:suppressAutoHyphens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C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Ортопедическая обувь должна иметь специальную форму и конструкцию, изготавливаемую для инвалидов с деформациями, дефектами или функциональной недостаточностью стоп с целью компенсации утраченных функций нижних конечностей и обеспечивать: </w:t>
      </w:r>
    </w:p>
    <w:p w:rsidR="00F50488" w:rsidRPr="00BE1C89" w:rsidRDefault="00F50488" w:rsidP="00F50488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C8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достаточность опороспособности конечности;</w:t>
      </w:r>
    </w:p>
    <w:p w:rsidR="00F50488" w:rsidRPr="00BE1C89" w:rsidRDefault="00F50488" w:rsidP="00F50488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C89">
        <w:rPr>
          <w:rFonts w:ascii="Times New Roman" w:eastAsia="Times New Roman" w:hAnsi="Times New Roman" w:cs="Times New Roman"/>
          <w:sz w:val="28"/>
          <w:szCs w:val="28"/>
          <w:lang w:eastAsia="ar-SA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деформации.</w:t>
      </w:r>
    </w:p>
    <w:p w:rsidR="00F50488" w:rsidRDefault="00F50488" w:rsidP="00F50488">
      <w:pPr>
        <w:shd w:val="clear" w:color="auto" w:fill="FBFBFB"/>
        <w:suppressAutoHyphens/>
        <w:spacing w:after="0" w:line="240" w:lineRule="auto"/>
        <w:ind w:left="150" w:firstLine="55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E1C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Поставляемый Товар должен быть новым (товар, который не был в употреблении, в ремонте, в том числе, который не был восстановлен, у которого не была осуществлена замена основных частей, не были восстановлены потребительские свойства).</w:t>
      </w:r>
    </w:p>
    <w:p w:rsidR="00F15170" w:rsidRDefault="00F15170" w:rsidP="00F50488">
      <w:pPr>
        <w:shd w:val="clear" w:color="auto" w:fill="FBFBFB"/>
        <w:suppressAutoHyphens/>
        <w:spacing w:after="0" w:line="240" w:lineRule="auto"/>
        <w:ind w:left="150" w:firstLine="55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2724"/>
        <w:gridCol w:w="6173"/>
        <w:gridCol w:w="992"/>
      </w:tblGrid>
      <w:tr w:rsidR="00F15170" w:rsidRPr="00F15170" w:rsidTr="00F15170">
        <w:trPr>
          <w:trHeight w:val="771"/>
        </w:trPr>
        <w:tc>
          <w:tcPr>
            <w:tcW w:w="2724" w:type="dxa"/>
            <w:vAlign w:val="center"/>
          </w:tcPr>
          <w:p w:rsidR="00F15170" w:rsidRPr="00C66AB6" w:rsidRDefault="00F15170" w:rsidP="003B313A">
            <w:pPr>
              <w:jc w:val="center"/>
              <w:rPr>
                <w:sz w:val="24"/>
                <w:szCs w:val="24"/>
              </w:rPr>
            </w:pPr>
            <w:r w:rsidRPr="00C66A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173" w:type="dxa"/>
            <w:vAlign w:val="center"/>
          </w:tcPr>
          <w:p w:rsidR="00F15170" w:rsidRPr="00C66AB6" w:rsidRDefault="00F15170" w:rsidP="003B313A">
            <w:pPr>
              <w:jc w:val="center"/>
              <w:rPr>
                <w:sz w:val="24"/>
                <w:szCs w:val="24"/>
              </w:rPr>
            </w:pPr>
            <w:r w:rsidRPr="00C66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характеристики Товара </w:t>
            </w:r>
          </w:p>
        </w:tc>
        <w:tc>
          <w:tcPr>
            <w:tcW w:w="992" w:type="dxa"/>
          </w:tcPr>
          <w:p w:rsidR="00F15170" w:rsidRPr="004C74A7" w:rsidRDefault="00F15170" w:rsidP="00F15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  <w:r w:rsidRPr="004C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5170" w:rsidRPr="00F15170" w:rsidTr="00F15170">
        <w:trPr>
          <w:trHeight w:val="2843"/>
        </w:trPr>
        <w:tc>
          <w:tcPr>
            <w:tcW w:w="2724" w:type="dxa"/>
          </w:tcPr>
          <w:p w:rsidR="00F15170" w:rsidRPr="00F15170" w:rsidRDefault="00F15170" w:rsidP="00F1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045D9">
              <w:t xml:space="preserve"> </w:t>
            </w:r>
            <w:r w:rsidR="004045D9" w:rsidRPr="00404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Обувь ортопедическая, изготовленная индивидуально. Наименование позиции соответствует названию «Ортопедическая обувь сложная на сохраненную конечность и обувь на протез без утепленной подкладки (пара)»  согласно Приказу Минтруда России  от 13.02.2018 № 86Н «Об утверждения   классификации технических средств реабилитации (изделий)  в рамках федерального перечня </w:t>
            </w:r>
            <w:r w:rsidR="004045D9" w:rsidRPr="00404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реабилитационных мероприятий, технических средств реабилитации и услуг, предоставляемых инвалиду,  утвержденного распоряжением Правительства Российской Федерации от 30 декабря 2005 г. № 2347-р»</w:t>
            </w:r>
          </w:p>
        </w:tc>
        <w:tc>
          <w:tcPr>
            <w:tcW w:w="6173" w:type="dxa"/>
          </w:tcPr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Обувь на сохраненную коне</w:t>
            </w:r>
            <w:r w:rsidR="004045D9">
              <w:rPr>
                <w:rFonts w:ascii="Times New Roman" w:eastAsia="Times New Roman" w:hAnsi="Times New Roman" w:cs="Times New Roman"/>
                <w:sz w:val="24"/>
                <w:szCs w:val="24"/>
              </w:rPr>
              <w:t>чность без утепленной подкладки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45D9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(без учета детей-инвалидов)</w:t>
            </w:r>
            <w:r w:rsidR="0040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должна быть изготовлена по размерам сохранившейся стопы по колодкам;  по индивидуальным меркам и обчерку стопы; на основе слепка. Обувь должна быть предназначена для восстановления и компенсации статико-динамической функции стоп.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в соответствии с функциональным назначением и медицинскими показаниями может включать: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межстелечные слои: выкладка сводов (наружного и внутреннего), выкладка внутреннего свода, супинатор, пронатор, косок;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формы;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специальные детали: искусственный передний отдел стопы и искусственный носок.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выполнена из натуральных материалов.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назначение и конструкция обуви определяется врачом-ортопедом.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Обувь на протез без утепленной подкладки. 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предназначена для инвалидов,  пользующихся протезами нижних конечностей.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Обувь должна быть изготовлена по размерам искусственной стопы протеза. Обувь должна быть выполнена из натуральных материалов.</w:t>
            </w:r>
          </w:p>
          <w:p w:rsidR="00F15170" w:rsidRPr="00F15170" w:rsidRDefault="00F15170" w:rsidP="00F15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назначение и конструкция обуви определяется врачом-ортопедом</w:t>
            </w:r>
          </w:p>
        </w:tc>
        <w:tc>
          <w:tcPr>
            <w:tcW w:w="992" w:type="dxa"/>
          </w:tcPr>
          <w:p w:rsidR="00F15170" w:rsidRPr="00F15170" w:rsidRDefault="00F15170" w:rsidP="00F1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  <w:r w:rsidRPr="00F15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15170" w:rsidRPr="00F15170" w:rsidTr="00F15170">
        <w:trPr>
          <w:trHeight w:val="1338"/>
        </w:trPr>
        <w:tc>
          <w:tcPr>
            <w:tcW w:w="2724" w:type="dxa"/>
          </w:tcPr>
          <w:p w:rsidR="00F15170" w:rsidRPr="00F15170" w:rsidRDefault="00F15170" w:rsidP="00F1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4045D9">
              <w:t xml:space="preserve"> </w:t>
            </w:r>
            <w:r w:rsidR="004045D9" w:rsidRPr="0040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Обувь ортопедическая, изготовленная индивидуально. Наименование позиции соответствует названию «Ортопедическая обувь сложная на сохраненную конечность и обувь на протез на утепленной подкладке (пара)»    согласно Приказу Минтруда России  от 13.02.2018 № 86Н «Об утверждения   классификации технических средств реабилитации (изделий)  в рамках федерального перечня реабилитационных мероприятий, технических средств реабилитации и услуг, предоставляемых инвалиду,  утвержденного распоряжением Правительства Российской Федерации от 30 декабря 2005 г. № 2347-р»</w:t>
            </w:r>
          </w:p>
        </w:tc>
        <w:tc>
          <w:tcPr>
            <w:tcW w:w="6173" w:type="dxa"/>
          </w:tcPr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на сохраненную конечность на утепленной подкладке</w:t>
            </w:r>
            <w:r w:rsidR="0040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45D9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(без учета детей-инвалидов)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должна быть изготовлена по размерам сохранившейся стопы по колодкам;  по индивидуальным меркам и обчерку стопы; на основе слепка. Обувь должна быть предназначена для восстановления и компенсации статико-динамической функции стоп.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в соответствии с функциональным назначением и медицинскими показаниями может включать: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межстелечные слои: выкладка сводов (наружного и внутреннего), выкладка внутреннего свода, супинатор, пронатор, косок;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формы;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специальные детали: искусственный передний отдел стопы и искусственный носок.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выполнена из натуральных материалов.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назначение и конструкция обуви определяется врачом-ортопедом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на протез без утепленной подкладки. 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предназначена для инвалидов,  пользующихся протезами нижних конечностей.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Обувь должна быть изготовлена по размерам искусственной стопы протеза. Обувь должна быть выполнена из натуральных материалов.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назначение и конструкция обуви определяется врачом-ортопедом</w:t>
            </w:r>
          </w:p>
        </w:tc>
        <w:tc>
          <w:tcPr>
            <w:tcW w:w="992" w:type="dxa"/>
          </w:tcPr>
          <w:p w:rsidR="00F15170" w:rsidRPr="00F15170" w:rsidRDefault="00F15170" w:rsidP="00F1517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600     </w:t>
            </w:r>
          </w:p>
        </w:tc>
      </w:tr>
      <w:tr w:rsidR="00F15170" w:rsidRPr="00F15170" w:rsidTr="00F15170">
        <w:trPr>
          <w:trHeight w:val="2257"/>
        </w:trPr>
        <w:tc>
          <w:tcPr>
            <w:tcW w:w="2724" w:type="dxa"/>
          </w:tcPr>
          <w:p w:rsidR="00F15170" w:rsidRPr="00F15170" w:rsidRDefault="00F15170" w:rsidP="00F1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45D9">
              <w:t xml:space="preserve"> </w:t>
            </w:r>
            <w:r w:rsidR="004045D9" w:rsidRPr="004045D9">
              <w:rPr>
                <w:rFonts w:ascii="Times New Roman" w:hAnsi="Times New Roman" w:cs="Times New Roman"/>
                <w:sz w:val="24"/>
                <w:szCs w:val="24"/>
              </w:rPr>
              <w:t xml:space="preserve">Обувь ортопедическая, изготовленная индивидуально. Наименование позиции соответствует названию «Ортопедическая обувь на протезы при </w:t>
            </w:r>
            <w:r w:rsidR="004045D9" w:rsidRPr="0040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двухсторонней ампутации нижних конечностей   (пара)»     согласно Приказу Минтруда России  от 13.02.2018 № 86Н «Об утверждения   классификации технических средств реабилитации (изделий)  в рамках федерального перечня реабилитационных мероприятий, технических средств реабилитации и услуг, предоставляемых инвалиду,  утвержденного распоряжением Правительства Российской Федерации от 30 декабря 2005 г. № 2347-р»</w:t>
            </w:r>
          </w:p>
        </w:tc>
        <w:tc>
          <w:tcPr>
            <w:tcW w:w="6173" w:type="dxa"/>
          </w:tcPr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Обувь на протез без утепленной подкладки</w:t>
            </w:r>
            <w:r w:rsidR="0040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45D9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(без учета детей-инвалидов)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предназначена для инвалидов,  пользующихся протезами нижних конечностей.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изготовлена по размерам искусственной стопы протеза. Обувь должна быть выполнена из натуральных материалов.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Вид, назначение и конструкция обуви определяется 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врачом-ортопедом</w:t>
            </w:r>
          </w:p>
        </w:tc>
        <w:tc>
          <w:tcPr>
            <w:tcW w:w="992" w:type="dxa"/>
          </w:tcPr>
          <w:p w:rsidR="00F15170" w:rsidRPr="00F15170" w:rsidRDefault="00F15170" w:rsidP="00F15170">
            <w:pPr>
              <w:widowControl w:val="0"/>
              <w:suppressAutoHyphens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80 </w:t>
            </w:r>
          </w:p>
        </w:tc>
      </w:tr>
      <w:tr w:rsidR="00F15170" w:rsidRPr="00F15170" w:rsidTr="00A05383">
        <w:trPr>
          <w:trHeight w:val="433"/>
        </w:trPr>
        <w:tc>
          <w:tcPr>
            <w:tcW w:w="2724" w:type="dxa"/>
          </w:tcPr>
          <w:p w:rsidR="00F15170" w:rsidRPr="00F15170" w:rsidRDefault="00F15170" w:rsidP="00F1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045D9">
              <w:t xml:space="preserve"> </w:t>
            </w:r>
            <w:r w:rsidR="004045D9" w:rsidRPr="004045D9">
              <w:rPr>
                <w:rFonts w:ascii="Times New Roman" w:hAnsi="Times New Roman" w:cs="Times New Roman"/>
                <w:sz w:val="24"/>
                <w:szCs w:val="24"/>
              </w:rPr>
              <w:t xml:space="preserve">Обувь ортопедическая, изготовленная индивидуально. Наименование позиции соответствует названию «Ортопедическая обувь сложная на аппарат без утепленной подкладки (пара) »    согласно Приказу Минтруда России  от 13.02.2018 № 86Н «Об утверждения   классификации технических средств реабилитации (изделий)  в рамках федерального перечня реабилитационных мероприятий, технических средств реабилитации и услуг, предоставляемых инвалиду,  утвержденного распоряжением Правительства Российской Федерации от 30 декабря 2005 г. № </w:t>
            </w:r>
            <w:r w:rsidR="004045D9" w:rsidRPr="0040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2347-р»</w:t>
            </w:r>
          </w:p>
        </w:tc>
        <w:tc>
          <w:tcPr>
            <w:tcW w:w="6173" w:type="dxa"/>
          </w:tcPr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Обувь на аппарат без утепленной подкладки</w:t>
            </w:r>
            <w:r w:rsidR="0040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45D9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(без учета детей-инвалидов)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предназначена для инвалидов,  пользующихся аппаратами нижних конечностей. Обувь должна быть изготовлена по индивидуальным меркам и обчерку стопы по колодкам с используемым аппаратом.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в соответствии с функциональным назначением и медицинскими показаниями может включать: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межстелечные слои: супинатор, пронатор, косок, пробка;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формы;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специальные детали: искусственный передний отдел стопы и искусственный носок.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выполнена из натуральных материалов.</w:t>
            </w:r>
          </w:p>
          <w:p w:rsidR="00F15170" w:rsidRPr="00F15170" w:rsidRDefault="00F15170" w:rsidP="00F15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назначение и конструкция обуви определяется врачом-ортопедом</w:t>
            </w:r>
          </w:p>
        </w:tc>
        <w:tc>
          <w:tcPr>
            <w:tcW w:w="992" w:type="dxa"/>
          </w:tcPr>
          <w:p w:rsidR="00F15170" w:rsidRPr="00F15170" w:rsidRDefault="00F15170" w:rsidP="00F15170">
            <w:pPr>
              <w:widowControl w:val="0"/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30      </w:t>
            </w:r>
          </w:p>
        </w:tc>
      </w:tr>
      <w:tr w:rsidR="00F15170" w:rsidRPr="00F15170" w:rsidTr="00F15170">
        <w:trPr>
          <w:trHeight w:val="629"/>
        </w:trPr>
        <w:tc>
          <w:tcPr>
            <w:tcW w:w="2724" w:type="dxa"/>
          </w:tcPr>
          <w:p w:rsidR="00F15170" w:rsidRPr="00F15170" w:rsidRDefault="00F15170" w:rsidP="00F1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C64D10">
              <w:t xml:space="preserve"> </w:t>
            </w:r>
            <w:r w:rsidR="00C64D10" w:rsidRPr="00C64D10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индивидуально. Наименование позиции соответствует названию «Ортопедическая обувь сложная на аппарат на утепленной подкладке (пара)»     согласно Приказу Минтруда России  от 13.02.2018 № 86Н «Об утверждения   классификации технических средств реабилитации (изделий)  в рамках федерального перечня реабилитационных мероприятий, технических средств реабилитации и услуг, предоставляемых инвалиду,  утвержденного распоряжением Правительства Российской Федерации от 30 декабря 2005 г. № 2347-р»</w:t>
            </w:r>
          </w:p>
        </w:tc>
        <w:tc>
          <w:tcPr>
            <w:tcW w:w="6173" w:type="dxa"/>
          </w:tcPr>
          <w:p w:rsidR="004045D9" w:rsidRDefault="004045D9" w:rsidP="00F15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15170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Обувь на аппарат на утепленной подкладке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(без учета детей-инвалидов)</w:t>
            </w:r>
            <w:r w:rsidR="00F15170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15170" w:rsidRPr="00F15170" w:rsidRDefault="004045D9" w:rsidP="00F15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15170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Обувь должна быть предназначена для </w:t>
            </w:r>
            <w:r w:rsidR="00F15170"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инвалидов,  </w:t>
            </w:r>
            <w:r w:rsidR="00F15170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пользующихся аппаратами нижних конечностей. Обувь должна быть изготовлена по индивидуальным меркам и обчерку стопы по колодкам с используемым аппаратом.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в соответствии с функциональным назначением и медицинскими показаниями может включать: 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межстелечные слои: супинатор, пронатор, косок, пробка;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формы;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прочие специальные детали: искусственный передний отдел стопы и искусственный носок. 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Обувь должна быть выполнена из натуральных материалов.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назначение и конструкция обуви определяется врачом-ортопедом</w:t>
            </w:r>
          </w:p>
        </w:tc>
        <w:tc>
          <w:tcPr>
            <w:tcW w:w="992" w:type="dxa"/>
          </w:tcPr>
          <w:p w:rsidR="00F15170" w:rsidRPr="00F15170" w:rsidRDefault="00F15170" w:rsidP="00F15170">
            <w:pPr>
              <w:widowControl w:val="0"/>
              <w:suppressAutoHyphens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30      </w:t>
            </w:r>
          </w:p>
        </w:tc>
      </w:tr>
      <w:tr w:rsidR="00F15170" w:rsidRPr="00F15170" w:rsidTr="00F15170">
        <w:trPr>
          <w:trHeight w:val="629"/>
        </w:trPr>
        <w:tc>
          <w:tcPr>
            <w:tcW w:w="2724" w:type="dxa"/>
          </w:tcPr>
          <w:p w:rsidR="00F15170" w:rsidRPr="00F15170" w:rsidRDefault="00F15170" w:rsidP="00F1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64D10" w:rsidRPr="00C64D10">
              <w:rPr>
                <w:rFonts w:ascii="Times New Roman" w:hAnsi="Times New Roman" w:cs="Times New Roman"/>
                <w:sz w:val="24"/>
                <w:szCs w:val="24"/>
              </w:rPr>
              <w:t xml:space="preserve">Обувь ортопедическая, изготовленная индивидуально. Наименование позиции соответствует названию «Ортопедическая обувь сложная на аппарат и обувь на протез без утепленной подкладки (пара)»   согласно Приказу Минтруда России  от 13.02.2018 № 86Н «Об утверждения   классификации технических средств реабилитации (изделий)  в рамках федерального перечня реабилитационных мероприятий, </w:t>
            </w:r>
            <w:r w:rsidR="00C64D10" w:rsidRPr="00C6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средств реабилитации и услуг, предоставляемых инвалиду,  утвержденного распоряжением Правительства Российской Федерации от 30 декабря 2005 г. № 2347-р»</w:t>
            </w:r>
          </w:p>
        </w:tc>
        <w:tc>
          <w:tcPr>
            <w:tcW w:w="6173" w:type="dxa"/>
          </w:tcPr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Обувь на аппарат без утепленной подкладки</w:t>
            </w:r>
            <w:r w:rsidR="0040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45D9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(без учета детей-инвалидов)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должна быть предназначена </w:t>
            </w:r>
            <w:r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 пользующихся аппаратами нижних конечностей. Обувь должна быть изготовлена по индивидуальным меркам и обчерку стопы по колодкам с используемым аппаратом.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в соответствии с функциональным назначением и медицинскими показаниями может включать: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межстелечные слои: супинатор, пронатор, косок, пробка;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формы;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прочие специальные детали: искусственный передний отдел стопы и искусственный носок. </w:t>
            </w:r>
          </w:p>
          <w:p w:rsidR="00F15170" w:rsidRPr="00F15170" w:rsidRDefault="00F15170" w:rsidP="00F15170">
            <w:pPr>
              <w:widowControl w:val="0"/>
              <w:suppressAutoHyphens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должна быть выполнена из натуральных материалов.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назначение и конструкция обуви определяется врачом-ортопедом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на протез. 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должна быть предназначена для </w:t>
            </w:r>
            <w:r w:rsidRPr="00F1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детей-инвалидов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,  пользующихся протезами нижних конечностей.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Обувь должна быть изготовлена по размерам искусственной стопы протеза. Обувь должна быть выполнена из натуральных материалов.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назначение и конструкция обуви определяется врачом-ортопедом</w:t>
            </w:r>
          </w:p>
        </w:tc>
        <w:tc>
          <w:tcPr>
            <w:tcW w:w="992" w:type="dxa"/>
          </w:tcPr>
          <w:p w:rsidR="00F15170" w:rsidRPr="00F15170" w:rsidRDefault="00F15170" w:rsidP="00F15170">
            <w:pPr>
              <w:widowControl w:val="0"/>
              <w:suppressAutoHyphens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F15170" w:rsidRPr="00F15170" w:rsidTr="00F15170">
        <w:trPr>
          <w:trHeight w:val="629"/>
        </w:trPr>
        <w:tc>
          <w:tcPr>
            <w:tcW w:w="2724" w:type="dxa"/>
          </w:tcPr>
          <w:p w:rsidR="00F15170" w:rsidRPr="00F15170" w:rsidRDefault="00F15170" w:rsidP="00C6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C64D10">
              <w:t xml:space="preserve"> </w:t>
            </w:r>
            <w:r w:rsidR="00C64D10" w:rsidRPr="00C64D10">
              <w:rPr>
                <w:rFonts w:ascii="Times New Roman" w:hAnsi="Times New Roman" w:cs="Times New Roman"/>
                <w:sz w:val="24"/>
                <w:szCs w:val="24"/>
              </w:rPr>
              <w:t xml:space="preserve">Обувь ортопедическая, изготовленная индивидуально. Наименование позиции соответствует названию «Ортопедическая обувь сложная на аппарат и обувь на протез на утепленной подкладке (пара)»  согласно Приказу Минтруда России  от 13.02.2018 № 86Н «Об утверждения   классификации технических средств реабилитации (изделий)  в рамках федерального перечня реабилитационных мероприятий, технических средств реабилитации и услуг, предоставляемых инвалиду,  утвержденного распоряжением Правительства Российской Федерации от </w:t>
            </w:r>
            <w:r w:rsidR="00C64D10">
              <w:rPr>
                <w:rFonts w:ascii="Times New Roman" w:hAnsi="Times New Roman" w:cs="Times New Roman"/>
                <w:sz w:val="24"/>
                <w:szCs w:val="24"/>
              </w:rPr>
              <w:t>30 декабря 2005 г. № 2347-р»</w:t>
            </w:r>
          </w:p>
        </w:tc>
        <w:tc>
          <w:tcPr>
            <w:tcW w:w="6173" w:type="dxa"/>
          </w:tcPr>
          <w:p w:rsidR="004045D9" w:rsidRDefault="004045D9" w:rsidP="00F15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15170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Обувь на аппарат на утепленной подкладке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(без учета детей-инвалидов)</w:t>
            </w:r>
            <w:r w:rsidR="00F15170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15170" w:rsidRPr="00F15170" w:rsidRDefault="004045D9" w:rsidP="00F15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F15170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Обувь должна быть предназначена для </w:t>
            </w:r>
            <w:r w:rsidR="00F15170"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инвалидов,  </w:t>
            </w:r>
            <w:r w:rsidR="00F15170"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пользующихся аппаратами нижних конечностей. Обувь должна быть изготовлена по индивидуальным меркам и обчерку стопы по колодкам с используемым аппаратом.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в соответствии с функциональным назначением и медицинскими показаниями может включать: 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межстелечные слои: супинатор, пронатор, косок, пробка;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специальные детали низа: каблук и подошва особой формы;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прочие специальные детали: искусственный передний отдел стопы и искусственный носок. 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1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Обувь должна быть выполнена из натуральных материалов.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назначение и конструкция обуви определяется врачом-ортопедом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на протез. 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Обувь должна быть предназначена для </w:t>
            </w:r>
            <w:r w:rsidRPr="00F1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детей-инвалидов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,  пользующихся протезами нижних конечностей.</w:t>
            </w: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Обувь должна быть изготовлена по размерам искусственной стопы протеза. Обувь должна быть выполнена из натуральных материалов.</w:t>
            </w:r>
          </w:p>
          <w:p w:rsidR="00F15170" w:rsidRPr="00F15170" w:rsidRDefault="00F15170" w:rsidP="00F15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назначение и конструкция обуви определяется врачом-ортопедом</w:t>
            </w:r>
          </w:p>
        </w:tc>
        <w:tc>
          <w:tcPr>
            <w:tcW w:w="992" w:type="dxa"/>
          </w:tcPr>
          <w:p w:rsidR="00F15170" w:rsidRPr="00F15170" w:rsidRDefault="00F15170" w:rsidP="00F15170">
            <w:pPr>
              <w:widowControl w:val="0"/>
              <w:suppressAutoHyphens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3A737C" w:rsidRDefault="003A737C" w:rsidP="00C62B39">
      <w:pPr>
        <w:shd w:val="clear" w:color="auto" w:fill="FBFBFB"/>
        <w:suppressAutoHyphens/>
        <w:spacing w:after="0" w:line="240" w:lineRule="auto"/>
        <w:ind w:left="150" w:firstLine="55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F375A6" w:rsidRDefault="00E645CF">
      <w:pPr>
        <w:keepNext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</w:t>
      </w:r>
      <w:r w:rsidR="00DA582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срокам пр</w:t>
      </w:r>
      <w:r w:rsidR="00641A24">
        <w:rPr>
          <w:rFonts w:ascii="Times New Roman" w:eastAsia="Times New Roman" w:hAnsi="Times New Roman" w:cs="Times New Roman"/>
          <w:b/>
          <w:sz w:val="28"/>
        </w:rPr>
        <w:t>едоставления гарантии качества Т</w:t>
      </w:r>
      <w:r>
        <w:rPr>
          <w:rFonts w:ascii="Times New Roman" w:eastAsia="Times New Roman" w:hAnsi="Times New Roman" w:cs="Times New Roman"/>
          <w:b/>
          <w:sz w:val="28"/>
        </w:rPr>
        <w:t>овара</w:t>
      </w:r>
    </w:p>
    <w:p w:rsidR="00471F20" w:rsidRDefault="00471F20">
      <w:pPr>
        <w:keepNext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6"/>
        <w:gridCol w:w="5281"/>
        <w:gridCol w:w="2172"/>
      </w:tblGrid>
      <w:tr w:rsidR="00F50488" w:rsidTr="00C72B8C">
        <w:trPr>
          <w:trHeight w:val="1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F50488" w:rsidP="00C72B8C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изделия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F50488" w:rsidP="00C72B8C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Исчисление срока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F50488" w:rsidP="00C72B8C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Минимальный гарантийный срок</w:t>
            </w:r>
          </w:p>
        </w:tc>
      </w:tr>
      <w:tr w:rsidR="00F50488" w:rsidTr="00C72B8C">
        <w:trPr>
          <w:trHeight w:val="125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F50488" w:rsidP="00F50488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Сложная ортопедическая обувь 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F50488" w:rsidP="00C72B8C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 дня выдачи готового изделия в эксплуатацию. Начало сезона определяется в соответствии с законом «О защите прав потребителей».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50488" w:rsidRDefault="00791671" w:rsidP="00C72B8C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  <w:r w:rsidR="00F50488">
              <w:rPr>
                <w:rFonts w:ascii="Times New Roman" w:eastAsia="Times New Roman" w:hAnsi="Times New Roman" w:cs="Times New Roman"/>
                <w:sz w:val="24"/>
              </w:rPr>
              <w:t xml:space="preserve"> календарных дней</w:t>
            </w:r>
          </w:p>
        </w:tc>
      </w:tr>
    </w:tbl>
    <w:p w:rsidR="00471F20" w:rsidRDefault="00471F20">
      <w:pPr>
        <w:keepNext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75A6" w:rsidRDefault="00E645CF" w:rsidP="00DA582E">
      <w:pPr>
        <w:suppressAutoHyphens/>
        <w:spacing w:after="0" w:line="240" w:lineRule="auto"/>
        <w:ind w:left="255" w:firstLine="45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Объём пр</w:t>
      </w:r>
      <w:r w:rsidR="00641A24">
        <w:rPr>
          <w:rFonts w:ascii="Times New Roman" w:eastAsia="Times New Roman" w:hAnsi="Times New Roman" w:cs="Times New Roman"/>
          <w:b/>
          <w:sz w:val="28"/>
        </w:rPr>
        <w:t>едоставления гарантии качества Т</w:t>
      </w:r>
      <w:r>
        <w:rPr>
          <w:rFonts w:ascii="Times New Roman" w:eastAsia="Times New Roman" w:hAnsi="Times New Roman" w:cs="Times New Roman"/>
          <w:b/>
          <w:sz w:val="28"/>
        </w:rPr>
        <w:t>овара:</w:t>
      </w:r>
    </w:p>
    <w:p w:rsidR="00A366C2" w:rsidRDefault="00A366C2">
      <w:pPr>
        <w:suppressAutoHyphens/>
        <w:spacing w:after="0" w:line="240" w:lineRule="auto"/>
        <w:ind w:left="255" w:firstLine="45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75A6" w:rsidRDefault="00E645CF" w:rsidP="00F151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 течение гарантийного срока исполнителем производится бесплатный ремонт или безвозмездная замена изделия, преждевременно вышедшего из строя не по вине потребителя.</w:t>
      </w:r>
    </w:p>
    <w:sectPr w:rsidR="00F375A6" w:rsidSect="0019703E">
      <w:headerReference w:type="default" r:id="rId8"/>
      <w:footerReference w:type="default" r:id="rId9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16C" w:rsidRDefault="00EC316C" w:rsidP="006B0AFC">
      <w:pPr>
        <w:spacing w:after="0" w:line="240" w:lineRule="auto"/>
      </w:pPr>
      <w:r>
        <w:separator/>
      </w:r>
    </w:p>
  </w:endnote>
  <w:endnote w:type="continuationSeparator" w:id="0">
    <w:p w:rsidR="00EC316C" w:rsidRDefault="00EC316C" w:rsidP="006B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B4" w:rsidRDefault="00A227B4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4123FA" wp14:editId="0D0E2975">
              <wp:simplePos x="0" y="0"/>
              <wp:positionH relativeFrom="page">
                <wp:posOffset>9605645</wp:posOffset>
              </wp:positionH>
              <wp:positionV relativeFrom="paragraph">
                <wp:posOffset>241935</wp:posOffset>
              </wp:positionV>
              <wp:extent cx="569595" cy="203200"/>
              <wp:effectExtent l="0" t="0" r="0" b="0"/>
              <wp:wrapSquare wrapText="largest"/>
              <wp:docPr id="3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7B4" w:rsidRDefault="00A227B4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C91859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123FA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756.35pt;margin-top:19.05pt;width:44.85pt;height:1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" stroked="f">
              <v:fill opacity="0"/>
              <v:textbox inset="0,0,0,0">
                <w:txbxContent>
                  <w:p w:rsidR="00A227B4" w:rsidRDefault="00A227B4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C91859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5915BD" wp14:editId="3BA3E241">
              <wp:simplePos x="0" y="0"/>
              <wp:positionH relativeFrom="page">
                <wp:posOffset>720090</wp:posOffset>
              </wp:positionH>
              <wp:positionV relativeFrom="paragraph">
                <wp:posOffset>635</wp:posOffset>
              </wp:positionV>
              <wp:extent cx="125730" cy="144780"/>
              <wp:effectExtent l="0" t="0" r="0" b="0"/>
              <wp:wrapSquare wrapText="largest"/>
              <wp:docPr id="2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7B4" w:rsidRDefault="00A227B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915BD" id="Поле 5" o:spid="_x0000_s1027" type="#_x0000_t202" style="position:absolute;margin-left:56.7pt;margin-top:.05pt;width:9.9pt;height:11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" stroked="f">
              <v:fill opacity="0"/>
              <v:textbox inset="0,0,0,0">
                <w:txbxContent>
                  <w:p w:rsidR="00A227B4" w:rsidRDefault="00A227B4"/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2BB55A" wp14:editId="3CD8FA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8745" cy="137795"/>
              <wp:effectExtent l="0" t="0" r="0" b="0"/>
              <wp:wrapSquare wrapText="largest"/>
              <wp:docPr id="1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7B4" w:rsidRDefault="00A227B4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BB55A" id="Поле 4" o:spid="_x0000_s1028" type="#_x0000_t202" style="position:absolute;margin-left:0;margin-top:.05pt;width:9.35pt;height:10.8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" stroked="f">
              <v:fill opacity="0"/>
              <v:textbox inset="0,0,0,0">
                <w:txbxContent>
                  <w:p w:rsidR="00A227B4" w:rsidRDefault="00A227B4">
                    <w:pPr>
                      <w:pStyle w:val="a7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16C" w:rsidRDefault="00EC316C" w:rsidP="006B0AFC">
      <w:pPr>
        <w:spacing w:after="0" w:line="240" w:lineRule="auto"/>
      </w:pPr>
      <w:r>
        <w:separator/>
      </w:r>
    </w:p>
  </w:footnote>
  <w:footnote w:type="continuationSeparator" w:id="0">
    <w:p w:rsidR="00EC316C" w:rsidRDefault="00EC316C" w:rsidP="006B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B4" w:rsidRDefault="00A227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92C60"/>
    <w:multiLevelType w:val="hybridMultilevel"/>
    <w:tmpl w:val="BBB4A2FC"/>
    <w:lvl w:ilvl="0" w:tplc="7CEE58E2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>
    <w:nsid w:val="5AC9217B"/>
    <w:multiLevelType w:val="hybridMultilevel"/>
    <w:tmpl w:val="5E3EEA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A6"/>
    <w:rsid w:val="00050C5D"/>
    <w:rsid w:val="00067AC2"/>
    <w:rsid w:val="000E4932"/>
    <w:rsid w:val="00133E77"/>
    <w:rsid w:val="00144756"/>
    <w:rsid w:val="001761CE"/>
    <w:rsid w:val="001948E0"/>
    <w:rsid w:val="0019703E"/>
    <w:rsid w:val="00201421"/>
    <w:rsid w:val="00213B8E"/>
    <w:rsid w:val="0027316F"/>
    <w:rsid w:val="00283A65"/>
    <w:rsid w:val="002A1DFA"/>
    <w:rsid w:val="00355CC3"/>
    <w:rsid w:val="003A737C"/>
    <w:rsid w:val="004035B8"/>
    <w:rsid w:val="004045D9"/>
    <w:rsid w:val="0045426F"/>
    <w:rsid w:val="00471F20"/>
    <w:rsid w:val="004A12DC"/>
    <w:rsid w:val="004B3599"/>
    <w:rsid w:val="004C74A7"/>
    <w:rsid w:val="005002BB"/>
    <w:rsid w:val="005728FE"/>
    <w:rsid w:val="005777C6"/>
    <w:rsid w:val="005D7B1C"/>
    <w:rsid w:val="0060232D"/>
    <w:rsid w:val="00606840"/>
    <w:rsid w:val="00622933"/>
    <w:rsid w:val="00641A24"/>
    <w:rsid w:val="006575F4"/>
    <w:rsid w:val="006B0AFC"/>
    <w:rsid w:val="006F19DC"/>
    <w:rsid w:val="007129EA"/>
    <w:rsid w:val="00752FCA"/>
    <w:rsid w:val="00764AAA"/>
    <w:rsid w:val="00767348"/>
    <w:rsid w:val="00777D0B"/>
    <w:rsid w:val="00791671"/>
    <w:rsid w:val="007C34DF"/>
    <w:rsid w:val="007C456A"/>
    <w:rsid w:val="008C10C3"/>
    <w:rsid w:val="008D084C"/>
    <w:rsid w:val="008F2BDD"/>
    <w:rsid w:val="009453ED"/>
    <w:rsid w:val="009A2459"/>
    <w:rsid w:val="00A05383"/>
    <w:rsid w:val="00A15DA5"/>
    <w:rsid w:val="00A227B4"/>
    <w:rsid w:val="00A366C2"/>
    <w:rsid w:val="00A75A81"/>
    <w:rsid w:val="00A96111"/>
    <w:rsid w:val="00B068A3"/>
    <w:rsid w:val="00B35305"/>
    <w:rsid w:val="00B5055D"/>
    <w:rsid w:val="00BA1EA5"/>
    <w:rsid w:val="00C00D6B"/>
    <w:rsid w:val="00C3413E"/>
    <w:rsid w:val="00C371B2"/>
    <w:rsid w:val="00C62B39"/>
    <w:rsid w:val="00C64D10"/>
    <w:rsid w:val="00C66AB6"/>
    <w:rsid w:val="00C91859"/>
    <w:rsid w:val="00CF5EED"/>
    <w:rsid w:val="00CF7E75"/>
    <w:rsid w:val="00D37980"/>
    <w:rsid w:val="00D45EDD"/>
    <w:rsid w:val="00D723E8"/>
    <w:rsid w:val="00D81495"/>
    <w:rsid w:val="00DA582E"/>
    <w:rsid w:val="00DC37D4"/>
    <w:rsid w:val="00E3231B"/>
    <w:rsid w:val="00E623B5"/>
    <w:rsid w:val="00E645CF"/>
    <w:rsid w:val="00E71C9D"/>
    <w:rsid w:val="00EB0CEF"/>
    <w:rsid w:val="00EC316C"/>
    <w:rsid w:val="00EE2836"/>
    <w:rsid w:val="00F006D1"/>
    <w:rsid w:val="00F15170"/>
    <w:rsid w:val="00F325B8"/>
    <w:rsid w:val="00F33BD9"/>
    <w:rsid w:val="00F375A6"/>
    <w:rsid w:val="00F50488"/>
    <w:rsid w:val="00F810A5"/>
    <w:rsid w:val="00F9731D"/>
    <w:rsid w:val="00FB0EEC"/>
    <w:rsid w:val="00FC2B71"/>
    <w:rsid w:val="00FE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570AA-57A5-476E-A331-1CA967FD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AFC"/>
  </w:style>
  <w:style w:type="paragraph" w:styleId="a7">
    <w:name w:val="footer"/>
    <w:basedOn w:val="a"/>
    <w:link w:val="a8"/>
    <w:uiPriority w:val="99"/>
    <w:unhideWhenUsed/>
    <w:rsid w:val="006B0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AFC"/>
  </w:style>
  <w:style w:type="paragraph" w:styleId="a9">
    <w:name w:val="footnote text"/>
    <w:basedOn w:val="a"/>
    <w:link w:val="aa"/>
    <w:uiPriority w:val="99"/>
    <w:semiHidden/>
    <w:unhideWhenUsed/>
    <w:rsid w:val="006B0A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B0AFC"/>
    <w:rPr>
      <w:sz w:val="20"/>
      <w:szCs w:val="20"/>
    </w:rPr>
  </w:style>
  <w:style w:type="character" w:styleId="ab">
    <w:name w:val="page number"/>
    <w:basedOn w:val="a0"/>
    <w:rsid w:val="006B0AFC"/>
  </w:style>
  <w:style w:type="character" w:styleId="ac">
    <w:name w:val="footnote reference"/>
    <w:rsid w:val="006B0AFC"/>
    <w:rPr>
      <w:vertAlign w:val="superscript"/>
    </w:rPr>
  </w:style>
  <w:style w:type="table" w:styleId="ad">
    <w:name w:val="Table Grid"/>
    <w:basedOn w:val="a1"/>
    <w:uiPriority w:val="39"/>
    <w:rsid w:val="004C74A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39"/>
    <w:rsid w:val="00F1517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060F-323D-4D9A-B581-B52C42A6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Кокорева</dc:creator>
  <cp:lastModifiedBy>Ольга</cp:lastModifiedBy>
  <cp:revision>2</cp:revision>
  <cp:lastPrinted>2018-07-23T06:25:00Z</cp:lastPrinted>
  <dcterms:created xsi:type="dcterms:W3CDTF">2019-02-14T08:21:00Z</dcterms:created>
  <dcterms:modified xsi:type="dcterms:W3CDTF">2019-02-14T08:21:00Z</dcterms:modified>
</cp:coreProperties>
</file>