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4" w:rsidRPr="00DA73A0" w:rsidRDefault="000D65ED" w:rsidP="00237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65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изготовлению ортопедической обуви с целью обеспечения детей-инвалидов.</w:t>
      </w:r>
    </w:p>
    <w:tbl>
      <w:tblPr>
        <w:tblpPr w:leftFromText="180" w:rightFromText="180" w:vertAnchor="text" w:horzAnchor="margin" w:tblpXSpec="center" w:tblpY="17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571"/>
        <w:gridCol w:w="1276"/>
        <w:gridCol w:w="1275"/>
        <w:gridCol w:w="851"/>
      </w:tblGrid>
      <w:tr w:rsidR="00237914" w:rsidRPr="00237966" w:rsidTr="00237914">
        <w:trPr>
          <w:trHeight w:val="920"/>
        </w:trPr>
        <w:tc>
          <w:tcPr>
            <w:tcW w:w="2161" w:type="dxa"/>
          </w:tcPr>
          <w:p w:rsidR="00237914" w:rsidRPr="00237966" w:rsidRDefault="00237914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9571" w:type="dxa"/>
          </w:tcPr>
          <w:p w:rsidR="00237914" w:rsidRPr="00237966" w:rsidRDefault="00237914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</w:tcPr>
          <w:p w:rsidR="00237914" w:rsidRPr="00237966" w:rsidRDefault="00237914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Страна происхождения</w:t>
            </w:r>
          </w:p>
        </w:tc>
        <w:tc>
          <w:tcPr>
            <w:tcW w:w="1275" w:type="dxa"/>
          </w:tcPr>
          <w:p w:rsidR="00237914" w:rsidRPr="00237966" w:rsidRDefault="00237914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237914" w:rsidRPr="00237966" w:rsidRDefault="00237914" w:rsidP="00237914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237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</w:tr>
      <w:tr w:rsidR="00237914" w:rsidRPr="00237966" w:rsidTr="00237914">
        <w:trPr>
          <w:trHeight w:val="819"/>
        </w:trPr>
        <w:tc>
          <w:tcPr>
            <w:tcW w:w="2161" w:type="dxa"/>
          </w:tcPr>
          <w:p w:rsidR="00237914" w:rsidRPr="00237966" w:rsidRDefault="00237914" w:rsidP="0023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без утепленной подкладки</w:t>
            </w:r>
          </w:p>
        </w:tc>
        <w:tc>
          <w:tcPr>
            <w:tcW w:w="9571" w:type="dxa"/>
            <w:shd w:val="clear" w:color="auto" w:fill="auto"/>
          </w:tcPr>
          <w:p w:rsidR="00237914" w:rsidRPr="00237914" w:rsidRDefault="00237914" w:rsidP="00237914">
            <w:pPr>
              <w:widowControl w:val="0"/>
              <w:spacing w:after="0"/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ортопедическая сложная без утепленной подкладки для девочек и мальчиков. Материал верха изделия: натуральная кожа; подкладка – из кожи или текстиля в зависимости от индивидуальной потребности ребенка-инвалида </w:t>
            </w:r>
            <w:r w:rsidRPr="00237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с учетом антропометрических данных и индивидуальных особенностей  получателя)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237914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 xml:space="preserve">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 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индивидуальной потребности ребенка-инвалида </w:t>
            </w:r>
            <w:r w:rsidRPr="00237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с учетом антропометрических данных и индивидуальных особенностей  получателя)</w:t>
            </w:r>
            <w:r w:rsidRPr="00237914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Обувь будет функциональна при деформациях:</w:t>
            </w:r>
          </w:p>
          <w:p w:rsidR="00237914" w:rsidRPr="00237966" w:rsidRDefault="00237914" w:rsidP="00237914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сгибательная контрактура пальцев, деформации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будет свободно надеваться и плотно закрепляться на ноге при помощи шнурков, молний, ленты «контакт», пряжек, резинок </w:t>
            </w:r>
            <w:r w:rsidRPr="00237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с учетом антропометрических данных и индивидуальных особенностей  получателя)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Соединение деталей заготовок не будет образовывать утолщений и не будет оказывать давление на стопу. Обувь будет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будет изготавливаться по медицинскому заказу, обмерам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1276" w:type="dxa"/>
            <w:vAlign w:val="center"/>
          </w:tcPr>
          <w:p w:rsidR="00237914" w:rsidRPr="00237966" w:rsidRDefault="00237914" w:rsidP="00237914">
            <w:pPr>
              <w:suppressAutoHyphens/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9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</w:tc>
        <w:tc>
          <w:tcPr>
            <w:tcW w:w="1275" w:type="dxa"/>
            <w:vAlign w:val="center"/>
          </w:tcPr>
          <w:p w:rsidR="00237914" w:rsidRDefault="00237914" w:rsidP="0023791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51" w:type="dxa"/>
            <w:vAlign w:val="center"/>
          </w:tcPr>
          <w:p w:rsidR="00237914" w:rsidRDefault="00237914" w:rsidP="00237914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</w:tr>
      <w:tr w:rsidR="00237914" w:rsidRPr="00237966" w:rsidTr="00237914">
        <w:trPr>
          <w:trHeight w:val="819"/>
        </w:trPr>
        <w:tc>
          <w:tcPr>
            <w:tcW w:w="2161" w:type="dxa"/>
          </w:tcPr>
          <w:p w:rsidR="00237914" w:rsidRPr="00237966" w:rsidRDefault="00237914" w:rsidP="00237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ортопедическая сложная на утепленной подкладке</w:t>
            </w:r>
          </w:p>
        </w:tc>
        <w:tc>
          <w:tcPr>
            <w:tcW w:w="9571" w:type="dxa"/>
            <w:shd w:val="clear" w:color="auto" w:fill="auto"/>
          </w:tcPr>
          <w:p w:rsidR="00237914" w:rsidRPr="00237914" w:rsidRDefault="00237914" w:rsidP="00237914">
            <w:pPr>
              <w:widowControl w:val="0"/>
              <w:spacing w:after="0"/>
              <w:ind w:left="12" w:right="1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Обувь ортопедическая сложная на утепленной подкладке для девочек и мальчиков. Материал </w:t>
            </w:r>
            <w:r w:rsidRPr="00237914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верха обуви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натуральная кожа натуральный и искусственный мех, шерсть в зависимости от индивидуальной потребности ребенка-инвалида </w:t>
            </w:r>
            <w:r w:rsidRPr="00237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с учетом антропометрических данных и индивидуальных особенностей  получателя)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37914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 xml:space="preserve"> Материалы низа обуви: кожа для низа обуви, пластины резиновые пористые, пластины из непористой кожеподобной резины, подошвы формованные, резина каблучная 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индивидуальной потребности ребенка-инвалида </w:t>
            </w:r>
            <w:r w:rsidRPr="00237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с учетом антропометрических данных и индивидуальных особенностей  получателя)</w:t>
            </w:r>
            <w:r w:rsidRPr="00237914">
              <w:rPr>
                <w:rFonts w:ascii="Times New Roman" w:eastAsia="Andale Sans UI" w:hAnsi="Times New Roman" w:cs="Times New Roman"/>
                <w:color w:val="00000A"/>
                <w:sz w:val="20"/>
                <w:szCs w:val="20"/>
                <w:lang w:eastAsia="zh-CN"/>
              </w:rPr>
              <w:t>.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Обувь будет  функциональна при деформациях:</w:t>
            </w:r>
          </w:p>
          <w:p w:rsidR="00237914" w:rsidRPr="00237966" w:rsidRDefault="00237914" w:rsidP="00237914">
            <w:pPr>
              <w:widowControl w:val="0"/>
              <w:spacing w:after="0" w:line="240" w:lineRule="auto"/>
              <w:ind w:left="12" w:right="1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плоская стопа, вальгусная деформация стоп, отклонение большого пальца кнаружи и резко выраженные сочетанные деформации стопы, сгибательная контрактура пальцев, деформации ногтей, молоткообразные пальцы и резко выраженные сочетанные деформации стопы, полая стопа и резко выраженные сочетанные деформации стопы, множественные рубцы подошвенной поверхности стопы, поперечное плоскостопие, пяточная шпора с дополнительными сопутствующими деформациями, укорочение конечности; отвисающая стопа, полный паралич мышц голени, выраженная косолапость, выраженные плоско-вальгусные деформации стопы; слоновость и акромегалия. Обувь будет свободно надеваться и плотно закрепляться на ноге при помощи шнурков, молний, ленты «контакт», пряжек, резинок </w:t>
            </w:r>
            <w:r w:rsidRPr="0023791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с учетом антропометрических данных и индивидуальных особенностей  получателя)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Соединение деталей заготовок не будет образовывать утолщений и не будет оказывать давление на стопу. Обувь будет  устойчива к климатическим воздействиям, колебанию температур, атмосферным осадкам, воздействию физиологической жидкости (пота). </w:t>
            </w:r>
            <w:r w:rsidRPr="00237914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будет  изготавливаться по медицинскому заказу, обмерам</w:t>
            </w:r>
            <w:r w:rsidRPr="002379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индивидуальной подгонкой колодки.</w:t>
            </w:r>
          </w:p>
        </w:tc>
        <w:tc>
          <w:tcPr>
            <w:tcW w:w="1276" w:type="dxa"/>
            <w:vAlign w:val="center"/>
          </w:tcPr>
          <w:p w:rsidR="00237914" w:rsidRPr="00237966" w:rsidRDefault="00237914" w:rsidP="00237914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79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Российская Федерация</w:t>
            </w:r>
          </w:p>
        </w:tc>
        <w:tc>
          <w:tcPr>
            <w:tcW w:w="1275" w:type="dxa"/>
          </w:tcPr>
          <w:p w:rsidR="00237914" w:rsidRDefault="0023791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пара</w:t>
            </w:r>
          </w:p>
        </w:tc>
        <w:tc>
          <w:tcPr>
            <w:tcW w:w="851" w:type="dxa"/>
          </w:tcPr>
          <w:p w:rsidR="00237914" w:rsidRDefault="00237914">
            <w:pPr>
              <w:tabs>
                <w:tab w:val="left" w:pos="18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</w:tr>
      <w:tr w:rsidR="00237914" w:rsidRPr="00237966" w:rsidTr="00237914">
        <w:tc>
          <w:tcPr>
            <w:tcW w:w="14283" w:type="dxa"/>
            <w:gridSpan w:val="4"/>
          </w:tcPr>
          <w:p w:rsidR="00237914" w:rsidRPr="00237966" w:rsidRDefault="00237914" w:rsidP="0023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  <w:r w:rsidRPr="002379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237914" w:rsidRPr="00237914" w:rsidRDefault="00237914" w:rsidP="00237914">
            <w:pPr>
              <w:keepNext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</w:p>
        </w:tc>
      </w:tr>
    </w:tbl>
    <w:p w:rsidR="00237914" w:rsidRPr="00237914" w:rsidRDefault="00237914" w:rsidP="00237914">
      <w:pPr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237914">
        <w:rPr>
          <w:rFonts w:ascii="Times New Roman" w:hAnsi="Times New Roman" w:cs="Times New Roman"/>
        </w:rPr>
        <w:t xml:space="preserve">Ортопедическая обувь должна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</w:t>
      </w:r>
      <w:r w:rsidRPr="00237914">
        <w:rPr>
          <w:rFonts w:ascii="Times New Roman" w:hAnsi="Times New Roman" w:cs="Times New Roman"/>
        </w:rPr>
        <w:lastRenderedPageBreak/>
        <w:t>санитарно-химических и токсикологических испытаний», ГОСТ Р 54407-2011 «Обувь ортопедическая. Общие технические условия», ГОСТ Р 54739-2011 «Изделия обувные ортопедические. Общие технические условия», ГОСТ Р 53800-2010 «Колодки обувные ортопедические. Общие технические условия», ГОСТ Р 55638-2013 «Услуги по изготовлению ортопедической о</w:t>
      </w:r>
      <w:r w:rsidR="00E16DA7">
        <w:rPr>
          <w:rFonts w:ascii="Times New Roman" w:hAnsi="Times New Roman" w:cs="Times New Roman"/>
        </w:rPr>
        <w:t>буви. Требования безопасности».</w:t>
      </w:r>
    </w:p>
    <w:p w:rsidR="00FC458D" w:rsidRPr="00FC458D" w:rsidRDefault="00FC458D" w:rsidP="00FC458D">
      <w:pPr>
        <w:tabs>
          <w:tab w:val="left" w:pos="915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FC458D">
        <w:rPr>
          <w:rFonts w:ascii="Times New Roman" w:hAnsi="Times New Roman" w:cs="Times New Roman"/>
          <w:b/>
          <w:bCs/>
        </w:rPr>
        <w:t>Требования к месту выполнения работ.</w:t>
      </w:r>
    </w:p>
    <w:p w:rsidR="00FC458D" w:rsidRDefault="00FC458D" w:rsidP="000F222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C458D">
        <w:rPr>
          <w:rFonts w:ascii="Times New Roman" w:hAnsi="Times New Roman" w:cs="Times New Roman"/>
        </w:rPr>
        <w:t>Место выполнения работ: Участник закупки должен обеспечить</w:t>
      </w:r>
      <w:r w:rsidRPr="00FC4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 в части снятия мерок, примерки, подгонки,</w:t>
      </w:r>
      <w:r w:rsidRPr="00FC458D">
        <w:rPr>
          <w:rFonts w:ascii="Times New Roman" w:hAnsi="Times New Roman" w:cs="Times New Roman"/>
        </w:rPr>
        <w:t xml:space="preserve"> выдач</w:t>
      </w:r>
      <w:r>
        <w:rPr>
          <w:rFonts w:ascii="Times New Roman" w:hAnsi="Times New Roman" w:cs="Times New Roman"/>
        </w:rPr>
        <w:t>и</w:t>
      </w:r>
      <w:r w:rsidRPr="00FC458D">
        <w:rPr>
          <w:rFonts w:ascii="Times New Roman" w:hAnsi="Times New Roman" w:cs="Times New Roman"/>
        </w:rPr>
        <w:t xml:space="preserve"> готовых 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Получателей (Тамбовская обл.) или в г. Тамбове в организованном стационарном пункте</w:t>
      </w:r>
      <w:r w:rsidR="00EF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обслуживанию получателей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1CE" w:rsidRDefault="00EF11CE" w:rsidP="000F2225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стационарного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получателей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гаражных боксах, складских помещениях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помещениях и зданиях,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оборудованных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СНиП 35-01-2001 «Доступность зданий и сооружений для маломобильных групп населения» и СП 59.13330.2012 «Доступность зданий и сооружений для маломобильных групп населения»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58D" w:rsidRPr="00DE6567" w:rsidRDefault="00FC458D" w:rsidP="000F2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получателей в </w:t>
      </w:r>
      <w:r w:rsidR="00B1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стационарном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должен производиться не менее 5 (пяти) дней в неделю. Пункт должен иметь возможность подъезда к месту получения услуг и беспрепятственного перемещения внутри, иметь оборудованное помещение для снятия мерок и примерки, места ожидания, туалетную комнату со свободным доступом туда получателей. </w:t>
      </w:r>
    </w:p>
    <w:p w:rsidR="00FC458D" w:rsidRDefault="00FC458D" w:rsidP="000F2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(трех) календарных дней с момента заключения Контракта </w:t>
      </w:r>
      <w:r w:rsidR="00EF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передать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информацию об адресе 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стационарного пункта </w:t>
      </w:r>
      <w:r w:rsidR="00EF1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обслуживанию получателей</w:t>
      </w:r>
      <w:r w:rsidRPr="00DE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контактном телефоне Исполнителя, для указания данных сведений в направлениях на получение технических средств реабилитации.</w:t>
      </w:r>
    </w:p>
    <w:p w:rsidR="00415C2C" w:rsidRPr="00DE6567" w:rsidRDefault="00415C2C" w:rsidP="00FC4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58D" w:rsidRPr="00EF11CE" w:rsidRDefault="00EF11CE" w:rsidP="00FC458D">
      <w:pPr>
        <w:spacing w:line="240" w:lineRule="auto"/>
        <w:ind w:left="284" w:right="30"/>
        <w:rPr>
          <w:rFonts w:ascii="Times New Roman" w:hAnsi="Times New Roman" w:cs="Times New Roman"/>
        </w:rPr>
      </w:pPr>
      <w:r w:rsidRPr="00EF11CE">
        <w:rPr>
          <w:rFonts w:ascii="Times New Roman" w:hAnsi="Times New Roman" w:cs="Times New Roman"/>
          <w:b/>
        </w:rPr>
        <w:t>Гарантийный срок</w:t>
      </w:r>
      <w:r>
        <w:rPr>
          <w:rFonts w:ascii="Times New Roman" w:hAnsi="Times New Roman" w:cs="Times New Roman"/>
          <w:b/>
        </w:rPr>
        <w:t>:</w:t>
      </w:r>
      <w:r w:rsidR="00FC458D" w:rsidRPr="00FC458D">
        <w:rPr>
          <w:rFonts w:ascii="Times New Roman" w:hAnsi="Times New Roman" w:cs="Times New Roman"/>
        </w:rPr>
        <w:t xml:space="preserve"> </w:t>
      </w:r>
      <w:r w:rsidR="00FC458D" w:rsidRPr="00EF11CE">
        <w:rPr>
          <w:rFonts w:ascii="Times New Roman" w:hAnsi="Times New Roman" w:cs="Times New Roman"/>
        </w:rPr>
        <w:t>40 дней</w:t>
      </w:r>
      <w:r w:rsidRPr="00EF11CE">
        <w:rPr>
          <w:rFonts w:ascii="Times New Roman" w:hAnsi="Times New Roman" w:cs="Times New Roman"/>
        </w:rPr>
        <w:t xml:space="preserve"> с даты получения получателем готового изделия.</w:t>
      </w:r>
    </w:p>
    <w:p w:rsidR="00FC458D" w:rsidRPr="00FC458D" w:rsidRDefault="00FC458D" w:rsidP="00FC458D">
      <w:pPr>
        <w:spacing w:line="240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FC458D">
        <w:rPr>
          <w:rFonts w:ascii="Times New Roman" w:eastAsia="Arial" w:hAnsi="Times New Roman" w:cs="Times New Roman"/>
          <w:b/>
          <w:bCs/>
        </w:rPr>
        <w:t>Срок выполнения работ:</w:t>
      </w:r>
      <w:r w:rsidRPr="00FC458D">
        <w:rPr>
          <w:rFonts w:ascii="Times New Roman" w:eastAsia="Arial" w:hAnsi="Times New Roman" w:cs="Times New Roman"/>
          <w:bCs/>
        </w:rPr>
        <w:t xml:space="preserve"> выполнение работ в срок, не превышающий 35 календарных дней с момента обращения инвалида с направлением к Исполнителю, но не позднее </w:t>
      </w:r>
      <w:r w:rsidR="00D851F2">
        <w:rPr>
          <w:rFonts w:ascii="Times New Roman" w:eastAsia="Arial" w:hAnsi="Times New Roman" w:cs="Times New Roman"/>
          <w:bCs/>
        </w:rPr>
        <w:t>30</w:t>
      </w:r>
      <w:r w:rsidRPr="00FC458D">
        <w:rPr>
          <w:rFonts w:ascii="Times New Roman" w:eastAsia="Arial" w:hAnsi="Times New Roman" w:cs="Times New Roman"/>
          <w:bCs/>
        </w:rPr>
        <w:t xml:space="preserve"> </w:t>
      </w:r>
      <w:r w:rsidR="00D851F2">
        <w:rPr>
          <w:rFonts w:ascii="Times New Roman" w:eastAsia="Arial" w:hAnsi="Times New Roman" w:cs="Times New Roman"/>
          <w:bCs/>
        </w:rPr>
        <w:t>августа</w:t>
      </w:r>
      <w:r w:rsidRPr="00FC458D">
        <w:rPr>
          <w:rFonts w:ascii="Times New Roman" w:eastAsia="Arial" w:hAnsi="Times New Roman" w:cs="Times New Roman"/>
          <w:bCs/>
        </w:rPr>
        <w:t xml:space="preserve"> 201</w:t>
      </w:r>
      <w:r w:rsidR="00EF11CE">
        <w:rPr>
          <w:rFonts w:ascii="Times New Roman" w:eastAsia="Arial" w:hAnsi="Times New Roman" w:cs="Times New Roman"/>
          <w:bCs/>
        </w:rPr>
        <w:t>9</w:t>
      </w:r>
      <w:r w:rsidRPr="00FC458D">
        <w:rPr>
          <w:rFonts w:ascii="Times New Roman" w:eastAsia="Arial" w:hAnsi="Times New Roman" w:cs="Times New Roman"/>
          <w:bCs/>
        </w:rPr>
        <w:t xml:space="preserve"> года.</w:t>
      </w:r>
    </w:p>
    <w:p w:rsidR="00FC458D" w:rsidRPr="00FC458D" w:rsidRDefault="00FC458D" w:rsidP="00D3680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</w:rPr>
      </w:pPr>
      <w:r w:rsidRPr="00FC458D">
        <w:rPr>
          <w:rFonts w:ascii="Times New Roman" w:eastAsia="Arial" w:hAnsi="Times New Roman" w:cs="Times New Roman"/>
          <w:bCs/>
        </w:rPr>
        <w:t xml:space="preserve">В течение 10 рабочих дней со дня получения реестра выданных направлений, </w:t>
      </w:r>
      <w:r w:rsidR="00367215">
        <w:rPr>
          <w:rFonts w:ascii="Times New Roman" w:eastAsia="Arial" w:hAnsi="Times New Roman" w:cs="Times New Roman"/>
          <w:bCs/>
        </w:rPr>
        <w:t>И</w:t>
      </w:r>
      <w:r w:rsidRPr="00FC458D">
        <w:rPr>
          <w:rFonts w:ascii="Times New Roman" w:eastAsia="Arial" w:hAnsi="Times New Roman" w:cs="Times New Roman"/>
          <w:bCs/>
        </w:rPr>
        <w:t xml:space="preserve">сполнитель обязан посредством телефонной связи согласовать с </w:t>
      </w:r>
      <w:r w:rsidR="00367215">
        <w:rPr>
          <w:rFonts w:ascii="Times New Roman" w:eastAsia="Arial" w:hAnsi="Times New Roman" w:cs="Times New Roman"/>
          <w:bCs/>
        </w:rPr>
        <w:t>получателями</w:t>
      </w:r>
      <w:r w:rsidRPr="00FC458D">
        <w:rPr>
          <w:rFonts w:ascii="Times New Roman" w:eastAsia="Arial" w:hAnsi="Times New Roman" w:cs="Times New Roman"/>
          <w:bCs/>
        </w:rPr>
        <w:t xml:space="preserve"> дату начала исполнения работ с оформлением журнала телефонных разговоров.</w:t>
      </w:r>
    </w:p>
    <w:p w:rsidR="00092B73" w:rsidRDefault="00FC458D" w:rsidP="00D36805">
      <w:pPr>
        <w:spacing w:after="0" w:line="240" w:lineRule="auto"/>
        <w:ind w:right="30" w:firstLine="709"/>
        <w:jc w:val="both"/>
        <w:rPr>
          <w:rFonts w:ascii="Times New Roman" w:eastAsia="Arial" w:hAnsi="Times New Roman" w:cs="Times New Roman"/>
          <w:bCs/>
        </w:rPr>
      </w:pPr>
      <w:r w:rsidRPr="00FC458D">
        <w:rPr>
          <w:rFonts w:ascii="Times New Roman" w:eastAsia="Arial" w:hAnsi="Times New Roman" w:cs="Times New Roman"/>
          <w:bCs/>
        </w:rPr>
        <w:t>По требованию заказчика исполнитель обязан в течение 5 рабочих дней предоставить журнал телефонных разговоров.</w:t>
      </w:r>
    </w:p>
    <w:sectPr w:rsidR="00092B73" w:rsidSect="002379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2"/>
    <w:rsid w:val="00092B73"/>
    <w:rsid w:val="000D65ED"/>
    <w:rsid w:val="000E7C34"/>
    <w:rsid w:val="000F2225"/>
    <w:rsid w:val="001231E3"/>
    <w:rsid w:val="00237914"/>
    <w:rsid w:val="00367215"/>
    <w:rsid w:val="003761A7"/>
    <w:rsid w:val="00415C2C"/>
    <w:rsid w:val="00621F32"/>
    <w:rsid w:val="00626DA2"/>
    <w:rsid w:val="009F268D"/>
    <w:rsid w:val="00B12CCB"/>
    <w:rsid w:val="00D36805"/>
    <w:rsid w:val="00D45A25"/>
    <w:rsid w:val="00D851F2"/>
    <w:rsid w:val="00DE6567"/>
    <w:rsid w:val="00E16DA7"/>
    <w:rsid w:val="00EF11CE"/>
    <w:rsid w:val="00F62C30"/>
    <w:rsid w:val="00F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2050-EC6D-4ADE-BAB8-14B3DD77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37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A4F6-74AF-495B-99B7-E776DD15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Мананикова Людмила Алексеевна</dc:creator>
  <cp:keywords/>
  <dc:description/>
  <cp:lastModifiedBy>Захарова Маргарита Юрьевна</cp:lastModifiedBy>
  <cp:revision>2</cp:revision>
  <dcterms:created xsi:type="dcterms:W3CDTF">2019-02-21T10:23:00Z</dcterms:created>
  <dcterms:modified xsi:type="dcterms:W3CDTF">2019-02-21T10:23:00Z</dcterms:modified>
</cp:coreProperties>
</file>