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D86E35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  <w:bookmarkStart w:id="0" w:name="_GoBack"/>
      <w:bookmarkEnd w:id="0"/>
    </w:p>
    <w:p w:rsidR="00C345C0" w:rsidRDefault="00C345C0" w:rsidP="00D86E35">
      <w:pPr>
        <w:pStyle w:val="a3"/>
        <w:rPr>
          <w:bCs/>
          <w:sz w:val="24"/>
          <w:szCs w:val="24"/>
          <w:lang w:eastAsia="en-US"/>
        </w:rPr>
      </w:pPr>
    </w:p>
    <w:p w:rsidR="00D004B4" w:rsidRPr="00C345C0" w:rsidRDefault="00C345C0" w:rsidP="00D86E35">
      <w:pPr>
        <w:pStyle w:val="a3"/>
        <w:rPr>
          <w:b w:val="0"/>
          <w:bCs/>
          <w:sz w:val="24"/>
          <w:szCs w:val="24"/>
          <w:lang w:eastAsia="en-US"/>
        </w:rPr>
      </w:pPr>
      <w:r w:rsidRPr="00C345C0">
        <w:rPr>
          <w:b w:val="0"/>
          <w:sz w:val="24"/>
          <w:szCs w:val="24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уха и сосцевидного отростка, глаза и его придаточного аппарата, эндокринной системы, нервной, костно-мышечной, мочеполовой, системы кровообращения, органов дыхания, пищеварения, для детей – инвалидов с психоневрологическими заболеваниями, в </w:t>
      </w:r>
      <w:proofErr w:type="spellStart"/>
      <w:r w:rsidRPr="00C345C0">
        <w:rPr>
          <w:b w:val="0"/>
          <w:sz w:val="24"/>
          <w:szCs w:val="24"/>
        </w:rPr>
        <w:t>т.ч</w:t>
      </w:r>
      <w:proofErr w:type="spellEnd"/>
      <w:r w:rsidRPr="00C345C0">
        <w:rPr>
          <w:b w:val="0"/>
          <w:sz w:val="24"/>
          <w:szCs w:val="24"/>
        </w:rPr>
        <w:t>. ДЦП, и их сопровождающих лиц, в 2019 году</w:t>
      </w:r>
    </w:p>
    <w:p w:rsidR="00C345C0" w:rsidRPr="002921E4" w:rsidRDefault="00C345C0" w:rsidP="00C345C0">
      <w:pPr>
        <w:widowControl w:val="0"/>
        <w:jc w:val="center"/>
        <w:rPr>
          <w:b/>
          <w:sz w:val="25"/>
          <w:szCs w:val="25"/>
        </w:rPr>
      </w:pPr>
    </w:p>
    <w:tbl>
      <w:tblPr>
        <w:tblStyle w:val="a5"/>
        <w:tblW w:w="5108" w:type="pct"/>
        <w:tblLayout w:type="fixed"/>
        <w:tblLook w:val="04A0" w:firstRow="1" w:lastRow="0" w:firstColumn="1" w:lastColumn="0" w:noHBand="0" w:noVBand="1"/>
      </w:tblPr>
      <w:tblGrid>
        <w:gridCol w:w="649"/>
        <w:gridCol w:w="1526"/>
        <w:gridCol w:w="1844"/>
        <w:gridCol w:w="1065"/>
        <w:gridCol w:w="2320"/>
        <w:gridCol w:w="1345"/>
        <w:gridCol w:w="1309"/>
        <w:gridCol w:w="1476"/>
        <w:gridCol w:w="1478"/>
        <w:gridCol w:w="1862"/>
      </w:tblGrid>
      <w:tr w:rsidR="00C345C0" w:rsidRPr="00A5564A" w:rsidTr="004A256C">
        <w:tc>
          <w:tcPr>
            <w:tcW w:w="218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№ п/п</w:t>
            </w:r>
          </w:p>
        </w:tc>
        <w:tc>
          <w:tcPr>
            <w:tcW w:w="513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Код по ОКПД2</w:t>
            </w:r>
          </w:p>
        </w:tc>
        <w:tc>
          <w:tcPr>
            <w:tcW w:w="620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КОЗ</w:t>
            </w:r>
          </w:p>
        </w:tc>
        <w:tc>
          <w:tcPr>
            <w:tcW w:w="358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КТРУ (при наличии)</w:t>
            </w:r>
          </w:p>
        </w:tc>
        <w:tc>
          <w:tcPr>
            <w:tcW w:w="780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Наименование товара, работ, услуг</w:t>
            </w:r>
          </w:p>
        </w:tc>
        <w:tc>
          <w:tcPr>
            <w:tcW w:w="452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Описание объекта закупки</w:t>
            </w:r>
          </w:p>
        </w:tc>
        <w:tc>
          <w:tcPr>
            <w:tcW w:w="440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Единица измерения</w:t>
            </w:r>
          </w:p>
        </w:tc>
        <w:tc>
          <w:tcPr>
            <w:tcW w:w="496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Количество</w:t>
            </w:r>
          </w:p>
        </w:tc>
        <w:tc>
          <w:tcPr>
            <w:tcW w:w="497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Цена за единицу измерения, руб.</w:t>
            </w:r>
          </w:p>
        </w:tc>
        <w:tc>
          <w:tcPr>
            <w:tcW w:w="626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 w:rsidRPr="00A5564A">
              <w:rPr>
                <w:b/>
              </w:rPr>
              <w:t>Стоимость позиции, руб.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1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02.35.0</w:t>
            </w:r>
            <w:r>
              <w:t>2</w:t>
            </w:r>
            <w:r w:rsidRPr="000F39A2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210 путевок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3 780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23</w:t>
            </w:r>
            <w:r>
              <w:t>6</w:t>
            </w:r>
            <w:r w:rsidRPr="000F39A2">
              <w:t>,</w:t>
            </w:r>
            <w:r>
              <w:t>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4 674 574,80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2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02.35.0</w:t>
            </w:r>
            <w:r>
              <w:t>3</w:t>
            </w:r>
            <w:r w:rsidRPr="000F39A2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</w:t>
            </w:r>
            <w:r>
              <w:rPr>
                <w:rStyle w:val="ng-binding"/>
              </w:rPr>
              <w:lastRenderedPageBreak/>
              <w:t>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lastRenderedPageBreak/>
              <w:t>23 путевки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414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23</w:t>
            </w:r>
            <w:r>
              <w:t>6</w:t>
            </w:r>
            <w:r w:rsidRPr="000F39A2">
              <w:t>,</w:t>
            </w:r>
            <w:r>
              <w:t>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511 977,24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</w:t>
            </w:r>
            <w:r>
              <w:t>0</w:t>
            </w:r>
            <w:r w:rsidRPr="000F39A2">
              <w:t>4.01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глаза и его придаточного аппарата: Путевка с лечением для взрослого</w:t>
            </w:r>
            <w:r w:rsidRPr="000F39A2">
              <w:t xml:space="preserve"> 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265034">
              <w:t>61 путевка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rPr>
                <w:sz w:val="23"/>
                <w:szCs w:val="23"/>
              </w:rPr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1 098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23</w:t>
            </w:r>
            <w:r>
              <w:t>6</w:t>
            </w:r>
            <w:r w:rsidRPr="000F39A2">
              <w:t>,</w:t>
            </w:r>
            <w:r>
              <w:t>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1 357 852,68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</w:t>
            </w:r>
            <w:r>
              <w:t>05</w:t>
            </w:r>
            <w:r w:rsidRPr="000F39A2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</w:t>
            </w:r>
            <w:r>
              <w:rPr>
                <w:rStyle w:val="ng-binding"/>
              </w:rPr>
              <w:lastRenderedPageBreak/>
              <w:t>социальной помощи в виде набора социальных услуг в части санаторно-курортного лечения, в санатории с болезнями уха и сосцевидного отростка: Путевка с лечением для взрослого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265034">
              <w:lastRenderedPageBreak/>
              <w:t>15 путевок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265034">
              <w:t>1 23</w:t>
            </w:r>
            <w:r>
              <w:t>6</w:t>
            </w:r>
            <w:r w:rsidRPr="00265034">
              <w:t>,</w:t>
            </w:r>
            <w:r>
              <w:t>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333 898,20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</w:t>
            </w:r>
            <w:r>
              <w:t>06</w:t>
            </w:r>
            <w:r w:rsidRPr="000F39A2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428</w:t>
            </w:r>
            <w:r w:rsidRPr="00265034">
              <w:t xml:space="preserve"> путевок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7 704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1</w:t>
            </w:r>
            <w:r>
              <w:t xml:space="preserve"> </w:t>
            </w:r>
            <w:r w:rsidRPr="000F39A2">
              <w:t>23</w:t>
            </w:r>
            <w:r>
              <w:t>6</w:t>
            </w:r>
            <w:r w:rsidRPr="000F39A2">
              <w:t>,</w:t>
            </w:r>
            <w:r>
              <w:t>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9 527 228,64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6</w:t>
            </w:r>
          </w:p>
        </w:tc>
        <w:tc>
          <w:tcPr>
            <w:tcW w:w="513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86.90.19.140</w:t>
            </w:r>
          </w:p>
        </w:tc>
        <w:tc>
          <w:tcPr>
            <w:tcW w:w="62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02.35.</w:t>
            </w:r>
            <w:r>
              <w:t>07</w:t>
            </w:r>
            <w:r w:rsidRPr="000F39A2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0F39A2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</w:t>
            </w:r>
            <w:r>
              <w:rPr>
                <w:rStyle w:val="ng-binding"/>
              </w:rPr>
              <w:lastRenderedPageBreak/>
              <w:t>социальных услуг в части санаторно-курортного лечения, в санатории с болезнями органов дыхания: Путевка с лечением для взрослого</w:t>
            </w:r>
          </w:p>
        </w:tc>
        <w:tc>
          <w:tcPr>
            <w:tcW w:w="452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2F582A">
              <w:lastRenderedPageBreak/>
              <w:t>251 путевка</w:t>
            </w:r>
          </w:p>
        </w:tc>
        <w:tc>
          <w:tcPr>
            <w:tcW w:w="440" w:type="pct"/>
          </w:tcPr>
          <w:p w:rsidR="00C345C0" w:rsidRPr="000F39A2" w:rsidRDefault="00C345C0" w:rsidP="004A256C">
            <w:pPr>
              <w:widowControl w:val="0"/>
              <w:jc w:val="center"/>
            </w:pPr>
            <w:r w:rsidRPr="000F39A2">
              <w:t>койко-день</w:t>
            </w:r>
          </w:p>
        </w:tc>
        <w:tc>
          <w:tcPr>
            <w:tcW w:w="49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4 518</w:t>
            </w:r>
          </w:p>
        </w:tc>
        <w:tc>
          <w:tcPr>
            <w:tcW w:w="497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Pr="000F39A2" w:rsidRDefault="00C345C0" w:rsidP="004A256C">
            <w:pPr>
              <w:widowControl w:val="0"/>
              <w:jc w:val="center"/>
            </w:pPr>
            <w:r>
              <w:t>5 587 229,88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7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02.35.0</w:t>
            </w:r>
            <w:r>
              <w:t>8</w:t>
            </w:r>
            <w:r w:rsidRPr="004D54BE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пищеварения: Путевка с лечением для взрослого</w:t>
            </w:r>
          </w:p>
        </w:tc>
        <w:tc>
          <w:tcPr>
            <w:tcW w:w="452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2</w:t>
            </w:r>
            <w:r>
              <w:t>00</w:t>
            </w:r>
            <w:r w:rsidRPr="004D54BE">
              <w:t xml:space="preserve"> путев</w:t>
            </w:r>
            <w:r>
              <w:t>о</w:t>
            </w:r>
            <w:r w:rsidRPr="004D54BE">
              <w:t>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3 600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4 451 976,00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8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02.35.0</w:t>
            </w:r>
            <w:r>
              <w:t>9</w:t>
            </w:r>
            <w:r w:rsidRPr="004D54BE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</w:t>
            </w:r>
            <w:r>
              <w:rPr>
                <w:rStyle w:val="ng-binding"/>
              </w:rPr>
              <w:lastRenderedPageBreak/>
              <w:t>лечения, в санатории с болезнями костно-мышечной системы и соединительной ткани: Путевка с лечением для взрослого</w:t>
            </w:r>
            <w:r w:rsidRPr="004D54BE">
              <w:t xml:space="preserve"> </w:t>
            </w:r>
          </w:p>
        </w:tc>
        <w:tc>
          <w:tcPr>
            <w:tcW w:w="452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lastRenderedPageBreak/>
              <w:t>100</w:t>
            </w:r>
            <w:r w:rsidRPr="004D54BE">
              <w:t xml:space="preserve"> путев</w:t>
            </w:r>
            <w:r>
              <w:t>о</w:t>
            </w:r>
            <w:r w:rsidRPr="004D54BE">
              <w:t>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1 800</w:t>
            </w:r>
          </w:p>
        </w:tc>
        <w:tc>
          <w:tcPr>
            <w:tcW w:w="497" w:type="pct"/>
          </w:tcPr>
          <w:p w:rsidR="00C345C0" w:rsidRDefault="00C345C0" w:rsidP="004A256C">
            <w:pPr>
              <w:widowControl w:val="0"/>
              <w:jc w:val="center"/>
            </w:pPr>
            <w:r>
              <w:t>1 236,66</w:t>
            </w:r>
          </w:p>
          <w:p w:rsidR="00C345C0" w:rsidRPr="004D54BE" w:rsidRDefault="00C345C0" w:rsidP="004A256C">
            <w:pPr>
              <w:widowControl w:val="0"/>
            </w:pP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2 225 988,00</w:t>
            </w:r>
          </w:p>
        </w:tc>
      </w:tr>
      <w:tr w:rsidR="00C345C0" w:rsidRPr="00A5564A" w:rsidTr="004A256C">
        <w:trPr>
          <w:trHeight w:val="987"/>
        </w:trPr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9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02.35.</w:t>
            </w:r>
            <w:r>
              <w:t>11</w:t>
            </w:r>
            <w:r w:rsidRPr="004D54BE">
              <w:t>.01</w:t>
            </w:r>
            <w:r>
              <w:t>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мочеполовой системы: Путевка с лечением для взрослого</w:t>
            </w:r>
          </w:p>
        </w:tc>
        <w:tc>
          <w:tcPr>
            <w:tcW w:w="452" w:type="pct"/>
          </w:tcPr>
          <w:p w:rsidR="00C345C0" w:rsidRPr="004D54BE" w:rsidRDefault="00C345C0" w:rsidP="004A256C">
            <w:pPr>
              <w:widowControl w:val="0"/>
            </w:pPr>
            <w:r>
              <w:t>94 путевки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1 692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2 092 428,72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10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02.35.02.01.02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</w:t>
            </w:r>
            <w:r>
              <w:rPr>
                <w:rStyle w:val="ng-binding"/>
              </w:rPr>
              <w:lastRenderedPageBreak/>
              <w:t>лечения, в санатории с болезнями эндокринной системы, расстройством питания и нарушением обмена веществ: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lastRenderedPageBreak/>
              <w:t xml:space="preserve">66 </w:t>
            </w:r>
            <w:r w:rsidRPr="002368D0">
              <w:t>путев</w:t>
            </w:r>
            <w:r>
              <w:t>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1 386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1 714 010,76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11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02.35.02.02.03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  <w:r w:rsidRPr="002368D0">
              <w:t xml:space="preserve"> путев</w:t>
            </w:r>
            <w:r>
              <w:t>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 xml:space="preserve">1 386 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1 714 010,76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12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02.35.03.01.03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</w:t>
            </w:r>
            <w:r>
              <w:rPr>
                <w:rStyle w:val="ng-binding"/>
              </w:rPr>
              <w:lastRenderedPageBreak/>
              <w:t>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21</w:t>
            </w:r>
            <w:r w:rsidRPr="002368D0">
              <w:rPr>
                <w:bCs/>
              </w:rPr>
              <w:t xml:space="preserve"> путевк</w:t>
            </w:r>
            <w:r>
              <w:rPr>
                <w:bCs/>
              </w:rPr>
              <w:t>а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441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545 367,06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13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02.35.03.02.03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для взрослого (сопровождающего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t>21 путевка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441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545 367,06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14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02.35.04.01.02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</w:t>
            </w:r>
            <w:r>
              <w:rPr>
                <w:rStyle w:val="ng-binding"/>
              </w:rPr>
              <w:lastRenderedPageBreak/>
              <w:t>в виде набора социальных услуг в части санаторно-курортного лечения, в санатории с болезнями глаза и его придаточного аппарата: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lastRenderedPageBreak/>
              <w:t>13</w:t>
            </w:r>
            <w:r w:rsidRPr="002368D0">
              <w:t xml:space="preserve"> путев</w:t>
            </w:r>
            <w:r>
              <w:t>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273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337 608,18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15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02.35.04.02.03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глаза и его придаточного аппарата: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t>13</w:t>
            </w:r>
            <w:r w:rsidRPr="002368D0">
              <w:t xml:space="preserve"> путев</w:t>
            </w:r>
            <w:r>
              <w:t>о</w:t>
            </w:r>
            <w:r w:rsidRPr="002368D0">
              <w:t>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273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337 608,18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16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02.35.05.01.02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</w:t>
            </w:r>
            <w:r>
              <w:rPr>
                <w:rStyle w:val="ng-binding"/>
              </w:rPr>
              <w:lastRenderedPageBreak/>
              <w:t>социальных услуг в части санаторно-курортного лечения, в санатории с болезнями уха и сосцевидного отростка: Путевка с лечением для ребенка.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8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207 758,88</w:t>
            </w:r>
          </w:p>
        </w:tc>
      </w:tr>
      <w:tr w:rsidR="00C345C0" w:rsidRPr="00A5564A" w:rsidTr="004A256C">
        <w:trPr>
          <w:trHeight w:val="275"/>
        </w:trPr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17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02.35.05.02.03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уха и сосцевидного отростка: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 w:rsidRPr="002368D0">
              <w:rPr>
                <w:bCs/>
              </w:rPr>
              <w:t>8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207 758,88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18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02.35.06.01.02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</w:t>
            </w:r>
            <w:r>
              <w:rPr>
                <w:rStyle w:val="ng-binding"/>
              </w:rPr>
              <w:lastRenderedPageBreak/>
              <w:t>части санаторно-курортного лечения, в санатории с болезнями системы кровообращения: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lastRenderedPageBreak/>
              <w:t>6</w:t>
            </w:r>
            <w:r w:rsidRPr="002368D0">
              <w:t xml:space="preserve">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155 819,16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19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02.35.06.02.03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t>6</w:t>
            </w:r>
            <w:r w:rsidRPr="002368D0">
              <w:rPr>
                <w:bCs/>
              </w:rPr>
              <w:t xml:space="preserve">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155 819,16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20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02.35.07.01.02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</w:t>
            </w:r>
            <w:r>
              <w:rPr>
                <w:rStyle w:val="ng-binding"/>
              </w:rPr>
              <w:lastRenderedPageBreak/>
              <w:t>лечения, в санатории с болезнями органов дыхания: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 w:rsidRPr="002368D0">
              <w:rPr>
                <w:bCs/>
              </w:rPr>
              <w:lastRenderedPageBreak/>
              <w:t>3</w:t>
            </w:r>
            <w:r>
              <w:rPr>
                <w:bCs/>
              </w:rPr>
              <w:t>4</w:t>
            </w:r>
            <w:r w:rsidRPr="002368D0">
              <w:rPr>
                <w:bCs/>
              </w:rPr>
              <w:t xml:space="preserve"> путевк</w:t>
            </w:r>
            <w:r>
              <w:rPr>
                <w:bCs/>
              </w:rPr>
              <w:t>и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714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882 975,24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21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02.35.07.02.03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дыхания: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 w:rsidRPr="002368D0">
              <w:rPr>
                <w:bCs/>
              </w:rPr>
              <w:t>3</w:t>
            </w:r>
            <w:r>
              <w:rPr>
                <w:bCs/>
              </w:rPr>
              <w:t>4</w:t>
            </w:r>
            <w:r w:rsidRPr="002368D0">
              <w:rPr>
                <w:bCs/>
              </w:rPr>
              <w:t xml:space="preserve"> путевк</w:t>
            </w:r>
            <w:r>
              <w:rPr>
                <w:bCs/>
              </w:rPr>
              <w:t>и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714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882 975,24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22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02.35.08.01.02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</w:t>
            </w:r>
            <w:r>
              <w:rPr>
                <w:rStyle w:val="ng-binding"/>
              </w:rPr>
              <w:lastRenderedPageBreak/>
              <w:t>пищеварения: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21</w:t>
            </w:r>
            <w:r w:rsidRPr="002368D0">
              <w:rPr>
                <w:bCs/>
              </w:rPr>
              <w:t xml:space="preserve"> путевк</w:t>
            </w:r>
            <w:r>
              <w:rPr>
                <w:bCs/>
              </w:rPr>
              <w:t>а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441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bookmarkStart w:id="1" w:name="OLE_LINK1"/>
            <w:r>
              <w:t>545 367,06</w:t>
            </w:r>
            <w:bookmarkEnd w:id="1"/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23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02.35.08.02.03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пищеварения: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t>21 путев</w:t>
            </w:r>
            <w:r w:rsidRPr="002368D0">
              <w:rPr>
                <w:bCs/>
              </w:rPr>
              <w:t>к</w:t>
            </w:r>
            <w:r>
              <w:rPr>
                <w:bCs/>
              </w:rPr>
              <w:t>а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441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545 367,06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24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02.35.09.01.02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</w:t>
            </w:r>
            <w:r>
              <w:rPr>
                <w:rStyle w:val="ng-binding"/>
              </w:rPr>
              <w:lastRenderedPageBreak/>
              <w:t>ткани: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26 путево</w:t>
            </w:r>
            <w:r w:rsidRPr="002368D0">
              <w:rPr>
                <w:bCs/>
              </w:rPr>
              <w:t>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546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675 216,36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25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02.35.09.02.03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t>26 путево</w:t>
            </w:r>
            <w:r w:rsidRPr="002368D0">
              <w:rPr>
                <w:bCs/>
              </w:rPr>
              <w:t>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546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675 216,36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26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02.35.11.01.02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мочеполовой </w:t>
            </w:r>
            <w:r>
              <w:rPr>
                <w:rStyle w:val="ng-binding"/>
              </w:rPr>
              <w:lastRenderedPageBreak/>
              <w:t>системы: 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8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207 758,88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27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02.35.11.02.03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мочеполовой системы: Путевка для взрослого (сопровождающего)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 w:rsidRPr="002368D0">
              <w:rPr>
                <w:bCs/>
              </w:rPr>
              <w:t>8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207 758,88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t>28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 xml:space="preserve">02.35.14.01.02 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</w:t>
            </w:r>
            <w:proofErr w:type="gramStart"/>
            <w:r>
              <w:rPr>
                <w:rStyle w:val="ng-binding"/>
              </w:rPr>
              <w:t>заболеваниями.:</w:t>
            </w:r>
            <w:proofErr w:type="gramEnd"/>
            <w:r>
              <w:rPr>
                <w:rStyle w:val="ng-binding"/>
              </w:rPr>
              <w:t xml:space="preserve"> </w:t>
            </w:r>
            <w:r>
              <w:rPr>
                <w:rStyle w:val="ng-binding"/>
              </w:rPr>
              <w:lastRenderedPageBreak/>
              <w:t>Путевка с лечением для ребенка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lastRenderedPageBreak/>
              <w:t>6</w:t>
            </w:r>
            <w:r w:rsidRPr="0020616A">
              <w:rPr>
                <w:bCs/>
              </w:rPr>
              <w:t xml:space="preserve">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155 819,16</w:t>
            </w:r>
          </w:p>
        </w:tc>
      </w:tr>
      <w:tr w:rsidR="00C345C0" w:rsidRPr="00A5564A" w:rsidTr="004A256C">
        <w:tc>
          <w:tcPr>
            <w:tcW w:w="218" w:type="pct"/>
          </w:tcPr>
          <w:p w:rsidR="00C345C0" w:rsidRPr="004D54BE" w:rsidRDefault="00C345C0" w:rsidP="004A256C">
            <w:pPr>
              <w:widowControl w:val="0"/>
            </w:pPr>
            <w:r>
              <w:lastRenderedPageBreak/>
              <w:t>29</w:t>
            </w:r>
          </w:p>
        </w:tc>
        <w:tc>
          <w:tcPr>
            <w:tcW w:w="513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4D54BE">
              <w:t>86.90.19.140</w:t>
            </w:r>
          </w:p>
        </w:tc>
        <w:tc>
          <w:tcPr>
            <w:tcW w:w="620" w:type="pct"/>
          </w:tcPr>
          <w:p w:rsidR="00C345C0" w:rsidRPr="004D54BE" w:rsidRDefault="00C345C0" w:rsidP="004A256C">
            <w:pPr>
              <w:widowControl w:val="0"/>
              <w:jc w:val="center"/>
            </w:pPr>
            <w:r w:rsidRPr="00E90283">
              <w:t>02.35.14.0</w:t>
            </w:r>
            <w:r>
              <w:t>2</w:t>
            </w:r>
            <w:r w:rsidRPr="00E90283">
              <w:t>.0</w:t>
            </w:r>
            <w:r>
              <w:t>3</w:t>
            </w:r>
          </w:p>
        </w:tc>
        <w:tc>
          <w:tcPr>
            <w:tcW w:w="358" w:type="pct"/>
          </w:tcPr>
          <w:p w:rsidR="00C345C0" w:rsidRPr="004D54BE" w:rsidRDefault="00C345C0" w:rsidP="004A256C">
            <w:pPr>
              <w:widowControl w:val="0"/>
              <w:jc w:val="center"/>
            </w:pPr>
          </w:p>
        </w:tc>
        <w:tc>
          <w:tcPr>
            <w:tcW w:w="780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rPr>
                <w:rStyle w:val="ng-binding"/>
              </w:rPr>
      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</w:t>
            </w:r>
            <w:proofErr w:type="gramStart"/>
            <w:r>
              <w:rPr>
                <w:rStyle w:val="ng-binding"/>
              </w:rPr>
              <w:t>заболеваниями.:</w:t>
            </w:r>
            <w:proofErr w:type="gramEnd"/>
            <w:r>
              <w:rPr>
                <w:rStyle w:val="ng-binding"/>
              </w:rPr>
              <w:t xml:space="preserve"> Путевка для взрослого (сопровождающего</w:t>
            </w:r>
          </w:p>
        </w:tc>
        <w:tc>
          <w:tcPr>
            <w:tcW w:w="452" w:type="pct"/>
          </w:tcPr>
          <w:p w:rsidR="00C345C0" w:rsidRPr="00DE3ABC" w:rsidRDefault="00C345C0" w:rsidP="004A256C">
            <w:pPr>
              <w:widowControl w:val="0"/>
            </w:pPr>
            <w:r>
              <w:rPr>
                <w:bCs/>
              </w:rPr>
              <w:t>6</w:t>
            </w:r>
            <w:r w:rsidRPr="0020616A">
              <w:rPr>
                <w:bCs/>
              </w:rPr>
              <w:t xml:space="preserve"> путевок</w:t>
            </w:r>
          </w:p>
        </w:tc>
        <w:tc>
          <w:tcPr>
            <w:tcW w:w="440" w:type="pct"/>
          </w:tcPr>
          <w:p w:rsidR="00C345C0" w:rsidRPr="004D54BE" w:rsidRDefault="00C345C0" w:rsidP="004A256C">
            <w:pPr>
              <w:widowControl w:val="0"/>
            </w:pPr>
            <w:r w:rsidRPr="004D54BE">
              <w:t>койко-день</w:t>
            </w:r>
          </w:p>
        </w:tc>
        <w:tc>
          <w:tcPr>
            <w:tcW w:w="496" w:type="pct"/>
          </w:tcPr>
          <w:p w:rsidR="00C345C0" w:rsidRDefault="00C345C0" w:rsidP="004A256C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497" w:type="pct"/>
          </w:tcPr>
          <w:p w:rsidR="00C345C0" w:rsidRPr="004D54BE" w:rsidRDefault="00C345C0" w:rsidP="004A256C">
            <w:pPr>
              <w:widowControl w:val="0"/>
              <w:jc w:val="center"/>
            </w:pPr>
            <w:r>
              <w:t>1 236,66</w:t>
            </w:r>
          </w:p>
        </w:tc>
        <w:tc>
          <w:tcPr>
            <w:tcW w:w="626" w:type="pct"/>
          </w:tcPr>
          <w:p w:rsidR="00C345C0" w:rsidRDefault="00C345C0" w:rsidP="004A256C">
            <w:pPr>
              <w:widowControl w:val="0"/>
              <w:jc w:val="center"/>
            </w:pPr>
            <w:r>
              <w:t>155 819,16</w:t>
            </w:r>
          </w:p>
        </w:tc>
      </w:tr>
      <w:tr w:rsidR="00C345C0" w:rsidRPr="00A5564A" w:rsidTr="004A256C">
        <w:tc>
          <w:tcPr>
            <w:tcW w:w="3381" w:type="pct"/>
            <w:gridSpan w:val="7"/>
          </w:tcPr>
          <w:p w:rsidR="00C345C0" w:rsidRPr="00A5564A" w:rsidRDefault="00C345C0" w:rsidP="004A256C">
            <w:pPr>
              <w:widowControl w:val="0"/>
              <w:jc w:val="right"/>
              <w:rPr>
                <w:b/>
              </w:rPr>
            </w:pPr>
            <w:r w:rsidRPr="00A5564A">
              <w:rPr>
                <w:b/>
              </w:rPr>
              <w:t>ИТОГО:</w:t>
            </w:r>
          </w:p>
        </w:tc>
        <w:tc>
          <w:tcPr>
            <w:tcW w:w="496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33 654</w:t>
            </w:r>
          </w:p>
        </w:tc>
        <w:tc>
          <w:tcPr>
            <w:tcW w:w="497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6" w:type="pct"/>
          </w:tcPr>
          <w:p w:rsidR="00C345C0" w:rsidRPr="00A5564A" w:rsidRDefault="00C345C0" w:rsidP="004A256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41 618 555,64</w:t>
            </w:r>
          </w:p>
        </w:tc>
      </w:tr>
    </w:tbl>
    <w:p w:rsidR="00C345C0" w:rsidRPr="002368D0" w:rsidRDefault="00C345C0" w:rsidP="00C345C0">
      <w:pPr>
        <w:widowControl w:val="0"/>
        <w:jc w:val="center"/>
        <w:rPr>
          <w:b/>
        </w:rPr>
      </w:pP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 xml:space="preserve">– </w:t>
      </w:r>
      <w:r>
        <w:rPr>
          <w:b/>
          <w:bCs/>
        </w:rPr>
        <w:t>1 8</w:t>
      </w:r>
      <w:r w:rsidRPr="002368D0">
        <w:rPr>
          <w:b/>
          <w:bCs/>
        </w:rPr>
        <w:t>00 штук, из них: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210</w:t>
      </w:r>
      <w:r w:rsidRPr="002368D0">
        <w:rPr>
          <w:bCs/>
        </w:rPr>
        <w:t xml:space="preserve"> путевок для лечения льготных категорий граждан с заболеваниями </w:t>
      </w:r>
      <w:r w:rsidRPr="002368D0">
        <w:rPr>
          <w:color w:val="000000"/>
        </w:rPr>
        <w:t>эндокринной системы;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color w:val="000000"/>
        </w:rPr>
        <w:t>2</w:t>
      </w:r>
      <w:r>
        <w:rPr>
          <w:color w:val="000000"/>
        </w:rPr>
        <w:t>3</w:t>
      </w:r>
      <w:r w:rsidRPr="002368D0">
        <w:rPr>
          <w:color w:val="000000"/>
        </w:rPr>
        <w:t xml:space="preserve"> путевки для лечения льготных категорий граждан с заболеваниями нервной системы;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E3289">
        <w:rPr>
          <w:bCs/>
        </w:rPr>
        <w:t>61 путевка</w:t>
      </w:r>
      <w:r w:rsidRPr="00A808D3">
        <w:rPr>
          <w:bCs/>
        </w:rPr>
        <w:t xml:space="preserve"> для лечения льготных категорий граждан с </w:t>
      </w:r>
      <w:r w:rsidRPr="009810B5">
        <w:rPr>
          <w:bCs/>
        </w:rPr>
        <w:t xml:space="preserve">заболеваниями </w:t>
      </w:r>
      <w:r w:rsidRPr="009810B5">
        <w:rPr>
          <w:color w:val="000000"/>
        </w:rPr>
        <w:t>глаза и его придаточного аппарата</w:t>
      </w:r>
      <w:r w:rsidRPr="002368D0">
        <w:rPr>
          <w:color w:val="000000"/>
        </w:rPr>
        <w:t>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15</w:t>
      </w:r>
      <w:r w:rsidRPr="002368D0">
        <w:rPr>
          <w:bCs/>
        </w:rPr>
        <w:t xml:space="preserve"> путевок для лечения льготных категорий граждан с заболеваниями </w:t>
      </w:r>
      <w:r w:rsidRPr="002368D0">
        <w:t>уха и сосцевидного отростка</w:t>
      </w:r>
      <w:r w:rsidRPr="002368D0">
        <w:rPr>
          <w:color w:val="000000"/>
        </w:rPr>
        <w:t>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428</w:t>
      </w:r>
      <w:r w:rsidRPr="002368D0">
        <w:rPr>
          <w:bCs/>
        </w:rPr>
        <w:t xml:space="preserve"> путевок для лечения льготных категорий граждан с заболеваниями системы кровообращения;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251</w:t>
      </w:r>
      <w:r w:rsidRPr="002368D0">
        <w:rPr>
          <w:bCs/>
        </w:rPr>
        <w:t xml:space="preserve"> путевк</w:t>
      </w:r>
      <w:r>
        <w:rPr>
          <w:bCs/>
        </w:rPr>
        <w:t>а</w:t>
      </w:r>
      <w:r w:rsidRPr="002368D0">
        <w:rPr>
          <w:bCs/>
        </w:rPr>
        <w:t xml:space="preserve"> для лечения льготных категорий граждан с заболеваниями органов дыхания;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200</w:t>
      </w:r>
      <w:r w:rsidRPr="002368D0">
        <w:rPr>
          <w:bCs/>
        </w:rPr>
        <w:t xml:space="preserve"> путевок для лечения льготных категорий граждан с заболеваниями органов пищеварения;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</w:t>
      </w:r>
      <w:r w:rsidRPr="002368D0">
        <w:rPr>
          <w:bCs/>
        </w:rPr>
        <w:t>0 путевок для лечения льготных категорий граждан с заболеваниями костно-мышечной системы;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94 путевки </w:t>
      </w:r>
      <w:r w:rsidRPr="002368D0">
        <w:rPr>
          <w:bCs/>
        </w:rPr>
        <w:t xml:space="preserve">для лечения льготных категорий граждан с заболеваниями </w:t>
      </w:r>
      <w:r>
        <w:rPr>
          <w:bCs/>
        </w:rPr>
        <w:t>мочеполовой</w:t>
      </w:r>
      <w:r w:rsidRPr="002368D0">
        <w:rPr>
          <w:bCs/>
        </w:rPr>
        <w:t xml:space="preserve"> системы</w:t>
      </w:r>
      <w:r>
        <w:rPr>
          <w:bCs/>
        </w:rPr>
        <w:t>.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C345C0" w:rsidRPr="00BC1A88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rPr>
          <w:bCs/>
        </w:rPr>
        <w:t xml:space="preserve">Продолжительность лечения – </w:t>
      </w:r>
      <w:r w:rsidRPr="00BC1A88">
        <w:rPr>
          <w:b/>
          <w:bCs/>
        </w:rPr>
        <w:t>18</w:t>
      </w:r>
      <w:r w:rsidRPr="00BC1A88">
        <w:rPr>
          <w:bCs/>
        </w:rPr>
        <w:t xml:space="preserve"> </w:t>
      </w:r>
      <w:proofErr w:type="spellStart"/>
      <w:r w:rsidRPr="00BC1A88">
        <w:rPr>
          <w:bCs/>
        </w:rPr>
        <w:t>койко</w:t>
      </w:r>
      <w:proofErr w:type="spellEnd"/>
      <w:r w:rsidRPr="00BC1A88">
        <w:rPr>
          <w:bCs/>
        </w:rPr>
        <w:t>/дней;</w:t>
      </w:r>
    </w:p>
    <w:p w:rsidR="00C345C0" w:rsidRPr="00BC1A88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lastRenderedPageBreak/>
        <w:t xml:space="preserve">Стоимость 1 </w:t>
      </w:r>
      <w:proofErr w:type="spellStart"/>
      <w:r w:rsidRPr="00BC1A88">
        <w:t>койко</w:t>
      </w:r>
      <w:proofErr w:type="spellEnd"/>
      <w:r w:rsidRPr="00BC1A88">
        <w:t xml:space="preserve">/дня для лечения льготных категорий граждан </w:t>
      </w:r>
      <w:r w:rsidRPr="00BC1A88">
        <w:rPr>
          <w:bCs/>
        </w:rPr>
        <w:t xml:space="preserve">– </w:t>
      </w:r>
      <w:r w:rsidRPr="00BC1A88">
        <w:rPr>
          <w:b/>
          <w:bCs/>
        </w:rPr>
        <w:t>1 23</w:t>
      </w:r>
      <w:r>
        <w:rPr>
          <w:b/>
          <w:bCs/>
        </w:rPr>
        <w:t>6</w:t>
      </w:r>
      <w:r w:rsidRPr="00BC1A88">
        <w:rPr>
          <w:bCs/>
        </w:rPr>
        <w:t xml:space="preserve"> (Одна тысяча двести тридцать </w:t>
      </w:r>
      <w:r>
        <w:rPr>
          <w:bCs/>
        </w:rPr>
        <w:t>шесть</w:t>
      </w:r>
      <w:r w:rsidRPr="00BC1A88">
        <w:rPr>
          <w:bCs/>
        </w:rPr>
        <w:t xml:space="preserve">) рублей </w:t>
      </w:r>
      <w:r>
        <w:rPr>
          <w:bCs/>
        </w:rPr>
        <w:t>66</w:t>
      </w:r>
      <w:r w:rsidRPr="00BC1A88">
        <w:rPr>
          <w:bCs/>
        </w:rPr>
        <w:t xml:space="preserve"> копеек;</w:t>
      </w:r>
    </w:p>
    <w:p w:rsidR="00C345C0" w:rsidRPr="00BC1A88" w:rsidRDefault="00C345C0" w:rsidP="00C345C0">
      <w:pPr>
        <w:widowControl w:val="0"/>
        <w:ind w:firstLine="567"/>
        <w:jc w:val="both"/>
      </w:pPr>
      <w:r w:rsidRPr="00BC1A88">
        <w:t xml:space="preserve">Стоимость 1 путевки для лечения льготных категорий граждан </w:t>
      </w:r>
      <w:r w:rsidRPr="00BC1A88">
        <w:rPr>
          <w:bCs/>
        </w:rPr>
        <w:t xml:space="preserve">– </w:t>
      </w:r>
      <w:r w:rsidRPr="00BC1A88">
        <w:rPr>
          <w:b/>
          <w:bCs/>
        </w:rPr>
        <w:t>22 2</w:t>
      </w:r>
      <w:r>
        <w:rPr>
          <w:b/>
          <w:bCs/>
        </w:rPr>
        <w:t>59</w:t>
      </w:r>
      <w:r w:rsidRPr="00BC1A88">
        <w:rPr>
          <w:bCs/>
        </w:rPr>
        <w:t xml:space="preserve"> (Двадцать две тысячи двести </w:t>
      </w:r>
      <w:r>
        <w:rPr>
          <w:bCs/>
        </w:rPr>
        <w:t>пятьдесят девять</w:t>
      </w:r>
      <w:r w:rsidRPr="00BC1A88">
        <w:rPr>
          <w:bCs/>
        </w:rPr>
        <w:t xml:space="preserve">) рублей </w:t>
      </w:r>
      <w:r>
        <w:rPr>
          <w:b/>
          <w:bCs/>
        </w:rPr>
        <w:t>88</w:t>
      </w:r>
      <w:r w:rsidRPr="00BC1A88">
        <w:rPr>
          <w:bCs/>
        </w:rPr>
        <w:t xml:space="preserve"> копеек</w:t>
      </w:r>
      <w:r w:rsidRPr="00BC1A88">
        <w:t>.</w:t>
      </w:r>
    </w:p>
    <w:p w:rsidR="00C345C0" w:rsidRPr="002368D0" w:rsidRDefault="00C345C0" w:rsidP="00C345C0">
      <w:pPr>
        <w:widowControl w:val="0"/>
        <w:ind w:firstLine="567"/>
        <w:jc w:val="both"/>
      </w:pP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66</w:t>
      </w:r>
      <w:r w:rsidRPr="002368D0">
        <w:t xml:space="preserve"> путев</w:t>
      </w:r>
      <w:r>
        <w:t>о</w:t>
      </w:r>
      <w:r w:rsidRPr="002368D0">
        <w:t>к для детей – инвалидов с заболеваниями эндокринной системы</w:t>
      </w:r>
      <w:r w:rsidRPr="002368D0">
        <w:rPr>
          <w:bCs/>
        </w:rPr>
        <w:t>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66</w:t>
      </w:r>
      <w:r w:rsidRPr="002368D0">
        <w:t xml:space="preserve"> путев</w:t>
      </w:r>
      <w:r>
        <w:t>о</w:t>
      </w:r>
      <w:r w:rsidRPr="002368D0">
        <w:t xml:space="preserve">к </w:t>
      </w:r>
      <w:r w:rsidRPr="002368D0">
        <w:rPr>
          <w:bCs/>
        </w:rPr>
        <w:t>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21</w:t>
      </w:r>
      <w:r w:rsidRPr="002368D0">
        <w:rPr>
          <w:bCs/>
        </w:rPr>
        <w:t xml:space="preserve"> путевк</w:t>
      </w:r>
      <w:r>
        <w:rPr>
          <w:bCs/>
        </w:rPr>
        <w:t>а</w:t>
      </w:r>
      <w:r w:rsidRPr="002368D0">
        <w:rPr>
          <w:bCs/>
        </w:rPr>
        <w:t xml:space="preserve"> для детей – инвалидов с заболеваниями нервной системы;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FE479E">
        <w:rPr>
          <w:bCs/>
        </w:rPr>
        <w:t xml:space="preserve">21 путевка </w:t>
      </w:r>
      <w:r w:rsidRPr="002368D0">
        <w:rPr>
          <w:bCs/>
        </w:rPr>
        <w:t>для сопровождающих лиц;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13</w:t>
      </w:r>
      <w:r w:rsidRPr="002368D0">
        <w:t xml:space="preserve"> путев</w:t>
      </w:r>
      <w:r>
        <w:t>о</w:t>
      </w:r>
      <w:r w:rsidRPr="002368D0">
        <w:t xml:space="preserve">к для детей – инвалидов </w:t>
      </w:r>
      <w:r w:rsidRPr="007B097F">
        <w:rPr>
          <w:bCs/>
        </w:rPr>
        <w:t>с заболеваниями глаза и его придаточного аппарата;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13</w:t>
      </w:r>
      <w:r w:rsidRPr="002368D0">
        <w:t xml:space="preserve"> путев</w:t>
      </w:r>
      <w:r>
        <w:t>о</w:t>
      </w:r>
      <w:r w:rsidRPr="002368D0">
        <w:t>к</w:t>
      </w:r>
      <w:r w:rsidRPr="007B097F">
        <w:rPr>
          <w:bCs/>
        </w:rPr>
        <w:t xml:space="preserve"> </w:t>
      </w:r>
      <w:r w:rsidRPr="002368D0">
        <w:rPr>
          <w:bCs/>
        </w:rPr>
        <w:t>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68D0">
        <w:rPr>
          <w:bCs/>
        </w:rPr>
        <w:t xml:space="preserve">8 путевок для детей – инвалидов с заболеваниями </w:t>
      </w:r>
      <w:r w:rsidRPr="002368D0">
        <w:t>уха и сосцевидного отростка</w:t>
      </w:r>
      <w:r w:rsidRPr="002368D0">
        <w:rPr>
          <w:color w:val="000000"/>
        </w:rPr>
        <w:t>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8 путевок 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6</w:t>
      </w:r>
      <w:r w:rsidRPr="002368D0">
        <w:t xml:space="preserve"> путевок для детей – инвалидов с заболеваниями системы кровообращения</w:t>
      </w:r>
      <w:r w:rsidRPr="002368D0">
        <w:rPr>
          <w:bCs/>
        </w:rPr>
        <w:t>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2368D0">
        <w:rPr>
          <w:bCs/>
        </w:rPr>
        <w:t xml:space="preserve"> путевок для сопровождающих лиц;</w:t>
      </w:r>
    </w:p>
    <w:p w:rsidR="00C345C0" w:rsidRPr="002368D0" w:rsidRDefault="00C345C0" w:rsidP="00C345C0">
      <w:pPr>
        <w:widowControl w:val="0"/>
        <w:ind w:firstLine="567"/>
        <w:jc w:val="both"/>
        <w:rPr>
          <w:bCs/>
        </w:rPr>
      </w:pPr>
      <w:r w:rsidRPr="002368D0">
        <w:rPr>
          <w:bCs/>
        </w:rPr>
        <w:t>3</w:t>
      </w:r>
      <w:r>
        <w:rPr>
          <w:bCs/>
        </w:rPr>
        <w:t>4</w:t>
      </w:r>
      <w:r w:rsidRPr="002368D0">
        <w:rPr>
          <w:bCs/>
        </w:rPr>
        <w:t xml:space="preserve"> путевк</w:t>
      </w:r>
      <w:r>
        <w:rPr>
          <w:bCs/>
        </w:rPr>
        <w:t>и</w:t>
      </w:r>
      <w:r w:rsidRPr="002368D0">
        <w:rPr>
          <w:bCs/>
        </w:rPr>
        <w:t xml:space="preserve"> для детей – инвалидов с заболеваниями органов дыхания;</w:t>
      </w:r>
    </w:p>
    <w:p w:rsidR="00C345C0" w:rsidRPr="002368D0" w:rsidRDefault="00C345C0" w:rsidP="00C345C0">
      <w:pPr>
        <w:widowControl w:val="0"/>
        <w:ind w:firstLine="567"/>
        <w:jc w:val="both"/>
        <w:rPr>
          <w:bCs/>
        </w:rPr>
      </w:pPr>
      <w:r w:rsidRPr="002368D0">
        <w:rPr>
          <w:bCs/>
        </w:rPr>
        <w:t>3</w:t>
      </w:r>
      <w:r>
        <w:rPr>
          <w:bCs/>
        </w:rPr>
        <w:t>4</w:t>
      </w:r>
      <w:r w:rsidRPr="002368D0">
        <w:rPr>
          <w:bCs/>
        </w:rPr>
        <w:t xml:space="preserve"> путевк</w:t>
      </w:r>
      <w:r>
        <w:rPr>
          <w:bCs/>
        </w:rPr>
        <w:t>и</w:t>
      </w:r>
      <w:r w:rsidRPr="002368D0">
        <w:rPr>
          <w:bCs/>
        </w:rPr>
        <w:t xml:space="preserve"> 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21 путев</w:t>
      </w:r>
      <w:r w:rsidRPr="002368D0">
        <w:rPr>
          <w:bCs/>
        </w:rPr>
        <w:t>к</w:t>
      </w:r>
      <w:r>
        <w:rPr>
          <w:bCs/>
        </w:rPr>
        <w:t>а</w:t>
      </w:r>
      <w:r w:rsidRPr="002368D0">
        <w:rPr>
          <w:bCs/>
        </w:rPr>
        <w:t xml:space="preserve"> для детей – инвалидов с заболеваниями органов пищеварения;</w:t>
      </w:r>
    </w:p>
    <w:p w:rsidR="00C345C0" w:rsidRPr="002368D0" w:rsidRDefault="00C345C0" w:rsidP="00C345C0">
      <w:pPr>
        <w:widowControl w:val="0"/>
        <w:ind w:firstLine="567"/>
        <w:jc w:val="both"/>
        <w:rPr>
          <w:bCs/>
        </w:rPr>
      </w:pPr>
      <w:r>
        <w:rPr>
          <w:bCs/>
        </w:rPr>
        <w:t>21 путев</w:t>
      </w:r>
      <w:r w:rsidRPr="002368D0">
        <w:rPr>
          <w:bCs/>
        </w:rPr>
        <w:t>к</w:t>
      </w:r>
      <w:r>
        <w:rPr>
          <w:bCs/>
        </w:rPr>
        <w:t>а</w:t>
      </w:r>
      <w:r w:rsidRPr="002368D0">
        <w:rPr>
          <w:bCs/>
        </w:rPr>
        <w:t xml:space="preserve"> 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26 путево</w:t>
      </w:r>
      <w:r w:rsidRPr="002368D0">
        <w:rPr>
          <w:bCs/>
        </w:rPr>
        <w:t>к для детей – инвалидов с заболеваниями костно-мышечной системы;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26 путево</w:t>
      </w:r>
      <w:r w:rsidRPr="002368D0">
        <w:rPr>
          <w:bCs/>
        </w:rPr>
        <w:t>к 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8 путевок для детей – инвалидов с заболеваниями мочеполовой системы;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>8 путевок для сопровождающих лиц;</w:t>
      </w:r>
    </w:p>
    <w:p w:rsidR="00C345C0" w:rsidRPr="0020616A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20616A">
        <w:rPr>
          <w:bCs/>
        </w:rPr>
        <w:t xml:space="preserve"> путевок для детей - инвалидов с психоневрологическими заболеваниями, в т. ч. ДЦП;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20616A">
        <w:rPr>
          <w:bCs/>
        </w:rPr>
        <w:t xml:space="preserve"> путевок для сопровождающих лиц;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C345C0" w:rsidRDefault="00C345C0" w:rsidP="00C345C0">
      <w:pPr>
        <w:widowControl w:val="0"/>
        <w:ind w:firstLine="567"/>
        <w:jc w:val="both"/>
      </w:pPr>
      <w:r>
        <w:t xml:space="preserve">Продолжительность лечения – </w:t>
      </w:r>
      <w:r w:rsidRPr="00326A94">
        <w:rPr>
          <w:b/>
        </w:rPr>
        <w:t>21</w:t>
      </w:r>
      <w:r>
        <w:t xml:space="preserve"> </w:t>
      </w:r>
      <w:proofErr w:type="spellStart"/>
      <w:r>
        <w:t>койко</w:t>
      </w:r>
      <w:proofErr w:type="spellEnd"/>
      <w:r>
        <w:t>/день;</w:t>
      </w:r>
    </w:p>
    <w:p w:rsidR="00C345C0" w:rsidRDefault="00C345C0" w:rsidP="00C345C0">
      <w:pPr>
        <w:widowControl w:val="0"/>
        <w:ind w:firstLine="567"/>
        <w:jc w:val="both"/>
      </w:pPr>
      <w:r>
        <w:t xml:space="preserve">Стоимость 1 </w:t>
      </w:r>
      <w:proofErr w:type="spellStart"/>
      <w:r>
        <w:t>койко</w:t>
      </w:r>
      <w:proofErr w:type="spellEnd"/>
      <w:r>
        <w:t xml:space="preserve">/дня для детей-инвалидов и их сопровождающих лиц – </w:t>
      </w:r>
      <w:r w:rsidRPr="00326A94">
        <w:rPr>
          <w:b/>
        </w:rPr>
        <w:t>1 23</w:t>
      </w:r>
      <w:r>
        <w:rPr>
          <w:b/>
        </w:rPr>
        <w:t>6</w:t>
      </w:r>
      <w:r>
        <w:t xml:space="preserve"> (Одна тысяча двести тридцать шесть) рублей </w:t>
      </w:r>
      <w:r w:rsidRPr="00D027A4">
        <w:rPr>
          <w:b/>
        </w:rPr>
        <w:t>66</w:t>
      </w:r>
      <w:r>
        <w:t xml:space="preserve"> копеек;</w:t>
      </w:r>
    </w:p>
    <w:p w:rsidR="00C345C0" w:rsidRPr="003E21EF" w:rsidRDefault="00C345C0" w:rsidP="00C345C0">
      <w:pPr>
        <w:widowControl w:val="0"/>
        <w:ind w:firstLine="567"/>
        <w:jc w:val="both"/>
      </w:pPr>
      <w:r>
        <w:t xml:space="preserve">Стоимость 1 путевки для детей-инвалидов и их сопровождающих лиц – </w:t>
      </w:r>
      <w:r w:rsidRPr="00326A94">
        <w:rPr>
          <w:b/>
        </w:rPr>
        <w:t>25 9</w:t>
      </w:r>
      <w:r>
        <w:rPr>
          <w:b/>
        </w:rPr>
        <w:t>6</w:t>
      </w:r>
      <w:r w:rsidRPr="00326A94">
        <w:rPr>
          <w:b/>
        </w:rPr>
        <w:t xml:space="preserve">9 </w:t>
      </w:r>
      <w:r>
        <w:t xml:space="preserve">(Двадцать пять тысяч девятьсот шестьдесят девять) рублей </w:t>
      </w:r>
      <w:r w:rsidRPr="00326A94">
        <w:rPr>
          <w:b/>
        </w:rPr>
        <w:t>8</w:t>
      </w:r>
      <w:r>
        <w:rPr>
          <w:b/>
        </w:rPr>
        <w:t>6</w:t>
      </w:r>
      <w:r>
        <w:t xml:space="preserve"> копеек.</w:t>
      </w:r>
    </w:p>
    <w:p w:rsidR="00C345C0" w:rsidRPr="002368D0" w:rsidRDefault="00C345C0" w:rsidP="00C345C0">
      <w:pPr>
        <w:widowControl w:val="0"/>
        <w:ind w:firstLine="567"/>
        <w:jc w:val="both"/>
      </w:pP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Путевки предоставляются силами и транспортом исполнителя по адресу Заказчика: г. Краснодар, ул. Ставропольская, 82.</w:t>
      </w:r>
    </w:p>
    <w:p w:rsidR="00C345C0" w:rsidRPr="002368D0" w:rsidRDefault="00C345C0" w:rsidP="00C345C0">
      <w:pPr>
        <w:widowControl w:val="0"/>
        <w:ind w:firstLine="567"/>
        <w:jc w:val="both"/>
      </w:pP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/>
        </w:rPr>
      </w:pPr>
      <w:r w:rsidRPr="002368D0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C345C0" w:rsidRPr="002368D0" w:rsidRDefault="00C345C0" w:rsidP="00C345C0">
      <w:pPr>
        <w:widowControl w:val="0"/>
        <w:ind w:firstLine="567"/>
        <w:jc w:val="both"/>
      </w:pPr>
    </w:p>
    <w:p w:rsidR="00C345C0" w:rsidRPr="002368D0" w:rsidRDefault="00C345C0" w:rsidP="00C345C0">
      <w:pPr>
        <w:widowControl w:val="0"/>
        <w:ind w:firstLine="709"/>
        <w:jc w:val="both"/>
      </w:pPr>
      <w:r w:rsidRPr="002368D0">
        <w:t xml:space="preserve">- с надлежащим качеством и в объемах, определенных медико-экономическими стандартами санаторно-курортного лечения, </w:t>
      </w:r>
      <w:r w:rsidRPr="002368D0">
        <w:lastRenderedPageBreak/>
        <w:t>утвержденных приказами Министерства здравоохранения и социального развития Российской Федерации: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220 «Об утверждении стандарта санаторно-курортной помощи больным сахарным диабетом»;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368D0">
        <w:t>липидемиями</w:t>
      </w:r>
      <w:proofErr w:type="spellEnd"/>
      <w:r w:rsidRPr="002368D0">
        <w:t>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224 «Об утверждении стандарта санаторно-курортной помощи больным с болезнями щитовидной железы»;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368D0">
        <w:t>полиневропатиями</w:t>
      </w:r>
      <w:proofErr w:type="spellEnd"/>
      <w:r w:rsidRPr="002368D0">
        <w:t xml:space="preserve"> и другими поражениями периферической нервной системы»;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345C0" w:rsidRDefault="00C345C0" w:rsidP="00C345C0">
      <w:pPr>
        <w:widowControl w:val="0"/>
        <w:ind w:firstLine="567"/>
        <w:jc w:val="both"/>
      </w:pPr>
      <w:r w:rsidRPr="002368D0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368D0">
        <w:t>соматоформными</w:t>
      </w:r>
      <w:proofErr w:type="spellEnd"/>
      <w:r w:rsidRPr="002368D0">
        <w:t xml:space="preserve"> расстройствами»;</w:t>
      </w:r>
    </w:p>
    <w:p w:rsidR="00C345C0" w:rsidRPr="00A55692" w:rsidRDefault="00C345C0" w:rsidP="00C345C0">
      <w:pPr>
        <w:widowControl w:val="0"/>
        <w:ind w:firstLine="709"/>
        <w:jc w:val="both"/>
      </w:pPr>
      <w:r w:rsidRPr="00A55692">
        <w:rPr>
          <w:rFonts w:eastAsiaTheme="minorHAnsi"/>
          <w:lang w:eastAsia="en-US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</w:t>
      </w:r>
      <w:r w:rsidRPr="00A55692">
        <w:t>;</w:t>
      </w:r>
    </w:p>
    <w:p w:rsidR="00C345C0" w:rsidRPr="007B097F" w:rsidRDefault="00C345C0" w:rsidP="00C345C0">
      <w:pPr>
        <w:widowControl w:val="0"/>
        <w:ind w:firstLine="709"/>
        <w:jc w:val="both"/>
      </w:pPr>
      <w:r w:rsidRPr="007B097F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345C0" w:rsidRDefault="00C345C0" w:rsidP="00C345C0">
      <w:pPr>
        <w:widowControl w:val="0"/>
        <w:ind w:firstLine="567"/>
        <w:jc w:val="both"/>
      </w:pPr>
      <w:r w:rsidRPr="002368D0">
        <w:t>от 22.11.2004 № 212 «Об утверждении стандарта санаторно-курортной помощи больным с болезнями органов дыхания»;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дорсопатии</w:t>
      </w:r>
      <w:proofErr w:type="spellEnd"/>
      <w:r w:rsidRPr="002368D0">
        <w:t xml:space="preserve">, </w:t>
      </w:r>
      <w:proofErr w:type="spellStart"/>
      <w:r w:rsidRPr="002368D0">
        <w:t>спондилопатии</w:t>
      </w:r>
      <w:proofErr w:type="spellEnd"/>
      <w:r w:rsidRPr="002368D0">
        <w:t xml:space="preserve">, болезни мягких тканей, </w:t>
      </w:r>
      <w:proofErr w:type="spellStart"/>
      <w:r w:rsidRPr="002368D0">
        <w:t>остеопатии</w:t>
      </w:r>
      <w:proofErr w:type="spellEnd"/>
      <w:r w:rsidRPr="002368D0">
        <w:t xml:space="preserve"> и </w:t>
      </w:r>
      <w:proofErr w:type="spellStart"/>
      <w:r w:rsidRPr="002368D0">
        <w:t>хондропатии</w:t>
      </w:r>
      <w:proofErr w:type="spellEnd"/>
      <w:r w:rsidRPr="002368D0">
        <w:t>)»;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68D0">
        <w:t>артропатии</w:t>
      </w:r>
      <w:proofErr w:type="spellEnd"/>
      <w:r w:rsidRPr="002368D0">
        <w:t xml:space="preserve">, инфекционные </w:t>
      </w:r>
      <w:proofErr w:type="spellStart"/>
      <w:r w:rsidRPr="002368D0">
        <w:t>артропатии</w:t>
      </w:r>
      <w:proofErr w:type="spellEnd"/>
      <w:r w:rsidRPr="002368D0">
        <w:t xml:space="preserve">, воспалительные </w:t>
      </w:r>
      <w:proofErr w:type="spellStart"/>
      <w:r w:rsidRPr="002368D0">
        <w:t>артропатии</w:t>
      </w:r>
      <w:proofErr w:type="spellEnd"/>
      <w:r w:rsidRPr="002368D0">
        <w:t>, артрозы, другие поражения суставов)»;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от 22.11.2004 N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C345C0" w:rsidRDefault="00C345C0" w:rsidP="00C345C0">
      <w:pPr>
        <w:widowControl w:val="0"/>
        <w:ind w:firstLine="567"/>
        <w:jc w:val="both"/>
      </w:pPr>
      <w:r w:rsidRPr="002368D0">
        <w:t xml:space="preserve">- </w:t>
      </w:r>
      <w:r w:rsidRPr="00E44A16">
        <w:t>в соответствии с приказом Министерства здравоохранения РФ от 07.06.2018г № 321н «Об утверждении перечней медицинских показаний и противопоказаний для санаторно-курортного лечения»;</w:t>
      </w:r>
    </w:p>
    <w:p w:rsidR="00C345C0" w:rsidRDefault="00C345C0" w:rsidP="00C345C0">
      <w:pPr>
        <w:widowControl w:val="0"/>
        <w:ind w:firstLine="709"/>
        <w:jc w:val="both"/>
      </w:pPr>
      <w:r w:rsidRPr="00BB4DB0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C345C0" w:rsidRPr="002368D0" w:rsidRDefault="00C345C0" w:rsidP="00C345C0">
      <w:pPr>
        <w:widowControl w:val="0"/>
        <w:ind w:firstLine="567"/>
        <w:jc w:val="both"/>
      </w:pP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rPr>
          <w:b/>
        </w:rPr>
        <w:t>Требования к техническим характеристикам услуг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2368D0">
        <w:t>1.1. Оказание услуг должно осуществляться Исполнителем без привлечения соисполнителей на основании: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2368D0">
        <w:t xml:space="preserve">1.1.1. Действующих лицензий на медицинскую деятельность по оказанию санаторно-курортной помощи по профилям: «Терапия», «Педиатрия», «Эндокринология», «Неврология», </w:t>
      </w:r>
      <w:r w:rsidRPr="00902E9C">
        <w:t>«Офтальмология</w:t>
      </w:r>
      <w:r w:rsidRPr="00466ACA">
        <w:t>»</w:t>
      </w:r>
      <w:r>
        <w:t>,</w:t>
      </w:r>
      <w:r w:rsidRPr="005111CD">
        <w:t xml:space="preserve"> «Оториноларингология»</w:t>
      </w:r>
      <w:r>
        <w:t>,</w:t>
      </w:r>
      <w:r w:rsidRPr="005111CD">
        <w:t xml:space="preserve"> </w:t>
      </w:r>
      <w:r w:rsidRPr="002368D0">
        <w:t>«Кардиология», «Пульмонология», «Гастроэнтерология», «Ортопедия и Травматология», «Урология»,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</w:t>
      </w:r>
      <w:r>
        <w:t xml:space="preserve"> </w:t>
      </w:r>
      <w:r w:rsidRPr="002368D0">
        <w:t>Федерации 16.04.2012 № 291;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2368D0">
        <w:t>1.1.2. Действующего санитарно-эпидемиологического заключения либо сертификатов соответствия на питание, проживание.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2368D0">
        <w:t>1.2. 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>Территория санатория, жилые комнаты, лечебно-диагностические кабинеты, столовая, холлы, лестничные проемы, бассейн, пляжная зона, клубные и библиотечные помещения, лифты и др. должны быть оснащены специальными приспособлениями для ориентировки незрячих граждан: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>- оборудование помещений и переходов между зданиями поручнями, ограждениями с применением строительных и отделочных материалов с гладкой поверхностью;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>- первая и последняя ступеньки лестничных пролетов должны быть желтого цвета;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 xml:space="preserve">- начало и окончание </w:t>
      </w:r>
      <w:proofErr w:type="spellStart"/>
      <w:r w:rsidRPr="00A55692">
        <w:t>пристенных</w:t>
      </w:r>
      <w:proofErr w:type="spellEnd"/>
      <w:r w:rsidRPr="00A55692">
        <w:t xml:space="preserve"> поручней должны быть желтого цвета;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 xml:space="preserve">- </w:t>
      </w:r>
      <w:proofErr w:type="spellStart"/>
      <w:r w:rsidRPr="00A55692">
        <w:t>радиофицированность</w:t>
      </w:r>
      <w:proofErr w:type="spellEnd"/>
      <w:r w:rsidRPr="00A55692">
        <w:t xml:space="preserve"> всех помещений санатория специализированной звукоусиливающей аппаратурой – звуковые маяки и ориентиры;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A55692">
        <w:t xml:space="preserve">- </w:t>
      </w:r>
      <w:proofErr w:type="spellStart"/>
      <w:r w:rsidRPr="00A55692">
        <w:t>оборудованны</w:t>
      </w:r>
      <w:proofErr w:type="spellEnd"/>
      <w:r w:rsidRPr="00A55692">
        <w:t xml:space="preserve"> специальными световыми или вибрационными сигнализаторами.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</w:pPr>
      <w:r w:rsidRPr="0020616A"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59.13330.2012 «Доступность зданий и сооружений для маломобильных групп населения. Актуализированная редакция СНиП 35-01-2001»: </w:t>
      </w:r>
      <w:proofErr w:type="spellStart"/>
      <w:r w:rsidRPr="0020616A">
        <w:t>безбарьерная</w:t>
      </w:r>
      <w:proofErr w:type="spellEnd"/>
      <w:r w:rsidRPr="0020616A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C345C0" w:rsidRPr="002368D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368D0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2368D0">
        <w:rPr>
          <w:b/>
        </w:rPr>
        <w:t>.</w:t>
      </w:r>
    </w:p>
    <w:p w:rsidR="00C345C0" w:rsidRPr="002368D0" w:rsidRDefault="00C345C0" w:rsidP="00C345C0">
      <w:pPr>
        <w:widowControl w:val="0"/>
        <w:ind w:firstLine="567"/>
        <w:jc w:val="both"/>
      </w:pPr>
      <w:r w:rsidRPr="002368D0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2368D0">
        <w:rPr>
          <w:b/>
        </w:rPr>
        <w:t>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</w:pPr>
      <w:r w:rsidRPr="002368D0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</w:pPr>
      <w:r w:rsidRPr="002368D0">
        <w:lastRenderedPageBreak/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</w:pPr>
      <w:r w:rsidRPr="002368D0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C345C0" w:rsidRPr="002368D0" w:rsidRDefault="00C345C0" w:rsidP="00C345C0">
      <w:pPr>
        <w:pStyle w:val="2"/>
        <w:widowControl w:val="0"/>
        <w:suppressAutoHyphens w:val="0"/>
      </w:pPr>
      <w:r w:rsidRPr="002368D0">
        <w:t>менее 80 %.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</w:pPr>
      <w:r w:rsidRPr="002368D0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</w:pPr>
      <w:r w:rsidRPr="002368D0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t>1.10.</w:t>
      </w:r>
      <w:r w:rsidRPr="002368D0">
        <w:rPr>
          <w:b/>
        </w:rPr>
        <w:t xml:space="preserve"> </w:t>
      </w:r>
      <w:r w:rsidRPr="00A55692">
        <w:rPr>
          <w:bCs/>
        </w:rPr>
        <w:t>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A55692">
        <w:rPr>
          <w:b/>
          <w:bCs/>
        </w:rPr>
        <w:t xml:space="preserve"> </w:t>
      </w:r>
      <w:r w:rsidRPr="00A55692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проведение ежедневной влажной уборки номеров;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C345C0" w:rsidRPr="00A55692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A55692">
        <w:rPr>
          <w:bCs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A55692">
        <w:rPr>
          <w:b/>
          <w:bCs/>
        </w:rPr>
        <w:t xml:space="preserve"> </w:t>
      </w:r>
      <w:r w:rsidRPr="00A55692">
        <w:rPr>
          <w:bCs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C345C0" w:rsidRPr="00A55692" w:rsidRDefault="00C345C0" w:rsidP="00C345C0">
      <w:pPr>
        <w:pStyle w:val="ConsPlusTitle"/>
        <w:widowControl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5692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C345C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 xml:space="preserve">1.12. </w:t>
      </w:r>
      <w:r w:rsidRPr="00B216AA">
        <w:rPr>
          <w:bCs w:val="0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Выбор блюд - заказное меню, обслуживание – официантами.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 оборудованы системой кондиционирования;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 оборудованы системами холодного и горячего водоснабжения;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-оборудовано системами по обеспечению пациентов питьевой водой круглосуточно;</w:t>
      </w:r>
    </w:p>
    <w:p w:rsidR="00C345C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1.14. Дополнительно предоставляемые услуги:</w:t>
      </w:r>
    </w:p>
    <w:p w:rsidR="00C345C0" w:rsidRPr="002368D0" w:rsidRDefault="00C345C0" w:rsidP="00C345C0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lastRenderedPageBreak/>
        <w:t>- служба приема (круглосуточный прием) с обязательным сопровождением граждан в номер для размещения;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 служба приема (круглосуточный прием);</w:t>
      </w:r>
    </w:p>
    <w:p w:rsidR="00C345C0" w:rsidRPr="002368D0" w:rsidRDefault="00C345C0" w:rsidP="00C345C0">
      <w:pPr>
        <w:pStyle w:val="2"/>
        <w:widowControl w:val="0"/>
        <w:suppressAutoHyphens w:val="0"/>
        <w:rPr>
          <w:bCs w:val="0"/>
        </w:rPr>
      </w:pPr>
      <w:r w:rsidRPr="002368D0">
        <w:rPr>
          <w:bCs w:val="0"/>
        </w:rPr>
        <w:t xml:space="preserve">        </w:t>
      </w:r>
      <w:r w:rsidRPr="002368D0">
        <w:t>- наличие охраняемой автостоянки;</w:t>
      </w:r>
    </w:p>
    <w:p w:rsidR="00C345C0" w:rsidRPr="002368D0" w:rsidRDefault="00C345C0" w:rsidP="00C345C0">
      <w:pPr>
        <w:pStyle w:val="2"/>
        <w:widowControl w:val="0"/>
        <w:suppressAutoHyphens w:val="0"/>
        <w:ind w:firstLine="567"/>
        <w:rPr>
          <w:bCs w:val="0"/>
        </w:rPr>
      </w:pPr>
      <w:r w:rsidRPr="002368D0">
        <w:rPr>
          <w:bCs w:val="0"/>
        </w:rPr>
        <w:t>- организация досуга;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/>
          <w:bCs/>
        </w:rPr>
        <w:t>-</w:t>
      </w:r>
      <w:r w:rsidRPr="002368D0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345C0" w:rsidRDefault="00C345C0" w:rsidP="00C345C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0A6A8E" w:rsidRDefault="000A6A8E" w:rsidP="00D86E35">
      <w:pPr>
        <w:pStyle w:val="a3"/>
        <w:rPr>
          <w:bCs/>
          <w:sz w:val="24"/>
          <w:szCs w:val="24"/>
          <w:lang w:eastAsia="en-US"/>
        </w:rPr>
      </w:pPr>
    </w:p>
    <w:sectPr w:rsidR="000A6A8E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A6A8E"/>
    <w:rsid w:val="000F5A54"/>
    <w:rsid w:val="002D7E0E"/>
    <w:rsid w:val="002E01E4"/>
    <w:rsid w:val="00317DBF"/>
    <w:rsid w:val="00392C66"/>
    <w:rsid w:val="003A1DA4"/>
    <w:rsid w:val="00525037"/>
    <w:rsid w:val="005E3156"/>
    <w:rsid w:val="00657FCB"/>
    <w:rsid w:val="00674C59"/>
    <w:rsid w:val="0093057F"/>
    <w:rsid w:val="00981708"/>
    <w:rsid w:val="00B60743"/>
    <w:rsid w:val="00C345C0"/>
    <w:rsid w:val="00C655DA"/>
    <w:rsid w:val="00D004B4"/>
    <w:rsid w:val="00D25059"/>
    <w:rsid w:val="00D501F1"/>
    <w:rsid w:val="00D86E35"/>
    <w:rsid w:val="00E15AC6"/>
    <w:rsid w:val="00E562ED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E35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  <w:style w:type="character" w:customStyle="1" w:styleId="10">
    <w:name w:val="Заголовок 1 Знак"/>
    <w:basedOn w:val="a0"/>
    <w:link w:val="1"/>
    <w:uiPriority w:val="9"/>
    <w:rsid w:val="00D86E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3400</Words>
  <Characters>19385</Characters>
  <Application>Microsoft Office Word</Application>
  <DocSecurity>0</DocSecurity>
  <Lines>161</Lines>
  <Paragraphs>45</Paragraphs>
  <ScaleCrop>false</ScaleCrop>
  <Company>Krasnodar region office of FSI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22</cp:revision>
  <dcterms:created xsi:type="dcterms:W3CDTF">2019-02-08T08:13:00Z</dcterms:created>
  <dcterms:modified xsi:type="dcterms:W3CDTF">2019-03-15T07:50:00Z</dcterms:modified>
</cp:coreProperties>
</file>