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BA" w:rsidRPr="0063394E" w:rsidRDefault="006B15BA" w:rsidP="006B15BA">
      <w:pPr>
        <w:keepNext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94E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6B15BA" w:rsidRPr="007B6C9D" w:rsidRDefault="004C0C89" w:rsidP="004C0C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6C9D">
        <w:rPr>
          <w:rFonts w:ascii="Times New Roman" w:hAnsi="Times New Roman" w:cs="Times New Roman"/>
          <w:sz w:val="24"/>
          <w:szCs w:val="24"/>
        </w:rPr>
        <w:t>на поставку подгузников для взрослых</w:t>
      </w:r>
      <w:r w:rsidR="00CC3200" w:rsidRPr="007B6C9D">
        <w:rPr>
          <w:rFonts w:ascii="Times New Roman" w:hAnsi="Times New Roman" w:cs="Times New Roman"/>
          <w:sz w:val="24"/>
          <w:szCs w:val="24"/>
        </w:rPr>
        <w:t xml:space="preserve"> </w:t>
      </w:r>
      <w:r w:rsidR="00C9611B" w:rsidRPr="007B6C9D">
        <w:rPr>
          <w:rFonts w:ascii="Times New Roman" w:hAnsi="Times New Roman" w:cs="Times New Roman"/>
          <w:sz w:val="24"/>
          <w:szCs w:val="24"/>
        </w:rPr>
        <w:t>для обеспечения</w:t>
      </w:r>
      <w:r w:rsidRPr="007B6C9D">
        <w:rPr>
          <w:rFonts w:ascii="Times New Roman" w:hAnsi="Times New Roman" w:cs="Times New Roman"/>
          <w:sz w:val="24"/>
          <w:szCs w:val="24"/>
        </w:rPr>
        <w:t xml:space="preserve"> инвалидов в 201</w:t>
      </w:r>
      <w:r w:rsidR="007B6C9D">
        <w:rPr>
          <w:rFonts w:ascii="Times New Roman" w:hAnsi="Times New Roman" w:cs="Times New Roman"/>
          <w:sz w:val="24"/>
          <w:szCs w:val="24"/>
        </w:rPr>
        <w:t>9</w:t>
      </w:r>
      <w:r w:rsidRPr="007B6C9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CC3200" w:rsidRPr="0063394E" w:rsidRDefault="00CC3200" w:rsidP="004C0C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BA" w:rsidRPr="00CC3200" w:rsidRDefault="006B15BA" w:rsidP="004C0C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C3200">
        <w:rPr>
          <w:rFonts w:ascii="Times New Roman" w:hAnsi="Times New Roman" w:cs="Times New Roman"/>
          <w:sz w:val="24"/>
          <w:szCs w:val="24"/>
        </w:rPr>
        <w:t xml:space="preserve"> </w:t>
      </w:r>
      <w:r w:rsidR="00BD1304" w:rsidRPr="00BD1304">
        <w:rPr>
          <w:rFonts w:ascii="Times New Roman" w:hAnsi="Times New Roman" w:cs="Times New Roman"/>
          <w:sz w:val="24"/>
          <w:szCs w:val="24"/>
        </w:rPr>
        <w:t>поставку подгузников для взрослых для обеспечения инвалидов в 201</w:t>
      </w:r>
      <w:r w:rsidR="007B6C9D">
        <w:rPr>
          <w:rFonts w:ascii="Times New Roman" w:hAnsi="Times New Roman" w:cs="Times New Roman"/>
          <w:sz w:val="24"/>
          <w:szCs w:val="24"/>
        </w:rPr>
        <w:t>9</w:t>
      </w:r>
      <w:r w:rsidR="00BD1304" w:rsidRPr="00BD1304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CC3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200" w:rsidRPr="00CC3200" w:rsidRDefault="006B15BA" w:rsidP="00CC3200">
      <w:pPr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финансирования: </w:t>
      </w:r>
      <w:r w:rsidRPr="00CC3200">
        <w:rPr>
          <w:rFonts w:ascii="Times New Roman" w:hAnsi="Times New Roman" w:cs="Times New Roman"/>
          <w:sz w:val="24"/>
          <w:szCs w:val="24"/>
        </w:rPr>
        <w:t>средства федерального бюджета, перечисленные Фонду социального страхования Российской Федерации в пределах лимитов бюджетных обязательств.</w:t>
      </w:r>
    </w:p>
    <w:p w:rsidR="006B15BA" w:rsidRPr="00CC3200" w:rsidRDefault="006B15BA" w:rsidP="00CC3200">
      <w:pPr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 xml:space="preserve">Максимальная цена контракта: </w:t>
      </w:r>
      <w:r w:rsidR="005861FB" w:rsidRPr="007B6C9D">
        <w:rPr>
          <w:rFonts w:ascii="Times New Roman" w:hAnsi="Times New Roman" w:cs="Times New Roman"/>
          <w:sz w:val="24"/>
          <w:szCs w:val="24"/>
        </w:rPr>
        <w:t>1</w:t>
      </w:r>
      <w:r w:rsidR="00DC1618">
        <w:rPr>
          <w:rFonts w:ascii="Times New Roman" w:hAnsi="Times New Roman" w:cs="Times New Roman"/>
          <w:sz w:val="24"/>
          <w:szCs w:val="24"/>
        </w:rPr>
        <w:t>1 902 144,50</w:t>
      </w:r>
      <w:r w:rsidR="00127B64" w:rsidRPr="00127B64">
        <w:rPr>
          <w:rFonts w:ascii="Times New Roman" w:hAnsi="Times New Roman" w:cs="Times New Roman"/>
          <w:b/>
          <w:sz w:val="24"/>
          <w:szCs w:val="24"/>
        </w:rPr>
        <w:tab/>
      </w:r>
      <w:r w:rsidRPr="00CC3200">
        <w:rPr>
          <w:rFonts w:ascii="Times New Roman" w:hAnsi="Times New Roman" w:cs="Times New Roman"/>
          <w:sz w:val="24"/>
          <w:szCs w:val="24"/>
        </w:rPr>
        <w:t xml:space="preserve"> (</w:t>
      </w:r>
      <w:r w:rsidR="00DC1618">
        <w:rPr>
          <w:rFonts w:ascii="Times New Roman" w:hAnsi="Times New Roman" w:cs="Times New Roman"/>
          <w:sz w:val="24"/>
          <w:szCs w:val="24"/>
        </w:rPr>
        <w:t>Одиннадцать миллионов девятьсот две тысячи сто сорок четыре) рубля 50 копеек.</w:t>
      </w:r>
    </w:p>
    <w:p w:rsidR="006B15BA" w:rsidRPr="00CC3200" w:rsidRDefault="006B15BA" w:rsidP="006B15BA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>Цена контракта включает в себя</w:t>
      </w:r>
      <w:r w:rsidRPr="00CC3200">
        <w:rPr>
          <w:rFonts w:ascii="Times New Roman" w:hAnsi="Times New Roman" w:cs="Times New Roman"/>
          <w:sz w:val="24"/>
          <w:szCs w:val="24"/>
        </w:rPr>
        <w:t xml:space="preserve"> все расходы, связанные с выполнением всех обязательств по контракту, налоги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 Платежи осуществляются в российских рублях.</w:t>
      </w:r>
    </w:p>
    <w:p w:rsidR="006B15BA" w:rsidRPr="007C64AC" w:rsidRDefault="006B15BA" w:rsidP="006B15BA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>Обеспечение   исполнения   контракта:</w:t>
      </w:r>
      <w:r w:rsidRPr="00CC3200">
        <w:rPr>
          <w:rFonts w:ascii="Times New Roman" w:hAnsi="Times New Roman" w:cs="Times New Roman"/>
          <w:sz w:val="24"/>
          <w:szCs w:val="24"/>
        </w:rPr>
        <w:t xml:space="preserve"> 30 процентов от начальной (максимальной) цены контракта, что составляет </w:t>
      </w:r>
      <w:r w:rsidR="001306A0">
        <w:rPr>
          <w:rFonts w:ascii="Times New Roman" w:hAnsi="Times New Roman" w:cs="Times New Roman"/>
          <w:sz w:val="24"/>
          <w:szCs w:val="24"/>
        </w:rPr>
        <w:t>3 570 643,35</w:t>
      </w:r>
      <w:r w:rsidR="004F1339">
        <w:rPr>
          <w:rFonts w:ascii="Times New Roman" w:hAnsi="Times New Roman" w:cs="Times New Roman"/>
          <w:sz w:val="24"/>
          <w:szCs w:val="24"/>
        </w:rPr>
        <w:t xml:space="preserve"> </w:t>
      </w:r>
      <w:r w:rsidR="004C0C89" w:rsidRPr="007C64AC">
        <w:rPr>
          <w:rFonts w:ascii="Times New Roman" w:hAnsi="Times New Roman" w:cs="Times New Roman"/>
          <w:sz w:val="24"/>
          <w:szCs w:val="24"/>
        </w:rPr>
        <w:t>(</w:t>
      </w:r>
      <w:r w:rsidR="001306A0">
        <w:rPr>
          <w:rFonts w:ascii="Times New Roman" w:hAnsi="Times New Roman" w:cs="Times New Roman"/>
          <w:sz w:val="24"/>
          <w:szCs w:val="24"/>
        </w:rPr>
        <w:t>Три миллиона пятьсот семьдесят тысяч шестьсот сорок три</w:t>
      </w:r>
      <w:r w:rsidR="00F70BFB">
        <w:rPr>
          <w:rFonts w:ascii="Times New Roman" w:hAnsi="Times New Roman" w:cs="Times New Roman"/>
          <w:sz w:val="24"/>
          <w:szCs w:val="24"/>
        </w:rPr>
        <w:t xml:space="preserve">) </w:t>
      </w:r>
      <w:r w:rsidR="001306A0">
        <w:rPr>
          <w:rFonts w:ascii="Times New Roman" w:hAnsi="Times New Roman" w:cs="Times New Roman"/>
          <w:sz w:val="24"/>
          <w:szCs w:val="24"/>
        </w:rPr>
        <w:t>рубля 35 копеек</w:t>
      </w:r>
      <w:r w:rsidRPr="007C64AC">
        <w:rPr>
          <w:rFonts w:ascii="Times New Roman" w:hAnsi="Times New Roman" w:cs="Times New Roman"/>
          <w:sz w:val="24"/>
          <w:szCs w:val="24"/>
        </w:rPr>
        <w:t>.</w:t>
      </w:r>
    </w:p>
    <w:p w:rsidR="00CC3200" w:rsidRPr="00CC3200" w:rsidRDefault="006B15BA" w:rsidP="00CC3200">
      <w:pPr>
        <w:tabs>
          <w:tab w:val="left" w:pos="-450"/>
          <w:tab w:val="left" w:pos="60"/>
        </w:tabs>
        <w:ind w:firstLine="709"/>
        <w:contextualSpacing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 xml:space="preserve">Объем поставляемого товара: </w:t>
      </w:r>
      <w:r w:rsidRPr="00CC3200">
        <w:rPr>
          <w:rFonts w:ascii="Times New Roman" w:hAnsi="Times New Roman" w:cs="Times New Roman"/>
          <w:sz w:val="24"/>
          <w:szCs w:val="24"/>
        </w:rPr>
        <w:t>о</w:t>
      </w:r>
      <w:r w:rsidRPr="00CC3200">
        <w:rPr>
          <w:rStyle w:val="1"/>
          <w:rFonts w:ascii="Times New Roman" w:hAnsi="Times New Roman" w:cs="Times New Roman"/>
          <w:sz w:val="24"/>
          <w:szCs w:val="24"/>
        </w:rPr>
        <w:t xml:space="preserve">бщее количество Товара, поставляемого в рамках настоящего Контракта </w:t>
      </w:r>
      <w:r w:rsidR="001306A0">
        <w:rPr>
          <w:rStyle w:val="1"/>
          <w:rFonts w:ascii="Times New Roman" w:hAnsi="Times New Roman" w:cs="Times New Roman"/>
          <w:sz w:val="24"/>
          <w:szCs w:val="24"/>
        </w:rPr>
        <w:t>523</w:t>
      </w:r>
      <w:r w:rsidR="00F70BFB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1306A0">
        <w:rPr>
          <w:rStyle w:val="1"/>
          <w:rFonts w:ascii="Times New Roman" w:hAnsi="Times New Roman" w:cs="Times New Roman"/>
          <w:sz w:val="24"/>
          <w:szCs w:val="24"/>
        </w:rPr>
        <w:t>170</w:t>
      </w:r>
      <w:r w:rsidR="004C0C89" w:rsidRPr="007C64A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306A0">
        <w:rPr>
          <w:rFonts w:ascii="Times New Roman" w:hAnsi="Times New Roman" w:cs="Times New Roman"/>
          <w:bCs/>
          <w:sz w:val="24"/>
          <w:szCs w:val="24"/>
        </w:rPr>
        <w:t>Пятьсот двадцать три тысячи сто семьдесят</w:t>
      </w:r>
      <w:r w:rsidR="007C64AC">
        <w:rPr>
          <w:rFonts w:ascii="Times New Roman" w:hAnsi="Times New Roman" w:cs="Times New Roman"/>
          <w:bCs/>
          <w:sz w:val="24"/>
          <w:szCs w:val="24"/>
        </w:rPr>
        <w:t>)</w:t>
      </w:r>
      <w:r w:rsidRPr="007C64AC">
        <w:rPr>
          <w:rFonts w:ascii="Times New Roman" w:hAnsi="Times New Roman" w:cs="Times New Roman"/>
          <w:bCs/>
          <w:sz w:val="24"/>
          <w:szCs w:val="24"/>
        </w:rPr>
        <w:t xml:space="preserve"> штук</w:t>
      </w:r>
      <w:r w:rsidRPr="007C64AC">
        <w:rPr>
          <w:rStyle w:val="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43525" w:rsidRPr="007D46F4" w:rsidRDefault="007D46F4" w:rsidP="00CC3200">
      <w:pPr>
        <w:tabs>
          <w:tab w:val="left" w:pos="-450"/>
          <w:tab w:val="left" w:pos="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6F4">
        <w:rPr>
          <w:rFonts w:ascii="Times New Roman" w:hAnsi="Times New Roman" w:cs="Times New Roman"/>
          <w:b/>
          <w:sz w:val="24"/>
          <w:szCs w:val="24"/>
        </w:rPr>
        <w:t>Оплата</w:t>
      </w:r>
      <w:r w:rsidR="00F70BFB" w:rsidRPr="00F70BFB">
        <w:rPr>
          <w:rFonts w:ascii="Times New Roman" w:hAnsi="Times New Roman" w:cs="Times New Roman"/>
          <w:bCs/>
          <w:sz w:val="24"/>
        </w:rPr>
        <w:t xml:space="preserve"> </w:t>
      </w:r>
      <w:r w:rsidR="00F70BFB" w:rsidRPr="000927E1">
        <w:rPr>
          <w:rFonts w:ascii="Times New Roman" w:hAnsi="Times New Roman" w:cs="Times New Roman"/>
          <w:bCs/>
          <w:sz w:val="24"/>
        </w:rPr>
        <w:t xml:space="preserve">производится путем перечисления денежных средств на расчётный счет Поставщика, в течении </w:t>
      </w:r>
      <w:r w:rsidR="00F70BFB">
        <w:rPr>
          <w:rFonts w:ascii="Times New Roman" w:hAnsi="Times New Roman" w:cs="Times New Roman"/>
          <w:bCs/>
          <w:sz w:val="24"/>
        </w:rPr>
        <w:t>15</w:t>
      </w:r>
      <w:r w:rsidR="00F70BFB" w:rsidRPr="000927E1">
        <w:rPr>
          <w:rFonts w:ascii="Times New Roman" w:hAnsi="Times New Roman" w:cs="Times New Roman"/>
          <w:bCs/>
          <w:sz w:val="24"/>
        </w:rPr>
        <w:t xml:space="preserve"> рабочих дней со дня подписания Заказчиком </w:t>
      </w:r>
      <w:r w:rsidR="00F70BFB" w:rsidRPr="00E16D61">
        <w:rPr>
          <w:rFonts w:ascii="Times New Roman" w:hAnsi="Times New Roman" w:cs="Times New Roman"/>
          <w:bCs/>
          <w:sz w:val="24"/>
        </w:rPr>
        <w:t>Акта поставки товара в пользу граждан в целях их социального обеспечения и оформленных надлежащим образом отчетных документов</w:t>
      </w:r>
      <w:r w:rsidR="00F70BFB">
        <w:rPr>
          <w:rFonts w:ascii="Times New Roman" w:hAnsi="Times New Roman" w:cs="Times New Roman"/>
          <w:bCs/>
          <w:sz w:val="24"/>
        </w:rPr>
        <w:t>.</w:t>
      </w:r>
      <w:r w:rsidR="00F70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6F4">
        <w:rPr>
          <w:rFonts w:ascii="Times New Roman" w:hAnsi="Times New Roman" w:cs="Times New Roman"/>
          <w:sz w:val="24"/>
          <w:szCs w:val="24"/>
        </w:rPr>
        <w:t>.</w:t>
      </w:r>
    </w:p>
    <w:p w:rsidR="006B15BA" w:rsidRPr="00CC3200" w:rsidRDefault="006B15BA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bCs/>
          <w:sz w:val="24"/>
          <w:szCs w:val="24"/>
        </w:rPr>
        <w:t>Действие контракта:</w:t>
      </w:r>
      <w:r w:rsidRPr="00CC3200">
        <w:rPr>
          <w:rFonts w:ascii="Times New Roman" w:hAnsi="Times New Roman" w:cs="Times New Roman"/>
          <w:sz w:val="24"/>
          <w:szCs w:val="24"/>
        </w:rPr>
        <w:t xml:space="preserve"> </w:t>
      </w:r>
      <w:r w:rsidR="002B1D91" w:rsidRPr="00CC3200">
        <w:rPr>
          <w:rFonts w:ascii="Times New Roman" w:hAnsi="Times New Roman" w:cs="Times New Roman"/>
          <w:sz w:val="24"/>
          <w:szCs w:val="24"/>
        </w:rPr>
        <w:t>контракт вступает в силу с даты закл</w:t>
      </w:r>
      <w:r w:rsidR="00587117">
        <w:rPr>
          <w:rFonts w:ascii="Times New Roman" w:hAnsi="Times New Roman" w:cs="Times New Roman"/>
          <w:sz w:val="24"/>
          <w:szCs w:val="24"/>
        </w:rPr>
        <w:t xml:space="preserve">ючения и действует по </w:t>
      </w:r>
      <w:r w:rsidR="00F70BFB">
        <w:rPr>
          <w:rFonts w:ascii="Times New Roman" w:hAnsi="Times New Roman" w:cs="Times New Roman"/>
          <w:sz w:val="24"/>
          <w:szCs w:val="24"/>
        </w:rPr>
        <w:t>30.</w:t>
      </w:r>
      <w:r w:rsidR="002B4522">
        <w:rPr>
          <w:rFonts w:ascii="Times New Roman" w:hAnsi="Times New Roman" w:cs="Times New Roman"/>
          <w:sz w:val="24"/>
          <w:szCs w:val="24"/>
        </w:rPr>
        <w:t>1</w:t>
      </w:r>
      <w:r w:rsidR="00344D5B">
        <w:rPr>
          <w:rFonts w:ascii="Times New Roman" w:hAnsi="Times New Roman" w:cs="Times New Roman"/>
          <w:sz w:val="24"/>
          <w:szCs w:val="24"/>
        </w:rPr>
        <w:t>1.2019</w:t>
      </w:r>
      <w:r w:rsidR="002B1D91" w:rsidRPr="00CC3200">
        <w:rPr>
          <w:rFonts w:ascii="Times New Roman" w:hAnsi="Times New Roman" w:cs="Times New Roman"/>
          <w:sz w:val="24"/>
          <w:szCs w:val="24"/>
        </w:rPr>
        <w:t xml:space="preserve"> года, а в части взаиморасчетов до полного исполнения.</w:t>
      </w:r>
    </w:p>
    <w:p w:rsidR="006B15BA" w:rsidRDefault="006B15BA" w:rsidP="006B15BA">
      <w:pPr>
        <w:tabs>
          <w:tab w:val="left" w:pos="0"/>
        </w:tabs>
        <w:autoSpaceDE w:val="0"/>
        <w:snapToGrid w:val="0"/>
        <w:ind w:firstLine="70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00">
        <w:rPr>
          <w:rFonts w:ascii="Times New Roman" w:hAnsi="Times New Roman" w:cs="Times New Roman"/>
          <w:b/>
          <w:bCs/>
          <w:sz w:val="24"/>
          <w:szCs w:val="24"/>
        </w:rPr>
        <w:t>Требование к гарантийному сроку и объему предоставления гарантий качества поставляемого товара:</w:t>
      </w:r>
    </w:p>
    <w:p w:rsidR="00744057" w:rsidRPr="008B5C65" w:rsidRDefault="00744057" w:rsidP="007440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Поставщик гарантирует, что Товар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744057" w:rsidRPr="008B5C65" w:rsidRDefault="00744057" w:rsidP="007440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Требование к гарантийному сроку и объему предоставления гарантий качества поставляемого товара:</w:t>
      </w:r>
    </w:p>
    <w:p w:rsidR="00744057" w:rsidRPr="008B5C65" w:rsidRDefault="00744057" w:rsidP="00744057">
      <w:pPr>
        <w:widowControl w:val="0"/>
        <w:tabs>
          <w:tab w:val="left" w:pos="567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- Обязательное указание адресов пунктов и контактных номеров в актах приема передачи Товара выдаваемых на руки получателю, в которые следует обращаться для решения вопросов замены Товара.</w:t>
      </w:r>
    </w:p>
    <w:p w:rsidR="00744057" w:rsidRDefault="00744057" w:rsidP="007440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- Срок годности товара с момента передачи получателю не менее 12 месяцев, но не менее срока годности производителя;</w:t>
      </w:r>
    </w:p>
    <w:p w:rsidR="00744057" w:rsidRPr="008B5C65" w:rsidRDefault="00744057" w:rsidP="007440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Использование Товара производится Получателем в соответствии с инструкцией по эксплуатации.</w:t>
      </w:r>
    </w:p>
    <w:p w:rsidR="00744057" w:rsidRDefault="00744057" w:rsidP="007440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Поставщик гарантирует, что поставляемый Товар соответствует действующим стандартам и техническим условиям на данные виды Товара, а также т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ребованиям Технического задания.</w:t>
      </w:r>
    </w:p>
    <w:p w:rsidR="00744057" w:rsidRPr="008B5C65" w:rsidRDefault="00744057" w:rsidP="007440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Если выданный Товар имеет брак, Поставщик обязуется незамедлительно произвести замену Товара в течение </w:t>
      </w:r>
      <w:r w:rsidRPr="008B5C65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 (пяти)</w:t>
      </w: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календарных дней, с момента выявления брака.</w:t>
      </w:r>
    </w:p>
    <w:p w:rsidR="006B15BA" w:rsidRPr="00CC3200" w:rsidRDefault="006B15BA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>Место, условия и сроки (периоды) поставки:</w:t>
      </w:r>
      <w:r w:rsidRPr="00CC32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3525" w:rsidRPr="00643525" w:rsidRDefault="00643525" w:rsidP="00643525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525">
        <w:rPr>
          <w:rFonts w:ascii="Times New Roman" w:hAnsi="Times New Roman" w:cs="Times New Roman"/>
          <w:sz w:val="24"/>
          <w:szCs w:val="24"/>
        </w:rPr>
        <w:t xml:space="preserve">Поставщик обязан Передать Товар, соответствующий техническому заданию контракта непосредственно Получателю на основании направления в </w:t>
      </w:r>
      <w:r w:rsidRPr="00F26EC2">
        <w:rPr>
          <w:rFonts w:ascii="Times New Roman" w:hAnsi="Times New Roman" w:cs="Times New Roman"/>
          <w:sz w:val="24"/>
          <w:szCs w:val="24"/>
        </w:rPr>
        <w:t>течение 30 (тридцати) календарных дней</w:t>
      </w:r>
      <w:r w:rsidRPr="00643525">
        <w:rPr>
          <w:rFonts w:ascii="Times New Roman" w:hAnsi="Times New Roman" w:cs="Times New Roman"/>
          <w:sz w:val="24"/>
          <w:szCs w:val="24"/>
        </w:rPr>
        <w:t xml:space="preserve"> с момента направления Заказчиком (филиалом Заказчика) списков Получателей на электронную почту Поставщика. Последняя выдача Товара Получателям в рамках государственного контракта должна быть осуществлена </w:t>
      </w:r>
      <w:r w:rsidRPr="00F26EC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545C6" w:rsidRPr="00F26EC2">
        <w:rPr>
          <w:rFonts w:ascii="Times New Roman" w:hAnsi="Times New Roman" w:cs="Times New Roman"/>
          <w:sz w:val="24"/>
          <w:szCs w:val="24"/>
        </w:rPr>
        <w:t>3</w:t>
      </w:r>
      <w:r w:rsidR="00332D81" w:rsidRPr="00F26EC2">
        <w:rPr>
          <w:rFonts w:ascii="Times New Roman" w:hAnsi="Times New Roman" w:cs="Times New Roman"/>
          <w:sz w:val="24"/>
          <w:szCs w:val="24"/>
        </w:rPr>
        <w:t>0</w:t>
      </w:r>
      <w:r w:rsidRPr="00F26EC2">
        <w:rPr>
          <w:rFonts w:ascii="Times New Roman" w:hAnsi="Times New Roman" w:cs="Times New Roman"/>
          <w:sz w:val="24"/>
          <w:szCs w:val="24"/>
        </w:rPr>
        <w:t>.</w:t>
      </w:r>
      <w:r w:rsidR="00F70BFB">
        <w:rPr>
          <w:rFonts w:ascii="Times New Roman" w:hAnsi="Times New Roman" w:cs="Times New Roman"/>
          <w:sz w:val="24"/>
          <w:szCs w:val="24"/>
        </w:rPr>
        <w:t>09</w:t>
      </w:r>
      <w:r w:rsidR="004D61A1">
        <w:rPr>
          <w:rFonts w:ascii="Times New Roman" w:hAnsi="Times New Roman" w:cs="Times New Roman"/>
          <w:sz w:val="24"/>
          <w:szCs w:val="24"/>
        </w:rPr>
        <w:t>.2019</w:t>
      </w:r>
      <w:r w:rsidRPr="00F26E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C6BBE" w:rsidRPr="004B79DF" w:rsidRDefault="005C6BBE" w:rsidP="005C6B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Поставка осуществляется на территории Ханты-Мансийского автономного округа – Югры на выбор Получателя: по месту жительства Получателя или до специально оборудованного для маломобильных групп населения пункта выдачи, находящегося в одном с получателем населенном </w:t>
      </w:r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пункте.</w:t>
      </w:r>
    </w:p>
    <w:p w:rsidR="005C6BBE" w:rsidRPr="004B79DF" w:rsidRDefault="005C6BBE" w:rsidP="005C6B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Поставщик обязан </w:t>
      </w:r>
      <w:proofErr w:type="gramStart"/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исключить  ситуации</w:t>
      </w:r>
      <w:proofErr w:type="gramEnd"/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длительного ожидания и обслуживания Получателей при получении Получателями Товара в случае выбора ими способов получения Товара по месту нахождения Поставщика либо по месту нахождения, организованных Поставщиком «пунктов выдачи».</w:t>
      </w:r>
    </w:p>
    <w:p w:rsidR="006B15BA" w:rsidRPr="00CC3200" w:rsidRDefault="006B15BA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00">
        <w:rPr>
          <w:rFonts w:ascii="Times New Roman" w:hAnsi="Times New Roman" w:cs="Times New Roman"/>
          <w:b/>
          <w:bCs/>
          <w:sz w:val="24"/>
          <w:szCs w:val="24"/>
        </w:rPr>
        <w:t>Изделия должно соответствовать требованиям государственных стандартов, в том числе:</w:t>
      </w:r>
    </w:p>
    <w:p w:rsidR="006B15BA" w:rsidRDefault="006B15BA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200">
        <w:rPr>
          <w:rFonts w:ascii="Times New Roman" w:hAnsi="Times New Roman" w:cs="Times New Roman"/>
          <w:bCs/>
          <w:sz w:val="24"/>
          <w:szCs w:val="24"/>
        </w:rPr>
        <w:t>-</w:t>
      </w:r>
      <w:r w:rsidRPr="00CC3200">
        <w:rPr>
          <w:rFonts w:ascii="Times New Roman" w:hAnsi="Times New Roman" w:cs="Times New Roman"/>
          <w:bCs/>
          <w:sz w:val="24"/>
          <w:szCs w:val="24"/>
        </w:rPr>
        <w:tab/>
        <w:t xml:space="preserve">ГОСТ </w:t>
      </w:r>
      <w:r w:rsidR="0012543B" w:rsidRPr="00CC3200">
        <w:rPr>
          <w:rFonts w:ascii="Times New Roman" w:hAnsi="Times New Roman" w:cs="Times New Roman"/>
          <w:bCs/>
          <w:sz w:val="24"/>
          <w:szCs w:val="24"/>
        </w:rPr>
        <w:t>Р</w:t>
      </w:r>
      <w:r w:rsidRPr="00CC3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43B" w:rsidRPr="00CC3200">
        <w:rPr>
          <w:rFonts w:ascii="Times New Roman" w:hAnsi="Times New Roman" w:cs="Times New Roman"/>
          <w:bCs/>
          <w:sz w:val="24"/>
          <w:szCs w:val="24"/>
        </w:rPr>
        <w:t>55082-2012</w:t>
      </w:r>
      <w:r w:rsidRPr="00CC320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2543B" w:rsidRPr="00CC3200">
        <w:rPr>
          <w:rFonts w:ascii="Times New Roman" w:hAnsi="Times New Roman" w:cs="Times New Roman"/>
          <w:bCs/>
          <w:sz w:val="24"/>
          <w:szCs w:val="24"/>
        </w:rPr>
        <w:t>Изделия бумажные медицинского назначения. Подгузники для взрослых. Общие технические условия».</w:t>
      </w:r>
    </w:p>
    <w:p w:rsidR="00744057" w:rsidRPr="00CC3200" w:rsidRDefault="00744057" w:rsidP="00744057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200">
        <w:rPr>
          <w:rFonts w:ascii="Times New Roman" w:hAnsi="Times New Roman" w:cs="Times New Roman"/>
          <w:bCs/>
          <w:sz w:val="24"/>
          <w:szCs w:val="24"/>
        </w:rPr>
        <w:t>Показатели, обеспечивающие функциональное назначение подгузников, должны соответствовать требованиям, указанным в таблице 2.</w:t>
      </w:r>
    </w:p>
    <w:p w:rsidR="00744057" w:rsidRPr="00CC3200" w:rsidRDefault="00744057" w:rsidP="00744057">
      <w:pPr>
        <w:tabs>
          <w:tab w:val="left" w:pos="708"/>
        </w:tabs>
        <w:autoSpaceDE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200">
        <w:rPr>
          <w:rFonts w:ascii="Times New Roman" w:hAnsi="Times New Roman" w:cs="Times New Roman"/>
          <w:bCs/>
          <w:sz w:val="24"/>
          <w:szCs w:val="24"/>
        </w:rPr>
        <w:t>Таблица 2.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56"/>
        <w:gridCol w:w="1205"/>
        <w:gridCol w:w="1048"/>
        <w:gridCol w:w="1289"/>
        <w:gridCol w:w="1060"/>
        <w:gridCol w:w="985"/>
        <w:gridCol w:w="928"/>
        <w:gridCol w:w="1074"/>
        <w:gridCol w:w="1224"/>
      </w:tblGrid>
      <w:tr w:rsidR="00744057" w:rsidTr="007B73AF">
        <w:trPr>
          <w:trHeight w:val="302"/>
        </w:trPr>
        <w:tc>
          <w:tcPr>
            <w:tcW w:w="1358" w:type="dxa"/>
            <w:vMerge w:val="restart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6D6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13" w:type="dxa"/>
            <w:gridSpan w:val="8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 показателя для подгузников видов и групп</w:t>
            </w:r>
          </w:p>
        </w:tc>
      </w:tr>
      <w:tr w:rsidR="00744057" w:rsidTr="007B73AF">
        <w:tc>
          <w:tcPr>
            <w:tcW w:w="1358" w:type="dxa"/>
            <w:vMerge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2" w:type="dxa"/>
            <w:gridSpan w:val="3"/>
          </w:tcPr>
          <w:p w:rsidR="00744057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Для средней степени недержания</w:t>
            </w:r>
          </w:p>
        </w:tc>
        <w:tc>
          <w:tcPr>
            <w:tcW w:w="5271" w:type="dxa"/>
            <w:gridSpan w:val="5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Для тяжелой степени недержания</w:t>
            </w:r>
          </w:p>
        </w:tc>
      </w:tr>
      <w:tr w:rsidR="00744057" w:rsidTr="007B73AF">
        <w:trPr>
          <w:trHeight w:val="387"/>
        </w:trPr>
        <w:tc>
          <w:tcPr>
            <w:tcW w:w="1358" w:type="dxa"/>
            <w:vMerge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05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Сверхмалые, малые</w:t>
            </w:r>
          </w:p>
        </w:tc>
        <w:tc>
          <w:tcPr>
            <w:tcW w:w="1048" w:type="dxa"/>
          </w:tcPr>
          <w:p w:rsidR="00744057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Средние</w:t>
            </w:r>
          </w:p>
        </w:tc>
        <w:tc>
          <w:tcPr>
            <w:tcW w:w="1289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Большие, сверхбольшие</w:t>
            </w:r>
          </w:p>
        </w:tc>
        <w:tc>
          <w:tcPr>
            <w:tcW w:w="1060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Сверхмалые</w:t>
            </w:r>
          </w:p>
        </w:tc>
        <w:tc>
          <w:tcPr>
            <w:tcW w:w="985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Малые</w:t>
            </w:r>
          </w:p>
        </w:tc>
        <w:tc>
          <w:tcPr>
            <w:tcW w:w="928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Средние</w:t>
            </w:r>
          </w:p>
        </w:tc>
        <w:tc>
          <w:tcPr>
            <w:tcW w:w="1074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Большие</w:t>
            </w:r>
          </w:p>
        </w:tc>
        <w:tc>
          <w:tcPr>
            <w:tcW w:w="1224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Сверхбольшие</w:t>
            </w:r>
          </w:p>
        </w:tc>
      </w:tr>
      <w:tr w:rsidR="00744057" w:rsidTr="007B73AF">
        <w:trPr>
          <w:trHeight w:val="625"/>
        </w:trPr>
        <w:tc>
          <w:tcPr>
            <w:tcW w:w="1358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1.Полное влагопоглощение, г не менее</w:t>
            </w:r>
          </w:p>
        </w:tc>
        <w:tc>
          <w:tcPr>
            <w:tcW w:w="1205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1048" w:type="dxa"/>
          </w:tcPr>
          <w:p w:rsidR="00744057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1300</w:t>
            </w:r>
          </w:p>
        </w:tc>
        <w:tc>
          <w:tcPr>
            <w:tcW w:w="1289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1450</w:t>
            </w:r>
          </w:p>
        </w:tc>
        <w:tc>
          <w:tcPr>
            <w:tcW w:w="1060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1200</w:t>
            </w:r>
          </w:p>
        </w:tc>
        <w:tc>
          <w:tcPr>
            <w:tcW w:w="985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1400</w:t>
            </w:r>
          </w:p>
        </w:tc>
        <w:tc>
          <w:tcPr>
            <w:tcW w:w="928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1800</w:t>
            </w:r>
          </w:p>
        </w:tc>
        <w:tc>
          <w:tcPr>
            <w:tcW w:w="1074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2000</w:t>
            </w:r>
          </w:p>
        </w:tc>
        <w:tc>
          <w:tcPr>
            <w:tcW w:w="1224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2800</w:t>
            </w:r>
          </w:p>
        </w:tc>
      </w:tr>
      <w:tr w:rsidR="00744057" w:rsidTr="007B73AF">
        <w:trPr>
          <w:trHeight w:val="592"/>
        </w:trPr>
        <w:tc>
          <w:tcPr>
            <w:tcW w:w="1358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3.Обратная сорбция, г, не более</w:t>
            </w:r>
          </w:p>
        </w:tc>
        <w:tc>
          <w:tcPr>
            <w:tcW w:w="8813" w:type="dxa"/>
            <w:gridSpan w:val="8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4,4</w:t>
            </w:r>
          </w:p>
        </w:tc>
      </w:tr>
      <w:tr w:rsidR="00744057" w:rsidTr="007B73AF">
        <w:trPr>
          <w:trHeight w:val="190"/>
        </w:trPr>
        <w:tc>
          <w:tcPr>
            <w:tcW w:w="1358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4.Скорость впитывания, см/с не менее</w:t>
            </w:r>
          </w:p>
        </w:tc>
        <w:tc>
          <w:tcPr>
            <w:tcW w:w="8813" w:type="dxa"/>
            <w:gridSpan w:val="8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2,3</w:t>
            </w:r>
          </w:p>
        </w:tc>
      </w:tr>
    </w:tbl>
    <w:p w:rsidR="00744057" w:rsidRPr="00CC3200" w:rsidRDefault="00744057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54E" w:rsidRPr="00BF681B" w:rsidRDefault="005A354E" w:rsidP="005A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1"/>
        <w:gridCol w:w="2665"/>
        <w:gridCol w:w="1997"/>
        <w:gridCol w:w="2001"/>
        <w:gridCol w:w="680"/>
        <w:gridCol w:w="1223"/>
      </w:tblGrid>
      <w:tr w:rsidR="00FA25DC" w:rsidRPr="00F2288E" w:rsidTr="00332D81">
        <w:trPr>
          <w:trHeight w:val="197"/>
          <w:jc w:val="center"/>
        </w:trPr>
        <w:tc>
          <w:tcPr>
            <w:tcW w:w="567" w:type="dxa"/>
            <w:vMerge w:val="restart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021" w:type="dxa"/>
            <w:vMerge w:val="restart"/>
            <w:vAlign w:val="center"/>
          </w:tcPr>
          <w:p w:rsidR="00FA25DC" w:rsidRPr="00F2288E" w:rsidRDefault="00643525" w:rsidP="0064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663" w:type="dxa"/>
            <w:gridSpan w:val="3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Описание (характеристики) объекта закупки</w:t>
            </w:r>
          </w:p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FA25DC" w:rsidRPr="00F2288E" w:rsidRDefault="00FA25DC" w:rsidP="00E3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23" w:type="dxa"/>
            <w:vMerge w:val="restart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</w:tc>
      </w:tr>
      <w:tr w:rsidR="00FA25DC" w:rsidRPr="00F2288E" w:rsidTr="00332D81">
        <w:trPr>
          <w:trHeight w:val="1479"/>
          <w:jc w:val="center"/>
        </w:trPr>
        <w:tc>
          <w:tcPr>
            <w:tcW w:w="567" w:type="dxa"/>
            <w:vMerge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1997" w:type="dxa"/>
            <w:vAlign w:val="center"/>
          </w:tcPr>
          <w:p w:rsidR="00FA25DC" w:rsidRPr="00F2288E" w:rsidRDefault="00FA25DC" w:rsidP="00E3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Значения показателей, которые не могут изменяться</w:t>
            </w:r>
          </w:p>
          <w:p w:rsidR="00FA25DC" w:rsidRPr="00F2288E" w:rsidRDefault="00FA25DC" w:rsidP="00E3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2001" w:type="dxa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680" w:type="dxa"/>
            <w:vMerge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B4D" w:rsidRPr="002C18F8" w:rsidTr="00332D81">
        <w:trPr>
          <w:trHeight w:val="211"/>
          <w:jc w:val="center"/>
        </w:trPr>
        <w:tc>
          <w:tcPr>
            <w:tcW w:w="567" w:type="dxa"/>
            <w:vMerge w:val="restart"/>
          </w:tcPr>
          <w:p w:rsidR="00D81B4D" w:rsidRPr="002C18F8" w:rsidRDefault="006614DE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vMerge w:val="restart"/>
          </w:tcPr>
          <w:p w:rsidR="00D81B4D" w:rsidRPr="00D43CFA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665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D81B4D" w:rsidRPr="002C18F8" w:rsidRDefault="006614DE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90 см</w:t>
            </w:r>
          </w:p>
        </w:tc>
        <w:tc>
          <w:tcPr>
            <w:tcW w:w="2001" w:type="dxa"/>
          </w:tcPr>
          <w:p w:rsidR="00D81B4D" w:rsidRPr="002C18F8" w:rsidRDefault="00D81B4D" w:rsidP="0065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D81B4D" w:rsidRDefault="00332D81" w:rsidP="006A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A1830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D81B4D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D81B4D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B4D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средней степени недержания</w:t>
            </w:r>
          </w:p>
        </w:tc>
        <w:tc>
          <w:tcPr>
            <w:tcW w:w="2001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D81B4D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B4D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1000 </w:t>
            </w:r>
          </w:p>
        </w:tc>
        <w:tc>
          <w:tcPr>
            <w:tcW w:w="680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D81B4D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из нетканого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распушенная целлюлоза с </w:t>
            </w:r>
            <w:proofErr w:type="spellStart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суперабсорбирующим</w:t>
            </w:r>
            <w:proofErr w:type="spellEnd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B5495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3B6A24" w:rsidRPr="00D43CFA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537248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9</w:t>
            </w:r>
            <w:r w:rsidR="006614DE">
              <w:rPr>
                <w:rFonts w:ascii="Times New Roman" w:eastAsia="Times New Roman" w:hAnsi="Times New Roman" w:cs="Times New Roman"/>
                <w:sz w:val="20"/>
                <w:szCs w:val="20"/>
              </w:rPr>
              <w:t>0 см</w:t>
            </w:r>
          </w:p>
        </w:tc>
        <w:tc>
          <w:tcPr>
            <w:tcW w:w="2001" w:type="dxa"/>
          </w:tcPr>
          <w:p w:rsidR="003B6A24" w:rsidRPr="002C18F8" w:rsidRDefault="003B6A24" w:rsidP="0065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Default="006A1830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21 000</w:t>
            </w: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тяжелой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8F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1400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распушенная целлюлоза с </w:t>
            </w:r>
            <w:proofErr w:type="spellStart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суперабсорбирующим</w:t>
            </w:r>
            <w:proofErr w:type="spellEnd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6614DE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120 см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Default="00E151C3" w:rsidP="00E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="00304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средней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1300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распушенная целлюлоза с </w:t>
            </w:r>
            <w:proofErr w:type="spellStart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суперабсорбирующим</w:t>
            </w:r>
            <w:proofErr w:type="spellEnd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специального материала,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</w:tcPr>
          <w:p w:rsidR="003B6A24" w:rsidRPr="002C18F8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665" w:type="dxa"/>
          </w:tcPr>
          <w:p w:rsidR="003B6A24" w:rsidRPr="002C18F8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6614DE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120 см</w:t>
            </w:r>
          </w:p>
        </w:tc>
        <w:tc>
          <w:tcPr>
            <w:tcW w:w="2001" w:type="dxa"/>
          </w:tcPr>
          <w:p w:rsidR="003B6A24" w:rsidRPr="002C18F8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Default="00332D81" w:rsidP="00B9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E0F">
              <w:rPr>
                <w:rFonts w:ascii="Times New Roman" w:eastAsia="Times New Roman" w:hAnsi="Times New Roman" w:cs="Times New Roman"/>
                <w:sz w:val="20"/>
                <w:szCs w:val="20"/>
              </w:rPr>
              <w:t>09 980</w:t>
            </w: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тяжелой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1800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vMerge w:val="restart"/>
          </w:tcPr>
          <w:p w:rsidR="003B6A24" w:rsidRPr="00D43CFA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2665" w:type="dxa"/>
          </w:tcPr>
          <w:p w:rsidR="003B6A24" w:rsidRPr="00E96502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талии/бедер</w:t>
            </w:r>
          </w:p>
        </w:tc>
        <w:tc>
          <w:tcPr>
            <w:tcW w:w="1997" w:type="dxa"/>
          </w:tcPr>
          <w:p w:rsidR="003B6A24" w:rsidRPr="00E96502" w:rsidRDefault="006614DE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150 см</w:t>
            </w:r>
          </w:p>
        </w:tc>
        <w:tc>
          <w:tcPr>
            <w:tcW w:w="2001" w:type="dxa"/>
          </w:tcPr>
          <w:p w:rsidR="003B6A24" w:rsidRPr="002C18F8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Default="00E70445" w:rsidP="00E70445">
            <w:pPr>
              <w:tabs>
                <w:tab w:val="left" w:pos="231"/>
                <w:tab w:val="center" w:pos="5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112 050</w:t>
            </w: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подгузника в </w:t>
            </w: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средней степени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1450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vMerge w:val="restart"/>
          </w:tcPr>
          <w:p w:rsidR="003B6A24" w:rsidRPr="00D43CFA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2665" w:type="dxa"/>
          </w:tcPr>
          <w:p w:rsidR="003B6A24" w:rsidRPr="00E96502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талии/бедер</w:t>
            </w:r>
          </w:p>
        </w:tc>
        <w:tc>
          <w:tcPr>
            <w:tcW w:w="1997" w:type="dxa"/>
          </w:tcPr>
          <w:p w:rsidR="003B6A24" w:rsidRPr="00E96502" w:rsidRDefault="006614DE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150 см</w:t>
            </w:r>
          </w:p>
        </w:tc>
        <w:tc>
          <w:tcPr>
            <w:tcW w:w="2001" w:type="dxa"/>
          </w:tcPr>
          <w:p w:rsidR="003B6A24" w:rsidRPr="002C18F8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Default="002523ED" w:rsidP="0025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99 990</w:t>
            </w: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тяжелой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2000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Материал впитывающего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распушенная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Подгузники для взрослых размер XL</w:t>
            </w: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6614DE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175 см</w:t>
            </w:r>
          </w:p>
        </w:tc>
        <w:tc>
          <w:tcPr>
            <w:tcW w:w="2001" w:type="dxa"/>
          </w:tcPr>
          <w:p w:rsidR="003B6A24" w:rsidRPr="002C18F8" w:rsidRDefault="003B6A24" w:rsidP="0065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Pr="002C18F8" w:rsidRDefault="00545717" w:rsidP="00545717">
            <w:pPr>
              <w:tabs>
                <w:tab w:val="center" w:pos="5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40 050</w:t>
            </w: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2E705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54654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средней степени недержания</w:t>
            </w:r>
          </w:p>
        </w:tc>
        <w:tc>
          <w:tcPr>
            <w:tcW w:w="2001" w:type="dxa"/>
          </w:tcPr>
          <w:p w:rsidR="003B6A24" w:rsidRDefault="003B6A24" w:rsidP="00B6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1450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54654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2C18F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2C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2E705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54654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развёртке нижней части торса тела человека с дополнительным увеличением площади на запах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54654E" w:rsidRDefault="003B6A24" w:rsidP="0054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E96502" w:rsidRDefault="003B6A24" w:rsidP="0012543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E96502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vMerge w:val="restart"/>
          </w:tcPr>
          <w:p w:rsidR="003B6A24" w:rsidRPr="002C18F8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Подгузники для взрослых размер XL</w:t>
            </w:r>
          </w:p>
        </w:tc>
        <w:tc>
          <w:tcPr>
            <w:tcW w:w="2665" w:type="dxa"/>
          </w:tcPr>
          <w:p w:rsidR="003B6A24" w:rsidRPr="002C18F8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6614DE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175 см</w:t>
            </w:r>
          </w:p>
        </w:tc>
        <w:tc>
          <w:tcPr>
            <w:tcW w:w="2001" w:type="dxa"/>
          </w:tcPr>
          <w:p w:rsidR="003B6A24" w:rsidRPr="002C18F8" w:rsidRDefault="003B6A24" w:rsidP="0065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Default="00CC387E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40 050</w:t>
            </w: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тяжелой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2800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54654E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8251" w:type="dxa"/>
            <w:gridSpan w:val="5"/>
          </w:tcPr>
          <w:p w:rsidR="003B6A24" w:rsidRPr="002C18F8" w:rsidRDefault="003B6A24" w:rsidP="0020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80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</w:tcPr>
          <w:p w:rsidR="003B6A24" w:rsidRDefault="00344D5B" w:rsidP="0095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  <w:r w:rsidR="00176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 </w:t>
            </w:r>
          </w:p>
        </w:tc>
      </w:tr>
    </w:tbl>
    <w:p w:rsidR="0087197C" w:rsidRDefault="0087197C" w:rsidP="00B9138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87197C" w:rsidSect="00B157C0">
      <w:pgSz w:w="11906" w:h="16838"/>
      <w:pgMar w:top="127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07"/>
    <w:rsid w:val="0012543B"/>
    <w:rsid w:val="00127B64"/>
    <w:rsid w:val="001306A0"/>
    <w:rsid w:val="00155B01"/>
    <w:rsid w:val="00176BDB"/>
    <w:rsid w:val="0019676E"/>
    <w:rsid w:val="001C13CE"/>
    <w:rsid w:val="001D2752"/>
    <w:rsid w:val="001D32CF"/>
    <w:rsid w:val="0020112A"/>
    <w:rsid w:val="002523ED"/>
    <w:rsid w:val="00260C26"/>
    <w:rsid w:val="00294517"/>
    <w:rsid w:val="002B1D91"/>
    <w:rsid w:val="002B4522"/>
    <w:rsid w:val="002C18F8"/>
    <w:rsid w:val="002E705C"/>
    <w:rsid w:val="003046F6"/>
    <w:rsid w:val="00332D81"/>
    <w:rsid w:val="00344D5B"/>
    <w:rsid w:val="003B6A24"/>
    <w:rsid w:val="003C0DC7"/>
    <w:rsid w:val="0044752C"/>
    <w:rsid w:val="004C0C89"/>
    <w:rsid w:val="004D61A1"/>
    <w:rsid w:val="004E6269"/>
    <w:rsid w:val="004F1339"/>
    <w:rsid w:val="00537248"/>
    <w:rsid w:val="00543584"/>
    <w:rsid w:val="00545717"/>
    <w:rsid w:val="0054654E"/>
    <w:rsid w:val="00564208"/>
    <w:rsid w:val="005861FB"/>
    <w:rsid w:val="00587117"/>
    <w:rsid w:val="005A354E"/>
    <w:rsid w:val="005B40D1"/>
    <w:rsid w:val="005C6BBE"/>
    <w:rsid w:val="006242B3"/>
    <w:rsid w:val="00643525"/>
    <w:rsid w:val="00653FE2"/>
    <w:rsid w:val="006614DE"/>
    <w:rsid w:val="00687DA0"/>
    <w:rsid w:val="006A1830"/>
    <w:rsid w:val="006B15BA"/>
    <w:rsid w:val="00701312"/>
    <w:rsid w:val="00712407"/>
    <w:rsid w:val="007414AB"/>
    <w:rsid w:val="00744057"/>
    <w:rsid w:val="007B6C9D"/>
    <w:rsid w:val="007C64AC"/>
    <w:rsid w:val="007D46F4"/>
    <w:rsid w:val="00813B53"/>
    <w:rsid w:val="008236EA"/>
    <w:rsid w:val="00825353"/>
    <w:rsid w:val="00826BAC"/>
    <w:rsid w:val="008469F0"/>
    <w:rsid w:val="0087197C"/>
    <w:rsid w:val="008F7B67"/>
    <w:rsid w:val="009545C6"/>
    <w:rsid w:val="009D4C29"/>
    <w:rsid w:val="009F2C64"/>
    <w:rsid w:val="009F305F"/>
    <w:rsid w:val="00A726F1"/>
    <w:rsid w:val="00AE4D42"/>
    <w:rsid w:val="00AF79F6"/>
    <w:rsid w:val="00B157C0"/>
    <w:rsid w:val="00B54952"/>
    <w:rsid w:val="00B600A1"/>
    <w:rsid w:val="00B9138F"/>
    <w:rsid w:val="00B93E0F"/>
    <w:rsid w:val="00BB26C0"/>
    <w:rsid w:val="00BD1304"/>
    <w:rsid w:val="00C94556"/>
    <w:rsid w:val="00C9611B"/>
    <w:rsid w:val="00CC3200"/>
    <w:rsid w:val="00CC387E"/>
    <w:rsid w:val="00CD2FB9"/>
    <w:rsid w:val="00CE66D6"/>
    <w:rsid w:val="00D43CFA"/>
    <w:rsid w:val="00D81B4D"/>
    <w:rsid w:val="00D879A6"/>
    <w:rsid w:val="00D9522D"/>
    <w:rsid w:val="00DC1618"/>
    <w:rsid w:val="00DD26FA"/>
    <w:rsid w:val="00DF7927"/>
    <w:rsid w:val="00E151C3"/>
    <w:rsid w:val="00E35141"/>
    <w:rsid w:val="00E70445"/>
    <w:rsid w:val="00E85432"/>
    <w:rsid w:val="00E9453B"/>
    <w:rsid w:val="00E96502"/>
    <w:rsid w:val="00F11441"/>
    <w:rsid w:val="00F2288E"/>
    <w:rsid w:val="00F26EC2"/>
    <w:rsid w:val="00F55314"/>
    <w:rsid w:val="00F70BFB"/>
    <w:rsid w:val="00FA25DC"/>
    <w:rsid w:val="00FE7FC2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58AE6-E534-47BD-B881-DDE9D628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6B15BA"/>
  </w:style>
  <w:style w:type="paragraph" w:styleId="a5">
    <w:name w:val="Body Text"/>
    <w:basedOn w:val="a"/>
    <w:link w:val="a6"/>
    <w:rsid w:val="006B15B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B15B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6B1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CE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2F43-022E-4DA1-8FDB-16536E7A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FSS86-75</dc:creator>
  <cp:keywords/>
  <dc:description/>
  <cp:lastModifiedBy>Корабейникова Оксана Николаевна</cp:lastModifiedBy>
  <cp:revision>70</cp:revision>
  <cp:lastPrinted>2018-11-26T04:33:00Z</cp:lastPrinted>
  <dcterms:created xsi:type="dcterms:W3CDTF">2016-09-19T09:36:00Z</dcterms:created>
  <dcterms:modified xsi:type="dcterms:W3CDTF">2019-03-13T07:45:00Z</dcterms:modified>
</cp:coreProperties>
</file>