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AAF" w:rsidRDefault="004D6AAF" w:rsidP="004D6AAF">
      <w:pPr>
        <w:tabs>
          <w:tab w:val="left" w:pos="807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ОПИСАНИЕ ОБЪЕКТА ЗАКУПКИ</w:t>
      </w:r>
    </w:p>
    <w:p w:rsidR="004D6AAF" w:rsidRDefault="004D6AAF" w:rsidP="004D6AAF">
      <w:pPr>
        <w:tabs>
          <w:tab w:val="left" w:pos="8070"/>
        </w:tabs>
        <w:jc w:val="center"/>
        <w:rPr>
          <w:rFonts w:ascii="Times New Roman" w:hAnsi="Times New Roman"/>
          <w:b/>
        </w:rPr>
      </w:pPr>
    </w:p>
    <w:p w:rsidR="004D6AAF" w:rsidRDefault="004D6AAF" w:rsidP="004D6AAF">
      <w:pPr>
        <w:tabs>
          <w:tab w:val="left" w:pos="807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Выполнение работ по обеспечению инвалидов бандажами в 2019 году.</w:t>
      </w:r>
    </w:p>
    <w:p w:rsidR="004D6AAF" w:rsidRDefault="004D6AAF" w:rsidP="004D6AAF">
      <w:pPr>
        <w:tabs>
          <w:tab w:val="left" w:pos="8070"/>
        </w:tabs>
        <w:jc w:val="both"/>
        <w:rPr>
          <w:rFonts w:ascii="Times New Roman" w:hAnsi="Times New Roman"/>
        </w:rPr>
      </w:pPr>
    </w:p>
    <w:p w:rsidR="004D6AAF" w:rsidRDefault="004D6AAF" w:rsidP="004D6AAF">
      <w:pPr>
        <w:tabs>
          <w:tab w:val="left" w:pos="8070"/>
        </w:tabs>
        <w:jc w:val="both"/>
        <w:rPr>
          <w:rFonts w:ascii="Times New Roman" w:hAnsi="Times New Roman"/>
        </w:rPr>
      </w:pPr>
    </w:p>
    <w:tbl>
      <w:tblPr>
        <w:tblStyle w:val="a3"/>
        <w:tblW w:w="155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0"/>
        <w:gridCol w:w="992"/>
        <w:gridCol w:w="2840"/>
        <w:gridCol w:w="3821"/>
        <w:gridCol w:w="2976"/>
        <w:gridCol w:w="992"/>
        <w:gridCol w:w="851"/>
        <w:gridCol w:w="1134"/>
        <w:gridCol w:w="1559"/>
      </w:tblGrid>
      <w:tr w:rsidR="004D6AAF" w:rsidTr="004D6AA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AF" w:rsidRDefault="004D6AAF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AF" w:rsidRDefault="004D6AAF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по ОКПД2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F" w:rsidRDefault="004D6AAF" w:rsidP="004D6AAF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ТРУ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AF" w:rsidRDefault="004D6AAF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 объекта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AF" w:rsidRDefault="004D6AAF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AF" w:rsidRDefault="004D6AAF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AF" w:rsidRDefault="004D6AAF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за единицу измерения,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AF" w:rsidRDefault="004D6AAF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позиции, руб.</w:t>
            </w:r>
          </w:p>
        </w:tc>
      </w:tr>
      <w:tr w:rsidR="004D6AAF" w:rsidTr="0066548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AF" w:rsidRDefault="004D6AAF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AF" w:rsidRDefault="004D6AAF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32.50.22.126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F" w:rsidRDefault="004D6AAF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Бандаж ортопедический на верхнюю конечность для улучшения лимфовенозного оттока, в том числе, после ампутации молочной железы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AF" w:rsidRDefault="004D6AAF">
            <w:pPr>
              <w:tabs>
                <w:tab w:val="left" w:pos="80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Бандаж ортопедический на верхнюю конечность для улучшения лимфовенозного оттока, в том числе, после ампутации молочной железы</w:t>
            </w:r>
            <w:r>
              <w:rPr>
                <w:rFonts w:ascii="Times New Roman" w:hAnsi="Times New Roman"/>
              </w:rPr>
              <w:t>.</w:t>
            </w:r>
          </w:p>
          <w:p w:rsidR="004D6AAF" w:rsidRDefault="004D6A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Бандаж на руку для женщин после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мастэктомии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назначение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лечебно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профилактическое.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AF" w:rsidRDefault="004D6AAF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AF" w:rsidRDefault="004D6AAF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AF" w:rsidRDefault="004D6AAF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1197,77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AF" w:rsidRDefault="004D6AAF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1 036 071,05</w:t>
            </w:r>
          </w:p>
        </w:tc>
      </w:tr>
      <w:tr w:rsidR="004D6AAF" w:rsidTr="000F106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AF" w:rsidRDefault="004D6AAF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AF" w:rsidRDefault="004D6AAF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32.50.22.126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F" w:rsidRDefault="004D6A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Бандаж на коленный сустав, (наколенник)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AF" w:rsidRDefault="004D6A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Бандаж на коленный сустав, (наколенник), разгружающий, должен быть из эластичных материалов, изготовлен по обмерам, назначение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лечебно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профилактическое.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AF" w:rsidRDefault="004D6AAF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AF" w:rsidRDefault="004D6AAF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AF" w:rsidRDefault="004D6AAF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AF" w:rsidRDefault="004D6AAF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673 012,60</w:t>
            </w:r>
          </w:p>
        </w:tc>
      </w:tr>
      <w:tr w:rsidR="004D6AAF" w:rsidTr="005A2DD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AF" w:rsidRDefault="004D6AAF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bookmarkStart w:id="0" w:name="_GoBack" w:colFirst="2" w:colLast="2"/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AF" w:rsidRDefault="004D6AAF">
            <w:pPr>
              <w:keepLines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32.50.22.126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F" w:rsidRDefault="004D6AAF">
            <w:pPr>
              <w:jc w:val="both"/>
              <w:rPr>
                <w:rStyle w:val="FontStyle27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Бандаж ортопедический поддерживающий или фиксирующий из хлопчатобумажных или эластичных тканей, в том числе бандаж--грация--трусы, бандаж--трусы, бандаж--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пантолоны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 область живота при ослаблении мышц брюшной стенки, опущении органов, после операций на органах брюшной полости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AF" w:rsidRDefault="004D6AAF">
            <w:pPr>
              <w:jc w:val="both"/>
              <w:rPr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Бандаж должен быть для удержания передней брюшной стенки при опущении внутренних органов, вентральной грыже, диастазе прямых мышц живота, угрозе послеоперационных грыж передней брюшной стенки, изготовление по обмерам, назначение – лечебно-профилактическое.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AF" w:rsidRDefault="004D6AAF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AF" w:rsidRDefault="004D6AAF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AF" w:rsidRDefault="004D6AAF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1424,98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AF" w:rsidRDefault="004D6AAF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165 297,68</w:t>
            </w:r>
          </w:p>
        </w:tc>
      </w:tr>
      <w:bookmarkEnd w:id="0"/>
      <w:tr w:rsidR="004D6AAF" w:rsidTr="004D6AAF"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F" w:rsidRDefault="004D6AAF">
            <w:pPr>
              <w:keepLines/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AF" w:rsidRDefault="004D6AAF">
            <w:pPr>
              <w:keepLines/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AF" w:rsidRDefault="004D6AAF">
            <w:pPr>
              <w:keepLines/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F" w:rsidRDefault="004D6AAF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AF" w:rsidRDefault="004D6AAF">
            <w:pPr>
              <w:keepLines/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1 874 381,33</w:t>
            </w:r>
          </w:p>
        </w:tc>
      </w:tr>
    </w:tbl>
    <w:p w:rsidR="004D6AAF" w:rsidRDefault="004D6AAF" w:rsidP="004D6AAF">
      <w:pPr>
        <w:rPr>
          <w:rFonts w:ascii="Times New Roman" w:hAnsi="Times New Roman"/>
          <w:sz w:val="20"/>
          <w:szCs w:val="20"/>
        </w:rPr>
        <w:sectPr w:rsidR="004D6AAF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4D6AAF" w:rsidRDefault="004D6AAF" w:rsidP="004D6AAF">
      <w:pPr>
        <w:tabs>
          <w:tab w:val="left" w:pos="8070"/>
        </w:tabs>
        <w:jc w:val="center"/>
        <w:rPr>
          <w:rFonts w:ascii="Times New Roman" w:hAnsi="Times New Roman"/>
          <w:sz w:val="20"/>
          <w:szCs w:val="20"/>
        </w:rPr>
      </w:pPr>
    </w:p>
    <w:p w:rsidR="004D6AAF" w:rsidRDefault="004D6AAF" w:rsidP="004D6AAF">
      <w:pPr>
        <w:tabs>
          <w:tab w:val="left" w:pos="25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</w:p>
    <w:p w:rsidR="004D6AAF" w:rsidRDefault="004D6AAF" w:rsidP="004D6AAF">
      <w:pPr>
        <w:tabs>
          <w:tab w:val="left" w:pos="2550"/>
        </w:tabs>
        <w:jc w:val="both"/>
        <w:rPr>
          <w:rFonts w:ascii="Times New Roman" w:hAnsi="Times New Roman"/>
        </w:rPr>
      </w:pPr>
    </w:p>
    <w:p w:rsidR="004D6AAF" w:rsidRDefault="004D6AAF" w:rsidP="004D6AAF">
      <w:pPr>
        <w:tabs>
          <w:tab w:val="left" w:pos="25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В соответствии с приказом Минтруда России от 13.02.2018 № 85н «Об утверждении сроков пользования техническими средствами реабилитации, протезами и </w:t>
      </w:r>
      <w:proofErr w:type="spellStart"/>
      <w:r>
        <w:rPr>
          <w:rFonts w:ascii="Times New Roman" w:hAnsi="Times New Roman"/>
        </w:rPr>
        <w:t>протезно</w:t>
      </w:r>
      <w:proofErr w:type="spellEnd"/>
      <w:r>
        <w:rPr>
          <w:rFonts w:ascii="Times New Roman" w:hAnsi="Times New Roman"/>
        </w:rPr>
        <w:t xml:space="preserve"> – ортопедическими изделиями до их замены» срок пользования техническими средствами реабилитации, протезом и </w:t>
      </w:r>
      <w:proofErr w:type="spellStart"/>
      <w:r>
        <w:rPr>
          <w:rFonts w:ascii="Times New Roman" w:hAnsi="Times New Roman"/>
        </w:rPr>
        <w:t>протезно</w:t>
      </w:r>
      <w:proofErr w:type="spellEnd"/>
      <w:r>
        <w:rPr>
          <w:rFonts w:ascii="Times New Roman" w:hAnsi="Times New Roman"/>
        </w:rPr>
        <w:t xml:space="preserve"> – ортопедическим изделием (далее ТСР) исчисляется с даты предоставления его инвалиду. В случае, если сроки службы, установленные изготовителем ТСР, превышают сроки пользования ТСР, утвержденные приказом Минтруда России, замена таких ТСР будут осуществляться региональным отделением по истечении сроков службы, установленных изготовителем ТСР.</w:t>
      </w:r>
    </w:p>
    <w:p w:rsidR="004D6AAF" w:rsidRDefault="004D6AAF" w:rsidP="004D6AAF">
      <w:pPr>
        <w:tabs>
          <w:tab w:val="left" w:pos="25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Гарантийный срок устанавливается со дня выдачи готового изделия, его продолжительность должна составлять не менее 6 месяцев с момента выдачи изделия получателю.</w:t>
      </w:r>
    </w:p>
    <w:p w:rsidR="004D6AAF" w:rsidRDefault="004D6AAF" w:rsidP="004D6AAF">
      <w:pPr>
        <w:tabs>
          <w:tab w:val="left" w:pos="25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Выполняемые работы должны включать комплекс медицинских, технических и социальных мероприятий, проводимых с инвалидами, имеющими нарушения </w:t>
      </w:r>
      <w:proofErr w:type="spellStart"/>
      <w:r>
        <w:rPr>
          <w:rFonts w:ascii="Times New Roman" w:hAnsi="Times New Roman"/>
        </w:rPr>
        <w:t>опорно</w:t>
      </w:r>
      <w:proofErr w:type="spellEnd"/>
      <w:r>
        <w:rPr>
          <w:rFonts w:ascii="Times New Roman" w:hAnsi="Times New Roman"/>
        </w:rPr>
        <w:t xml:space="preserve"> – двигательного аппарата травматологического, ортопедического, неврологического и иного характера заболеваний, а </w:t>
      </w:r>
      <w:proofErr w:type="gramStart"/>
      <w:r>
        <w:rPr>
          <w:rFonts w:ascii="Times New Roman" w:hAnsi="Times New Roman"/>
        </w:rPr>
        <w:t>так же</w:t>
      </w:r>
      <w:proofErr w:type="gramEnd"/>
      <w:r>
        <w:rPr>
          <w:rFonts w:ascii="Times New Roman" w:hAnsi="Times New Roman"/>
        </w:rPr>
        <w:t xml:space="preserve"> других дефектов организма и обеспечивают лечение, восстановление и компенсацию утраченных функций организма и неустранимых анатомических дефектов и деформаций.</w:t>
      </w:r>
    </w:p>
    <w:p w:rsidR="004D6AAF" w:rsidRDefault="004D6AAF" w:rsidP="004D6AAF">
      <w:pPr>
        <w:tabs>
          <w:tab w:val="left" w:pos="25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spellStart"/>
      <w:r>
        <w:rPr>
          <w:rFonts w:ascii="Times New Roman" w:hAnsi="Times New Roman"/>
        </w:rPr>
        <w:t>Ортезы</w:t>
      </w:r>
      <w:proofErr w:type="spellEnd"/>
      <w:r>
        <w:rPr>
          <w:rFonts w:ascii="Times New Roman" w:hAnsi="Times New Roman"/>
        </w:rPr>
        <w:t xml:space="preserve"> должны отвечать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51079-2006 (ИСО 9999:2002) «Технические средства реабилитации людей с ограничениями жизнедеятельности», а </w:t>
      </w:r>
      <w:proofErr w:type="gramStart"/>
      <w:r>
        <w:rPr>
          <w:rFonts w:ascii="Times New Roman" w:hAnsi="Times New Roman"/>
        </w:rPr>
        <w:t>так же</w:t>
      </w:r>
      <w:proofErr w:type="gramEnd"/>
      <w:r>
        <w:rPr>
          <w:rFonts w:ascii="Times New Roman" w:hAnsi="Times New Roman"/>
        </w:rPr>
        <w:t xml:space="preserve"> соответствовать Республиканскому стандарту РСФСР РСТ РСФСР 644-80 «Изделия </w:t>
      </w:r>
      <w:proofErr w:type="spellStart"/>
      <w:r>
        <w:rPr>
          <w:rFonts w:ascii="Times New Roman" w:hAnsi="Times New Roman"/>
        </w:rPr>
        <w:t>протезно</w:t>
      </w:r>
      <w:proofErr w:type="spellEnd"/>
      <w:r>
        <w:rPr>
          <w:rFonts w:ascii="Times New Roman" w:hAnsi="Times New Roman"/>
        </w:rPr>
        <w:t xml:space="preserve"> – ортопедические. Общие технические требования», Межгосударственному стандарту ГОСТ 29097-91 (ИСО 4074-4-80) «Изделия корсетные. Общие технические условия».</w:t>
      </w:r>
    </w:p>
    <w:p w:rsidR="004D6AAF" w:rsidRDefault="004D6AAF" w:rsidP="004D6AAF">
      <w:pPr>
        <w:tabs>
          <w:tab w:val="left" w:pos="25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Разработка, производство, сертификация, эксплуатация, ремонт, снятие с производства </w:t>
      </w:r>
      <w:proofErr w:type="spellStart"/>
      <w:r>
        <w:rPr>
          <w:rFonts w:ascii="Times New Roman" w:hAnsi="Times New Roman"/>
        </w:rPr>
        <w:t>ортезов</w:t>
      </w:r>
      <w:proofErr w:type="spellEnd"/>
      <w:r>
        <w:rPr>
          <w:rFonts w:ascii="Times New Roman" w:hAnsi="Times New Roman"/>
        </w:rPr>
        <w:t xml:space="preserve"> должно отвечать требованиям ГОСТ Р 15.111-97 «Система разработки и постановки продукции на производство. Технические средства реабилитации инвалидов».</w:t>
      </w:r>
    </w:p>
    <w:p w:rsidR="004D6AAF" w:rsidRDefault="004D6AAF" w:rsidP="004D6AAF">
      <w:pPr>
        <w:tabs>
          <w:tab w:val="left" w:pos="25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spellStart"/>
      <w:r>
        <w:rPr>
          <w:rFonts w:ascii="Times New Roman" w:hAnsi="Times New Roman"/>
        </w:rPr>
        <w:t>Лечебно</w:t>
      </w:r>
      <w:proofErr w:type="spellEnd"/>
      <w:r>
        <w:rPr>
          <w:rFonts w:ascii="Times New Roman" w:hAnsi="Times New Roman"/>
        </w:rPr>
        <w:t xml:space="preserve"> –бандажные изделия должны изготавливаться в соответствии с Республиканским стандартом РСФСР РСТ РСФСР 98-86 «Изделия </w:t>
      </w:r>
      <w:proofErr w:type="spellStart"/>
      <w:r>
        <w:rPr>
          <w:rFonts w:ascii="Times New Roman" w:hAnsi="Times New Roman"/>
        </w:rPr>
        <w:t>лечебно</w:t>
      </w:r>
      <w:proofErr w:type="spellEnd"/>
      <w:r>
        <w:rPr>
          <w:rFonts w:ascii="Times New Roman" w:hAnsi="Times New Roman"/>
        </w:rPr>
        <w:t xml:space="preserve"> –бандажные. Общие технические условия», техническими описаниями и образцами – эталонами, утвержденными в установленном порядке.</w:t>
      </w:r>
    </w:p>
    <w:p w:rsidR="004D6AAF" w:rsidRDefault="004D6AAF" w:rsidP="004D6AAF">
      <w:pPr>
        <w:tabs>
          <w:tab w:val="left" w:pos="25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Требования к выполнению работ: </w:t>
      </w:r>
      <w:r>
        <w:rPr>
          <w:rFonts w:ascii="Times New Roman" w:hAnsi="Times New Roman"/>
        </w:rPr>
        <w:t>Работы должны быть выполнены с надлежащим качеством и в установленные сроки.</w:t>
      </w:r>
    </w:p>
    <w:p w:rsidR="004D6AAF" w:rsidRDefault="004D6AAF" w:rsidP="004D6AAF">
      <w:pPr>
        <w:tabs>
          <w:tab w:val="left" w:pos="25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Работы должны выполняться по месту изготовления </w:t>
      </w:r>
      <w:proofErr w:type="spellStart"/>
      <w:r>
        <w:rPr>
          <w:rFonts w:ascii="Times New Roman" w:hAnsi="Times New Roman"/>
        </w:rPr>
        <w:t>ортезов</w:t>
      </w:r>
      <w:proofErr w:type="spellEnd"/>
      <w:r>
        <w:rPr>
          <w:rFonts w:ascii="Times New Roman" w:hAnsi="Times New Roman"/>
        </w:rPr>
        <w:t xml:space="preserve"> в пределах Краснодарского края. Инвалиды 1-ой группы должны обслуживаться на дому.</w:t>
      </w:r>
    </w:p>
    <w:p w:rsidR="004D6AAF" w:rsidRDefault="004D6AAF" w:rsidP="004D6AAF">
      <w:pPr>
        <w:tabs>
          <w:tab w:val="left" w:pos="25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Должно быть наличие выездной </w:t>
      </w:r>
      <w:proofErr w:type="spellStart"/>
      <w:r>
        <w:rPr>
          <w:rFonts w:ascii="Times New Roman" w:hAnsi="Times New Roman"/>
        </w:rPr>
        <w:t>протезно</w:t>
      </w:r>
      <w:proofErr w:type="spellEnd"/>
      <w:r>
        <w:rPr>
          <w:rFonts w:ascii="Times New Roman" w:hAnsi="Times New Roman"/>
        </w:rPr>
        <w:t xml:space="preserve"> – ортопедической бригады для обеспечения инвалидов в городах и районах Краснодарского края. График выездной бригады должен быть предоставлен Изготовителем не позднее 10 рабочих дней после получения списков.</w:t>
      </w:r>
    </w:p>
    <w:p w:rsidR="004D6AAF" w:rsidRDefault="004D6AAF" w:rsidP="004D6AAF">
      <w:pPr>
        <w:tabs>
          <w:tab w:val="left" w:pos="25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Срок изготовления </w:t>
      </w:r>
      <w:proofErr w:type="spellStart"/>
      <w:r>
        <w:rPr>
          <w:rFonts w:ascii="Times New Roman" w:hAnsi="Times New Roman"/>
        </w:rPr>
        <w:t>протезно</w:t>
      </w:r>
      <w:proofErr w:type="spellEnd"/>
      <w:r>
        <w:rPr>
          <w:rFonts w:ascii="Times New Roman" w:hAnsi="Times New Roman"/>
        </w:rPr>
        <w:t xml:space="preserve"> – ортопедического изделия не должен превышать 45 рабочих дней со дня обращения инвалида с направлением Заказчика. Срок завершения работ не позднее 01.09.2019 года.</w:t>
      </w:r>
    </w:p>
    <w:p w:rsidR="004D6AAF" w:rsidRDefault="004D6AAF" w:rsidP="004D6AAF">
      <w:pPr>
        <w:tabs>
          <w:tab w:val="left" w:pos="25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033557" w:rsidRDefault="00033557"/>
    <w:sectPr w:rsidR="0003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18"/>
    <w:rsid w:val="00033557"/>
    <w:rsid w:val="00304418"/>
    <w:rsid w:val="004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3FE01-BAE7-41D3-928A-233C9758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AA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uiPriority w:val="99"/>
    <w:rsid w:val="004D6AAF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uiPriority w:val="59"/>
    <w:rsid w:val="004D6AAF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3913</Characters>
  <Application>Microsoft Office Word</Application>
  <DocSecurity>0</DocSecurity>
  <Lines>32</Lines>
  <Paragraphs>9</Paragraphs>
  <ScaleCrop>false</ScaleCrop>
  <Company>Krasnodar region office of FSI</Company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2</cp:revision>
  <dcterms:created xsi:type="dcterms:W3CDTF">2019-03-17T08:29:00Z</dcterms:created>
  <dcterms:modified xsi:type="dcterms:W3CDTF">2019-03-17T08:30:00Z</dcterms:modified>
</cp:coreProperties>
</file>