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436E" w:rsidRPr="007C36DD" w:rsidRDefault="00195172" w:rsidP="00195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Кресло-коляска с ручным приводом </w:t>
      </w:r>
      <w:proofErr w:type="gramStart"/>
      <w:r>
        <w:rPr>
          <w:rFonts w:ascii="Tahoma" w:hAnsi="Tahoma" w:cs="Tahoma"/>
          <w:sz w:val="23"/>
          <w:szCs w:val="23"/>
        </w:rPr>
        <w:t>прогулочная</w:t>
      </w:r>
      <w:proofErr w:type="gramEnd"/>
      <w:r>
        <w:rPr>
          <w:rFonts w:ascii="Tahoma" w:hAnsi="Tahoma" w:cs="Tahoma"/>
          <w:sz w:val="23"/>
          <w:szCs w:val="23"/>
        </w:rPr>
        <w:t xml:space="preserve"> (для инвалидов и детей инвалидов).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колеса. Возможность складывания и раскладывания кресла-коляски без применения инструмента.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 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Вес кресла-коляски без дополнительного оснащения и без подушки не более 18 кг. </w:t>
      </w:r>
      <w:proofErr w:type="gramStart"/>
      <w:r>
        <w:rPr>
          <w:rFonts w:ascii="Tahoma" w:hAnsi="Tahoma" w:cs="Tahoma"/>
          <w:sz w:val="23"/>
          <w:szCs w:val="23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  <w:proofErr w:type="gramEnd"/>
      <w:r>
        <w:rPr>
          <w:rFonts w:ascii="Tahoma" w:hAnsi="Tahoma" w:cs="Tahoma"/>
          <w:sz w:val="23"/>
          <w:szCs w:val="23"/>
        </w:rPr>
        <w:t xml:space="preserve"> В комплект поставки должно входить: - набор инструментов; - инструкция для пользователя (на русском языке); - гарантийный талон (с отметкой о произведенной проверке контроля качества). Кресло-коляска должна соответствовать требованиям государственных стандартов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50444-92 (Разд. 3,4), ГОСТ Р ИСО 7176-8-2015, ГОСТ Р 51083-2015, ГОСТ Р ИСО 7176-16-2015. Кресло-коляска с ручным приводом </w:t>
      </w:r>
      <w:proofErr w:type="gramStart"/>
      <w:r>
        <w:rPr>
          <w:rFonts w:ascii="Tahoma" w:hAnsi="Tahoma" w:cs="Tahoma"/>
          <w:sz w:val="23"/>
          <w:szCs w:val="23"/>
        </w:rPr>
        <w:t>комнатная</w:t>
      </w:r>
      <w:proofErr w:type="gramEnd"/>
      <w:r>
        <w:rPr>
          <w:rFonts w:ascii="Tahoma" w:hAnsi="Tahoma" w:cs="Tahoma"/>
          <w:sz w:val="23"/>
          <w:szCs w:val="23"/>
        </w:rPr>
        <w:t xml:space="preserve"> (для инвалидов и детей инвалидов).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Возможность складывания и раскладывания кресла-коляски без применения инструмента. Вес кресла-коляски без дополнительного оснащения и без подушки не более 18 кг. </w:t>
      </w:r>
      <w:proofErr w:type="gramStart"/>
      <w:r>
        <w:rPr>
          <w:rFonts w:ascii="Tahoma" w:hAnsi="Tahoma" w:cs="Tahoma"/>
          <w:sz w:val="23"/>
          <w:szCs w:val="23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  <w:proofErr w:type="gramEnd"/>
      <w:r>
        <w:rPr>
          <w:rFonts w:ascii="Tahoma" w:hAnsi="Tahoma" w:cs="Tahoma"/>
          <w:sz w:val="23"/>
          <w:szCs w:val="23"/>
        </w:rPr>
        <w:t xml:space="preserve"> В комплект поставки должно входить: - набор инструментов; - инструкция для пользователя (на русском языке); - гарантийный талон (с отметкой о произведенной проверке контроля качества). Кресло-коляска должна соответствовать требованиям государственных стандартов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50444-92 (Разд. 3,4), ГОСТ Р ИСО 7176-8-2015, ГОСТ Р 51083-2015, ГОСТ Р ИСО 7176-16-2015.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2019-02-04T08:37:00Z</dcterms:created>
  <dcterms:modified xsi:type="dcterms:W3CDTF">2019-02-04T17:26:00Z</dcterms:modified>
</cp:coreProperties>
</file>