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60" w:rsidRDefault="00451B60" w:rsidP="00F02323">
      <w:pPr>
        <w:jc w:val="center"/>
        <w:rPr>
          <w:sz w:val="26"/>
          <w:szCs w:val="26"/>
        </w:rPr>
      </w:pPr>
    </w:p>
    <w:p w:rsidR="00194F7C" w:rsidRDefault="00F02323" w:rsidP="00F02323">
      <w:pPr>
        <w:jc w:val="center"/>
        <w:rPr>
          <w:sz w:val="26"/>
          <w:szCs w:val="26"/>
        </w:rPr>
      </w:pPr>
      <w:r w:rsidRPr="00F02323">
        <w:rPr>
          <w:sz w:val="26"/>
          <w:szCs w:val="26"/>
        </w:rPr>
        <w:t>Техническое задание</w:t>
      </w:r>
    </w:p>
    <w:p w:rsidR="004048CB" w:rsidRDefault="004048CB" w:rsidP="00881D60">
      <w:pPr>
        <w:jc w:val="both"/>
      </w:pPr>
    </w:p>
    <w:p w:rsidR="004048CB" w:rsidRDefault="004048CB" w:rsidP="00881D60">
      <w:pPr>
        <w:jc w:val="both"/>
      </w:pPr>
    </w:p>
    <w:tbl>
      <w:tblPr>
        <w:tblStyle w:val="ac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6662"/>
        <w:gridCol w:w="851"/>
        <w:gridCol w:w="992"/>
        <w:gridCol w:w="851"/>
      </w:tblGrid>
      <w:tr w:rsidR="00277140" w:rsidTr="001019DD">
        <w:trPr>
          <w:cantSplit/>
          <w:trHeight w:val="1443"/>
        </w:trPr>
        <w:tc>
          <w:tcPr>
            <w:tcW w:w="1702" w:type="dxa"/>
            <w:vAlign w:val="center"/>
          </w:tcPr>
          <w:p w:rsidR="00277140" w:rsidRPr="00277140" w:rsidRDefault="00277140" w:rsidP="006646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6662" w:type="dxa"/>
            <w:vAlign w:val="center"/>
          </w:tcPr>
          <w:p w:rsidR="00277140" w:rsidRPr="00277140" w:rsidRDefault="00277140" w:rsidP="0066462D">
            <w:pPr>
              <w:jc w:val="center"/>
              <w:rPr>
                <w:b/>
                <w:sz w:val="21"/>
                <w:szCs w:val="21"/>
              </w:rPr>
            </w:pPr>
            <w:r w:rsidRPr="00277140">
              <w:rPr>
                <w:b/>
                <w:kern w:val="3"/>
                <w:sz w:val="21"/>
                <w:szCs w:val="21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851" w:type="dxa"/>
            <w:textDirection w:val="btLr"/>
            <w:vAlign w:val="center"/>
          </w:tcPr>
          <w:p w:rsidR="00277140" w:rsidRPr="00277140" w:rsidRDefault="00277140" w:rsidP="000F3E23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Количество (</w:t>
            </w:r>
            <w:proofErr w:type="spellStart"/>
            <w:r>
              <w:rPr>
                <w:b/>
                <w:sz w:val="21"/>
                <w:szCs w:val="21"/>
              </w:rPr>
              <w:t>шт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277140" w:rsidRPr="00277140" w:rsidRDefault="00277140" w:rsidP="000F3E23">
            <w:pPr>
              <w:ind w:left="113" w:right="113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Стоимость единицы Товара (</w:t>
            </w:r>
            <w:proofErr w:type="spellStart"/>
            <w:r>
              <w:rPr>
                <w:b/>
                <w:sz w:val="21"/>
                <w:szCs w:val="21"/>
              </w:rPr>
              <w:t>руб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851" w:type="dxa"/>
            <w:textDirection w:val="btLr"/>
            <w:vAlign w:val="center"/>
          </w:tcPr>
          <w:p w:rsidR="00277140" w:rsidRPr="00277140" w:rsidRDefault="00277140" w:rsidP="000F3E23">
            <w:pPr>
              <w:ind w:left="113" w:right="113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Общая стоимость (</w:t>
            </w:r>
            <w:proofErr w:type="spellStart"/>
            <w:r>
              <w:rPr>
                <w:b/>
                <w:sz w:val="21"/>
                <w:szCs w:val="21"/>
              </w:rPr>
              <w:t>руб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</w:tr>
      <w:tr w:rsidR="00BB2432" w:rsidTr="00451B60">
        <w:trPr>
          <w:trHeight w:val="1550"/>
        </w:trPr>
        <w:tc>
          <w:tcPr>
            <w:tcW w:w="1702" w:type="dxa"/>
          </w:tcPr>
          <w:p w:rsidR="00BB2432" w:rsidRDefault="00BB2432" w:rsidP="000517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Кресло-коляска с дополнительной фиксацией (поддержкой) головы и тела, в том числе, для больных ДЦП с электроприводом (для инвалидов и  детей-инвалидов)</w:t>
            </w:r>
          </w:p>
          <w:p w:rsidR="00BB2432" w:rsidRPr="00277140" w:rsidRDefault="00BB2432" w:rsidP="001019DD">
            <w:pPr>
              <w:widowControl w:val="0"/>
              <w:autoSpaceDN w:val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662" w:type="dxa"/>
          </w:tcPr>
          <w:p w:rsidR="00BB2432" w:rsidRPr="00717BF6" w:rsidRDefault="00BB2432" w:rsidP="00EE383F">
            <w:pPr>
              <w:jc w:val="both"/>
              <w:rPr>
                <w:rFonts w:eastAsia="Lucida Sans Unicode"/>
              </w:rPr>
            </w:pPr>
            <w:r w:rsidRPr="00717BF6">
              <w:rPr>
                <w:rFonts w:eastAsia="Lucida Sans Unicode"/>
              </w:rPr>
              <w:t xml:space="preserve">Кресло – коляска </w:t>
            </w:r>
            <w:r>
              <w:rPr>
                <w:rFonts w:eastAsia="Lucida Sans Unicode"/>
              </w:rPr>
              <w:t>должна иметь</w:t>
            </w:r>
            <w:r w:rsidRPr="00717BF6">
              <w:rPr>
                <w:rFonts w:eastAsia="Lucida Sans Unicode"/>
              </w:rPr>
              <w:t>:</w:t>
            </w:r>
          </w:p>
          <w:p w:rsidR="00BB2432" w:rsidRPr="00717BF6" w:rsidRDefault="008B56F3" w:rsidP="00EE383F">
            <w:pPr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- спинку с </w:t>
            </w:r>
            <w:r w:rsidR="00BB2432" w:rsidRPr="00717BF6">
              <w:rPr>
                <w:rFonts w:eastAsia="Lucida Sans Unicode"/>
              </w:rPr>
              <w:t xml:space="preserve">регулируемым углом </w:t>
            </w:r>
            <w:r>
              <w:rPr>
                <w:rFonts w:eastAsia="Lucida Sans Unicode"/>
              </w:rPr>
              <w:t>наклона</w:t>
            </w:r>
            <w:r w:rsidR="00BB2432" w:rsidRPr="00717BF6">
              <w:rPr>
                <w:rFonts w:eastAsia="Lucida Sans Unicode"/>
              </w:rPr>
              <w:t>;</w:t>
            </w:r>
          </w:p>
          <w:p w:rsidR="00BB2432" w:rsidRPr="00717BF6" w:rsidRDefault="00BB2432" w:rsidP="00EE383F">
            <w:pPr>
              <w:jc w:val="both"/>
              <w:rPr>
                <w:rFonts w:eastAsia="Lucida Sans Unicode"/>
              </w:rPr>
            </w:pPr>
            <w:r w:rsidRPr="00717BF6">
              <w:rPr>
                <w:rFonts w:eastAsia="Lucida Sans Unicode"/>
              </w:rPr>
              <w:t>- подголовник;</w:t>
            </w:r>
          </w:p>
          <w:p w:rsidR="00BB2432" w:rsidRDefault="00BB2432" w:rsidP="00EE383F">
            <w:pPr>
              <w:jc w:val="both"/>
              <w:rPr>
                <w:rFonts w:eastAsia="Lucida Sans Unicode"/>
              </w:rPr>
            </w:pPr>
            <w:r w:rsidRPr="00717BF6">
              <w:rPr>
                <w:rFonts w:eastAsia="Lucida Sans Unicode"/>
              </w:rPr>
              <w:t>- сиденье</w:t>
            </w:r>
            <w:r w:rsidR="008B56F3">
              <w:rPr>
                <w:rFonts w:eastAsia="Lucida Sans Unicode"/>
              </w:rPr>
              <w:t xml:space="preserve"> с регулируемым углом наклона</w:t>
            </w:r>
            <w:r w:rsidRPr="00717BF6">
              <w:rPr>
                <w:rFonts w:eastAsia="Lucida Sans Unicode"/>
              </w:rPr>
              <w:t>;</w:t>
            </w:r>
          </w:p>
          <w:p w:rsidR="008B56F3" w:rsidRDefault="008B56F3" w:rsidP="00EE383F">
            <w:pPr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- </w:t>
            </w:r>
            <w:proofErr w:type="gramStart"/>
            <w:r>
              <w:rPr>
                <w:rFonts w:eastAsia="Lucida Sans Unicode"/>
              </w:rPr>
              <w:t>подлокотники</w:t>
            </w:r>
            <w:proofErr w:type="gramEnd"/>
            <w:r>
              <w:rPr>
                <w:rFonts w:eastAsia="Lucida Sans Unicode"/>
              </w:rPr>
              <w:t xml:space="preserve"> регулируемые по высоте;</w:t>
            </w:r>
          </w:p>
          <w:p w:rsidR="00007DB5" w:rsidRDefault="008B56F3" w:rsidP="00EE383F">
            <w:pPr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- </w:t>
            </w:r>
            <w:proofErr w:type="gramStart"/>
            <w:r>
              <w:rPr>
                <w:rFonts w:eastAsia="Lucida Sans Unicode"/>
              </w:rPr>
              <w:t>подножка</w:t>
            </w:r>
            <w:proofErr w:type="gramEnd"/>
            <w:r>
              <w:rPr>
                <w:rFonts w:eastAsia="Lucida Sans Unicode"/>
              </w:rPr>
              <w:t xml:space="preserve"> регулируемая по высоте</w:t>
            </w:r>
            <w:r w:rsidR="00007DB5">
              <w:rPr>
                <w:rFonts w:eastAsia="Lucida Sans Unicode"/>
              </w:rPr>
              <w:t>, с регулируемой опорой стопы;</w:t>
            </w:r>
          </w:p>
          <w:p w:rsidR="00007DB5" w:rsidRDefault="00007DB5" w:rsidP="00EE383F">
            <w:pPr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- боковые опоры для головы;</w:t>
            </w:r>
          </w:p>
          <w:p w:rsidR="00007DB5" w:rsidRDefault="00007DB5" w:rsidP="00EE383F">
            <w:pPr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- боковые опоры для тела;</w:t>
            </w:r>
          </w:p>
          <w:p w:rsidR="00007DB5" w:rsidRDefault="00007DB5" w:rsidP="00EE383F">
            <w:pPr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- нагрудный ремень;</w:t>
            </w:r>
          </w:p>
          <w:p w:rsidR="00007DB5" w:rsidRDefault="00007DB5" w:rsidP="00EE383F">
            <w:pPr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- поясничный валик;</w:t>
            </w:r>
          </w:p>
          <w:p w:rsidR="00007DB5" w:rsidRDefault="00007DB5" w:rsidP="00EE383F">
            <w:pPr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- поясной ремень;</w:t>
            </w:r>
          </w:p>
          <w:p w:rsidR="00007DB5" w:rsidRDefault="00007DB5" w:rsidP="00EE383F">
            <w:pPr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- валик для сохранения зазора между ногами, держатели для ног;</w:t>
            </w:r>
          </w:p>
          <w:p w:rsidR="00007DB5" w:rsidRDefault="00007DB5" w:rsidP="00EE383F">
            <w:pPr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- ремень для пяток.</w:t>
            </w:r>
          </w:p>
          <w:p w:rsidR="00007DB5" w:rsidRDefault="00007DB5" w:rsidP="00EE383F">
            <w:pPr>
              <w:jc w:val="both"/>
              <w:rPr>
                <w:rFonts w:eastAsia="Lucida Sans Unicode"/>
              </w:rPr>
            </w:pPr>
          </w:p>
          <w:p w:rsidR="008B56F3" w:rsidRDefault="008B56F3" w:rsidP="00EE383F">
            <w:pPr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Способ регулировки угла наклона спинки, сиденья, подножки-электрический. </w:t>
            </w:r>
          </w:p>
          <w:p w:rsidR="008B56F3" w:rsidRPr="00717BF6" w:rsidRDefault="008B56F3" w:rsidP="00EE383F">
            <w:pPr>
              <w:jc w:val="both"/>
              <w:rPr>
                <w:rFonts w:eastAsia="Lucida Sans Unicode"/>
              </w:rPr>
            </w:pPr>
          </w:p>
          <w:p w:rsidR="00BB2432" w:rsidRPr="00717BF6" w:rsidRDefault="00BB2432" w:rsidP="00EE383F">
            <w:pPr>
              <w:jc w:val="both"/>
              <w:rPr>
                <w:rFonts w:eastAsia="Calibri"/>
                <w:shd w:val="clear" w:color="auto" w:fill="FFFFFF"/>
              </w:rPr>
            </w:pPr>
            <w:r w:rsidRPr="00717BF6">
              <w:rPr>
                <w:rFonts w:eastAsia="Calibri"/>
                <w:shd w:val="clear" w:color="auto" w:fill="FFFFFF"/>
              </w:rPr>
              <w:t xml:space="preserve">Кресло-коляска </w:t>
            </w:r>
            <w:r>
              <w:rPr>
                <w:rFonts w:eastAsia="Calibri"/>
                <w:shd w:val="clear" w:color="auto" w:fill="FFFFFF"/>
              </w:rPr>
              <w:t>должна соответствовать</w:t>
            </w:r>
            <w:r w:rsidRPr="00717BF6">
              <w:rPr>
                <w:rFonts w:eastAsia="Calibri"/>
                <w:shd w:val="clear" w:color="auto" w:fill="FFFFFF"/>
              </w:rPr>
              <w:t xml:space="preserve"> следующим техническим характеристикам:</w:t>
            </w:r>
          </w:p>
          <w:p w:rsidR="00BB2432" w:rsidRPr="00717BF6" w:rsidRDefault="00CC5BD5" w:rsidP="00EE383F">
            <w:pPr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- высота сиденья</w:t>
            </w:r>
            <w:r w:rsidR="001468A0">
              <w:rPr>
                <w:rFonts w:eastAsia="Lucida Sans Unicode"/>
              </w:rPr>
              <w:t xml:space="preserve"> </w:t>
            </w:r>
            <w:r w:rsidR="00BE4C50">
              <w:rPr>
                <w:rFonts w:eastAsia="Lucida Sans Unicode"/>
              </w:rPr>
              <w:t>51 см</w:t>
            </w:r>
            <w:r w:rsidR="00BB2432" w:rsidRPr="00717BF6">
              <w:rPr>
                <w:rFonts w:eastAsia="Lucida Sans Unicode"/>
              </w:rPr>
              <w:t>;</w:t>
            </w:r>
          </w:p>
          <w:p w:rsidR="00BB2432" w:rsidRPr="00717BF6" w:rsidRDefault="00BB2432" w:rsidP="00EE383F">
            <w:pPr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- ширина сиденья </w:t>
            </w:r>
            <w:r w:rsidR="00BE4C50">
              <w:rPr>
                <w:rFonts w:eastAsia="Lucida Sans Unicode"/>
              </w:rPr>
              <w:t>33</w:t>
            </w:r>
            <w:r w:rsidRPr="00717BF6">
              <w:rPr>
                <w:rFonts w:eastAsia="Lucida Sans Unicode"/>
              </w:rPr>
              <w:t xml:space="preserve"> см;</w:t>
            </w:r>
          </w:p>
          <w:p w:rsidR="00BB2432" w:rsidRPr="00717BF6" w:rsidRDefault="00BB2432" w:rsidP="00EE383F">
            <w:pPr>
              <w:jc w:val="both"/>
              <w:rPr>
                <w:rFonts w:eastAsia="Lucida Sans Unicode"/>
              </w:rPr>
            </w:pPr>
            <w:r w:rsidRPr="00717BF6">
              <w:rPr>
                <w:rFonts w:eastAsia="Lucida Sans Unicode"/>
              </w:rPr>
              <w:t xml:space="preserve">- глубина сиденья </w:t>
            </w:r>
            <w:r w:rsidR="00BE4C50">
              <w:rPr>
                <w:rFonts w:eastAsia="Lucida Sans Unicode"/>
              </w:rPr>
              <w:t>35</w:t>
            </w:r>
            <w:r w:rsidRPr="00717BF6">
              <w:rPr>
                <w:rFonts w:eastAsia="Lucida Sans Unicode"/>
              </w:rPr>
              <w:t xml:space="preserve"> см;</w:t>
            </w:r>
          </w:p>
          <w:p w:rsidR="00BB2432" w:rsidRDefault="00BB2432" w:rsidP="00EE383F">
            <w:pPr>
              <w:jc w:val="both"/>
              <w:rPr>
                <w:rFonts w:eastAsia="Lucida Sans Unicode"/>
              </w:rPr>
            </w:pPr>
            <w:r w:rsidRPr="00717BF6">
              <w:rPr>
                <w:rFonts w:eastAsia="Lucida Sans Unicode"/>
              </w:rPr>
              <w:t xml:space="preserve">- </w:t>
            </w:r>
            <w:r w:rsidR="00BE4C50">
              <w:rPr>
                <w:rFonts w:eastAsia="Lucida Sans Unicode"/>
              </w:rPr>
              <w:t>высота спинки 5</w:t>
            </w:r>
            <w:r w:rsidRPr="00717BF6">
              <w:rPr>
                <w:rFonts w:eastAsia="Lucida Sans Unicode"/>
              </w:rPr>
              <w:t>0 см;</w:t>
            </w:r>
          </w:p>
          <w:p w:rsidR="000E3384" w:rsidRDefault="000E3384" w:rsidP="00EE383F">
            <w:pPr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- высота подлокотника 18 см;</w:t>
            </w:r>
          </w:p>
          <w:p w:rsidR="000E3384" w:rsidRDefault="000E3384" w:rsidP="00EE383F">
            <w:pPr>
              <w:jc w:val="both"/>
              <w:rPr>
                <w:rFonts w:eastAsia="Lucida Sans Unicode"/>
              </w:rPr>
            </w:pPr>
          </w:p>
          <w:p w:rsidR="000E3384" w:rsidRPr="00717BF6" w:rsidRDefault="000E3384" w:rsidP="00EE383F">
            <w:pPr>
              <w:jc w:val="both"/>
              <w:rPr>
                <w:rFonts w:eastAsia="Lucida Sans Unicode"/>
              </w:rPr>
            </w:pPr>
          </w:p>
          <w:p w:rsidR="00BB2432" w:rsidRDefault="00BB2432" w:rsidP="00EE383F">
            <w:pPr>
              <w:jc w:val="both"/>
            </w:pPr>
            <w:r w:rsidRPr="00345026">
              <w:rPr>
                <w:rFonts w:eastAsia="Lucida Sans Unicode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B2432" w:rsidRPr="00277140" w:rsidRDefault="00BB2432" w:rsidP="00CA5B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BB2432" w:rsidRPr="00277140" w:rsidRDefault="00BB2432" w:rsidP="00CA5B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B2432" w:rsidRPr="00277140" w:rsidRDefault="00BB2432" w:rsidP="00CA5BE9">
            <w:pPr>
              <w:jc w:val="center"/>
              <w:rPr>
                <w:sz w:val="21"/>
                <w:szCs w:val="21"/>
              </w:rPr>
            </w:pPr>
          </w:p>
        </w:tc>
      </w:tr>
      <w:tr w:rsidR="00BB2432" w:rsidTr="00F55843">
        <w:trPr>
          <w:trHeight w:val="334"/>
        </w:trPr>
        <w:tc>
          <w:tcPr>
            <w:tcW w:w="8364" w:type="dxa"/>
            <w:gridSpan w:val="2"/>
          </w:tcPr>
          <w:p w:rsidR="00BB2432" w:rsidRDefault="00BB2432" w:rsidP="00315A71">
            <w:pPr>
              <w:pStyle w:val="2"/>
              <w:spacing w:after="0" w:line="240" w:lineRule="auto"/>
              <w:jc w:val="right"/>
            </w:pPr>
            <w:r>
              <w:t>ИТОГО</w:t>
            </w:r>
          </w:p>
        </w:tc>
        <w:tc>
          <w:tcPr>
            <w:tcW w:w="851" w:type="dxa"/>
            <w:vAlign w:val="center"/>
          </w:tcPr>
          <w:p w:rsidR="00BB2432" w:rsidRDefault="000E3384" w:rsidP="00CA5B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BB2432" w:rsidRPr="00277140" w:rsidRDefault="00BB2432" w:rsidP="00CA5B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B2432" w:rsidRPr="00277140" w:rsidRDefault="00BB2432" w:rsidP="00CA5BE9">
            <w:pPr>
              <w:jc w:val="center"/>
              <w:rPr>
                <w:sz w:val="21"/>
                <w:szCs w:val="21"/>
              </w:rPr>
            </w:pPr>
          </w:p>
        </w:tc>
      </w:tr>
    </w:tbl>
    <w:p w:rsidR="006178B5" w:rsidRDefault="006178B5" w:rsidP="00E00C46">
      <w:pPr>
        <w:widowControl w:val="0"/>
        <w:tabs>
          <w:tab w:val="left" w:pos="540"/>
        </w:tabs>
        <w:autoSpaceDN w:val="0"/>
        <w:ind w:firstLine="720"/>
        <w:jc w:val="both"/>
        <w:textAlignment w:val="baseline"/>
        <w:rPr>
          <w:b/>
          <w:bCs/>
          <w:kern w:val="3"/>
          <w:u w:val="single"/>
          <w:lang w:eastAsia="ru-RU"/>
        </w:rPr>
      </w:pPr>
    </w:p>
    <w:p w:rsidR="006178B5" w:rsidRDefault="006178B5" w:rsidP="00E00C46">
      <w:pPr>
        <w:widowControl w:val="0"/>
        <w:tabs>
          <w:tab w:val="left" w:pos="540"/>
        </w:tabs>
        <w:autoSpaceDN w:val="0"/>
        <w:ind w:firstLine="720"/>
        <w:jc w:val="both"/>
        <w:textAlignment w:val="baseline"/>
        <w:rPr>
          <w:b/>
          <w:bCs/>
          <w:kern w:val="3"/>
          <w:u w:val="single"/>
          <w:lang w:eastAsia="ru-RU"/>
        </w:rPr>
      </w:pPr>
    </w:p>
    <w:p w:rsidR="00E00C46" w:rsidRPr="00E00C46" w:rsidRDefault="00E00C46" w:rsidP="00E00C46">
      <w:pPr>
        <w:widowControl w:val="0"/>
        <w:tabs>
          <w:tab w:val="left" w:pos="540"/>
        </w:tabs>
        <w:autoSpaceDN w:val="0"/>
        <w:ind w:firstLine="720"/>
        <w:jc w:val="both"/>
        <w:textAlignment w:val="baseline"/>
        <w:rPr>
          <w:b/>
          <w:bCs/>
          <w:kern w:val="3"/>
          <w:u w:val="single"/>
          <w:lang w:eastAsia="ru-RU"/>
        </w:rPr>
      </w:pPr>
      <w:r w:rsidRPr="00E00C46">
        <w:rPr>
          <w:b/>
          <w:bCs/>
          <w:kern w:val="3"/>
          <w:u w:val="single"/>
          <w:lang w:eastAsia="ru-RU"/>
        </w:rPr>
        <w:t>Общие требования к качеству Товара:</w:t>
      </w:r>
    </w:p>
    <w:p w:rsidR="00CD63DD" w:rsidRDefault="0018441D" w:rsidP="00451B60">
      <w:pPr>
        <w:ind w:firstLine="708"/>
        <w:jc w:val="both"/>
      </w:pPr>
      <w:r>
        <w:t>Кресла</w:t>
      </w:r>
      <w:r w:rsidR="00CD63DD">
        <w:t>-коляски с электроприводом должны с</w:t>
      </w:r>
      <w:r w:rsidR="006178B5" w:rsidRPr="004C616C">
        <w:t xml:space="preserve">оответствовать требованиям </w:t>
      </w:r>
      <w:r w:rsidR="00CD63DD">
        <w:t>следующих</w:t>
      </w:r>
      <w:r w:rsidR="006178B5" w:rsidRPr="004C616C">
        <w:t xml:space="preserve"> стандартов</w:t>
      </w:r>
      <w:r w:rsidR="00CD63DD">
        <w:t>:</w:t>
      </w:r>
    </w:p>
    <w:p w:rsidR="00CD63DD" w:rsidRDefault="006178B5" w:rsidP="00451B60">
      <w:pPr>
        <w:ind w:firstLine="708"/>
        <w:jc w:val="both"/>
      </w:pPr>
      <w:r w:rsidRPr="004C616C">
        <w:t>ГОСТ Р 5</w:t>
      </w:r>
      <w:r w:rsidR="00CD63DD">
        <w:t>1083-2015 «</w:t>
      </w:r>
      <w:r w:rsidR="0018441D">
        <w:t>Кресла</w:t>
      </w:r>
      <w:r w:rsidR="00CD63DD">
        <w:t>-коляски. Общие технические условия».</w:t>
      </w:r>
    </w:p>
    <w:p w:rsidR="00CD63DD" w:rsidRDefault="00CD63DD" w:rsidP="00451B60">
      <w:pPr>
        <w:ind w:firstLine="708"/>
        <w:jc w:val="both"/>
      </w:pPr>
      <w:r w:rsidRPr="004C616C">
        <w:t>ГОСТ Р</w:t>
      </w:r>
      <w:r>
        <w:t xml:space="preserve"> 52770-2016 «Изделия медицинские. Требования безопасности. Методы санитарно-химических и токсикологических испытаний».</w:t>
      </w:r>
    </w:p>
    <w:p w:rsidR="00CD63DD" w:rsidRDefault="006178B5" w:rsidP="00451B60">
      <w:pPr>
        <w:ind w:firstLine="708"/>
        <w:jc w:val="both"/>
      </w:pPr>
      <w:r w:rsidRPr="004C616C">
        <w:t>ГОСТ Р ИСО</w:t>
      </w:r>
      <w:r w:rsidR="00CD63DD">
        <w:t xml:space="preserve"> </w:t>
      </w:r>
      <w:r w:rsidR="00CD63DD" w:rsidRPr="00CD63DD">
        <w:t>(</w:t>
      </w:r>
      <w:r w:rsidR="00CD63DD">
        <w:rPr>
          <w:lang w:val="en-US"/>
        </w:rPr>
        <w:t>ISO</w:t>
      </w:r>
      <w:r w:rsidR="00CD63DD" w:rsidRPr="00CD63DD">
        <w:t>)</w:t>
      </w:r>
      <w:r w:rsidRPr="004C616C">
        <w:t xml:space="preserve"> 7176-</w:t>
      </w:r>
      <w:r w:rsidR="00CD63DD">
        <w:t>1</w:t>
      </w:r>
      <w:r w:rsidRPr="004C616C">
        <w:t>-20</w:t>
      </w:r>
      <w:r w:rsidR="00CD63DD">
        <w:t>0</w:t>
      </w:r>
      <w:r w:rsidRPr="004C616C">
        <w:t>5</w:t>
      </w:r>
      <w:r w:rsidR="00CD63DD">
        <w:t xml:space="preserve"> «Кресл</w:t>
      </w:r>
      <w:r w:rsidR="0018441D">
        <w:t>а</w:t>
      </w:r>
      <w:r w:rsidR="00CD63DD">
        <w:t>-коляски. Часть 1. Определение статической устойчивости».</w:t>
      </w:r>
    </w:p>
    <w:p w:rsidR="0018441D" w:rsidRDefault="00CD63DD" w:rsidP="0018441D">
      <w:pPr>
        <w:ind w:firstLine="708"/>
        <w:jc w:val="both"/>
      </w:pPr>
      <w:r w:rsidRPr="004C616C">
        <w:t>ГОСТ Р ИСО</w:t>
      </w:r>
      <w:r>
        <w:t xml:space="preserve"> </w:t>
      </w:r>
      <w:r w:rsidRPr="00CD63DD">
        <w:t>(</w:t>
      </w:r>
      <w:r>
        <w:rPr>
          <w:lang w:val="en-US"/>
        </w:rPr>
        <w:t>ISO</w:t>
      </w:r>
      <w:r w:rsidRPr="00CD63DD">
        <w:t>)</w:t>
      </w:r>
      <w:r w:rsidRPr="004C616C">
        <w:t xml:space="preserve"> 7176-</w:t>
      </w:r>
      <w:r w:rsidR="003123E6">
        <w:t>2</w:t>
      </w:r>
      <w:r w:rsidRPr="004C616C">
        <w:t>-20</w:t>
      </w:r>
      <w:r>
        <w:t>0</w:t>
      </w:r>
      <w:r w:rsidRPr="004C616C">
        <w:t>5</w:t>
      </w:r>
      <w:r>
        <w:t xml:space="preserve"> «</w:t>
      </w:r>
      <w:r w:rsidR="0018441D">
        <w:t>Кресла</w:t>
      </w:r>
      <w:r>
        <w:t xml:space="preserve">-коляски. Часть 2. </w:t>
      </w:r>
      <w:r w:rsidR="0018441D">
        <w:t>Определение динамической устойчивости кресел-колясок с электроприводом».</w:t>
      </w:r>
    </w:p>
    <w:p w:rsidR="00CD63DD" w:rsidRDefault="00CD63DD" w:rsidP="00CD63DD">
      <w:pPr>
        <w:ind w:firstLine="708"/>
        <w:jc w:val="both"/>
      </w:pPr>
      <w:r w:rsidRPr="004C616C">
        <w:t>ГОСТ Р ИСО</w:t>
      </w:r>
      <w:r>
        <w:t xml:space="preserve"> </w:t>
      </w:r>
      <w:r w:rsidRPr="00CD63DD">
        <w:t>(</w:t>
      </w:r>
      <w:r>
        <w:rPr>
          <w:lang w:val="en-US"/>
        </w:rPr>
        <w:t>ISO</w:t>
      </w:r>
      <w:r w:rsidRPr="00CD63DD">
        <w:t>)</w:t>
      </w:r>
      <w:r w:rsidRPr="004C616C">
        <w:t xml:space="preserve"> 7176-</w:t>
      </w:r>
      <w:r w:rsidR="003123E6">
        <w:t>3</w:t>
      </w:r>
      <w:r w:rsidRPr="004C616C">
        <w:t>-20</w:t>
      </w:r>
      <w:r w:rsidR="003123E6">
        <w:t>1</w:t>
      </w:r>
      <w:r w:rsidRPr="004C616C">
        <w:t>5</w:t>
      </w:r>
      <w:r>
        <w:t xml:space="preserve"> «</w:t>
      </w:r>
      <w:r w:rsidR="0018441D">
        <w:t>Кресла</w:t>
      </w:r>
      <w:r>
        <w:t xml:space="preserve">-коляски. Часть 3. Определение </w:t>
      </w:r>
      <w:r w:rsidR="0018441D">
        <w:t>эффективности действий тормозной системы</w:t>
      </w:r>
      <w:r>
        <w:t>».</w:t>
      </w:r>
    </w:p>
    <w:p w:rsidR="003123E6" w:rsidRDefault="003123E6" w:rsidP="003123E6">
      <w:pPr>
        <w:ind w:firstLine="708"/>
        <w:jc w:val="both"/>
      </w:pPr>
      <w:r w:rsidRPr="004C616C">
        <w:lastRenderedPageBreak/>
        <w:t>ГОСТ Р ИСО</w:t>
      </w:r>
      <w:r>
        <w:t xml:space="preserve"> </w:t>
      </w:r>
      <w:r w:rsidRPr="00CD63DD">
        <w:t>(</w:t>
      </w:r>
      <w:r>
        <w:rPr>
          <w:lang w:val="en-US"/>
        </w:rPr>
        <w:t>ISO</w:t>
      </w:r>
      <w:r w:rsidRPr="00CD63DD">
        <w:t>)</w:t>
      </w:r>
      <w:r w:rsidRPr="004C616C">
        <w:t xml:space="preserve"> 7176-</w:t>
      </w:r>
      <w:r>
        <w:t>4</w:t>
      </w:r>
      <w:r w:rsidRPr="004C616C">
        <w:t>-20</w:t>
      </w:r>
      <w:r>
        <w:t>1</w:t>
      </w:r>
      <w:r w:rsidRPr="004C616C">
        <w:t>5</w:t>
      </w:r>
      <w:r>
        <w:t xml:space="preserve"> «Кресл</w:t>
      </w:r>
      <w:r w:rsidR="0018441D">
        <w:t>а</w:t>
      </w:r>
      <w:r>
        <w:t xml:space="preserve">-коляски. Часть 4. Определение </w:t>
      </w:r>
      <w:r w:rsidR="0018441D">
        <w:t>запаса хода кресел-колясок с электроприводом и скутеров путем измерения расхода энергии</w:t>
      </w:r>
      <w:r>
        <w:t xml:space="preserve"> ».</w:t>
      </w:r>
    </w:p>
    <w:p w:rsidR="0018441D" w:rsidRDefault="0018441D" w:rsidP="003123E6">
      <w:pPr>
        <w:ind w:firstLine="708"/>
        <w:jc w:val="both"/>
      </w:pPr>
      <w:r w:rsidRPr="004C616C">
        <w:t>ГОСТ Р ИСО</w:t>
      </w:r>
      <w:r>
        <w:t xml:space="preserve"> </w:t>
      </w:r>
      <w:r w:rsidRPr="00CD63DD">
        <w:t>(</w:t>
      </w:r>
      <w:r>
        <w:rPr>
          <w:lang w:val="en-US"/>
        </w:rPr>
        <w:t>ISO</w:t>
      </w:r>
      <w:r w:rsidRPr="00CD63DD">
        <w:t>)</w:t>
      </w:r>
      <w:r w:rsidRPr="004C616C">
        <w:t xml:space="preserve"> 7176-</w:t>
      </w:r>
      <w:r>
        <w:t>5</w:t>
      </w:r>
      <w:r w:rsidRPr="004C616C">
        <w:t>-20</w:t>
      </w:r>
      <w:r>
        <w:t>10 «Кресла-коляски. Определение</w:t>
      </w:r>
      <w:r w:rsidR="004421E6">
        <w:t xml:space="preserve"> размеров, массы и площади для маневрирования».</w:t>
      </w:r>
    </w:p>
    <w:p w:rsidR="004421E6" w:rsidRDefault="004421E6" w:rsidP="003123E6">
      <w:pPr>
        <w:ind w:firstLine="708"/>
        <w:jc w:val="both"/>
      </w:pPr>
      <w:r w:rsidRPr="004C616C">
        <w:t>ГОСТ Р ИСО</w:t>
      </w:r>
      <w:r>
        <w:t xml:space="preserve"> </w:t>
      </w:r>
      <w:r w:rsidRPr="00CD63DD">
        <w:t>(</w:t>
      </w:r>
      <w:r>
        <w:rPr>
          <w:lang w:val="en-US"/>
        </w:rPr>
        <w:t>ISO</w:t>
      </w:r>
      <w:r w:rsidRPr="00CD63DD">
        <w:t>)</w:t>
      </w:r>
      <w:r w:rsidRPr="004C616C">
        <w:t xml:space="preserve"> 7176-</w:t>
      </w:r>
      <w:r>
        <w:t>6</w:t>
      </w:r>
      <w:r w:rsidRPr="004C616C">
        <w:t>-20</w:t>
      </w:r>
      <w:r>
        <w:t>0</w:t>
      </w:r>
      <w:r w:rsidRPr="004C616C">
        <w:t>5</w:t>
      </w:r>
      <w:r>
        <w:t xml:space="preserve"> «Кресла-коляски. Часть 6. Определение максимальной скорости, ускорения и замедления кресел-колясок с электроприводом».</w:t>
      </w:r>
    </w:p>
    <w:p w:rsidR="003123E6" w:rsidRDefault="00E751BA" w:rsidP="00CD63DD">
      <w:pPr>
        <w:ind w:firstLine="708"/>
        <w:jc w:val="both"/>
      </w:pPr>
      <w:r w:rsidRPr="004C616C">
        <w:t>ГОСТ Р ИСО</w:t>
      </w:r>
      <w:r>
        <w:t xml:space="preserve"> </w:t>
      </w:r>
      <w:r w:rsidRPr="00CD63DD">
        <w:t>(</w:t>
      </w:r>
      <w:r>
        <w:rPr>
          <w:lang w:val="en-US"/>
        </w:rPr>
        <w:t>ISO</w:t>
      </w:r>
      <w:r w:rsidRPr="00CD63DD">
        <w:t>)</w:t>
      </w:r>
      <w:r w:rsidRPr="004C616C">
        <w:t xml:space="preserve"> 7176-</w:t>
      </w:r>
      <w:r>
        <w:t>7</w:t>
      </w:r>
      <w:r w:rsidRPr="004C616C">
        <w:t>-20</w:t>
      </w:r>
      <w:r>
        <w:t>1</w:t>
      </w:r>
      <w:r w:rsidRPr="004C616C">
        <w:t>5</w:t>
      </w:r>
      <w:r>
        <w:t xml:space="preserve"> «Кресла-коляски. Часть 7. Измерение размеров сиденья и колеса».</w:t>
      </w:r>
    </w:p>
    <w:p w:rsidR="005C0A7D" w:rsidRDefault="005C0A7D" w:rsidP="00CD63DD">
      <w:pPr>
        <w:ind w:firstLine="708"/>
        <w:jc w:val="both"/>
      </w:pPr>
      <w:r w:rsidRPr="004C616C">
        <w:t>ГОСТ Р ИСО</w:t>
      </w:r>
      <w:r>
        <w:t xml:space="preserve"> </w:t>
      </w:r>
      <w:r w:rsidRPr="00CD63DD">
        <w:t>(</w:t>
      </w:r>
      <w:r>
        <w:rPr>
          <w:lang w:val="en-US"/>
        </w:rPr>
        <w:t>ISO</w:t>
      </w:r>
      <w:r w:rsidRPr="00CD63DD">
        <w:t>)</w:t>
      </w:r>
      <w:r w:rsidRPr="004C616C">
        <w:t xml:space="preserve"> 7176-</w:t>
      </w:r>
      <w:r>
        <w:t>8</w:t>
      </w:r>
      <w:r w:rsidRPr="004C616C">
        <w:t>-20</w:t>
      </w:r>
      <w:r>
        <w:t>1</w:t>
      </w:r>
      <w:r w:rsidRPr="004C616C">
        <w:t>5</w:t>
      </w:r>
      <w:r>
        <w:t xml:space="preserve"> «Кресла-коляски. Часть 8. Требования и методы испытаний на статистическую, ударную и усталостную прочность».</w:t>
      </w:r>
    </w:p>
    <w:p w:rsidR="00FD1D6A" w:rsidRDefault="00FD1D6A" w:rsidP="00CD63DD">
      <w:pPr>
        <w:ind w:firstLine="708"/>
        <w:jc w:val="both"/>
      </w:pPr>
      <w:r w:rsidRPr="004C616C">
        <w:t>ГОСТ Р ИСО</w:t>
      </w:r>
      <w:r>
        <w:t xml:space="preserve"> </w:t>
      </w:r>
      <w:r w:rsidRPr="00CD63DD">
        <w:t>(</w:t>
      </w:r>
      <w:r>
        <w:rPr>
          <w:lang w:val="en-US"/>
        </w:rPr>
        <w:t>ISO</w:t>
      </w:r>
      <w:r w:rsidRPr="00CD63DD">
        <w:t>)</w:t>
      </w:r>
      <w:r w:rsidRPr="004C616C">
        <w:t xml:space="preserve"> 7176-</w:t>
      </w:r>
      <w:r>
        <w:t>9</w:t>
      </w:r>
      <w:r w:rsidRPr="004C616C">
        <w:t>-20</w:t>
      </w:r>
      <w:r>
        <w:t>14 «Кресла-коляски. Часть 9. Климатические испытания кресел-колясок с электроприводом».</w:t>
      </w:r>
    </w:p>
    <w:p w:rsidR="00FD1D6A" w:rsidRDefault="006414DD" w:rsidP="00CD63DD">
      <w:pPr>
        <w:ind w:firstLine="708"/>
        <w:jc w:val="both"/>
      </w:pPr>
      <w:r w:rsidRPr="004C616C">
        <w:t>ГОСТ Р ИСО</w:t>
      </w:r>
      <w:r>
        <w:t xml:space="preserve"> </w:t>
      </w:r>
      <w:r w:rsidRPr="00CD63DD">
        <w:t>(</w:t>
      </w:r>
      <w:r>
        <w:rPr>
          <w:lang w:val="en-US"/>
        </w:rPr>
        <w:t>ISO</w:t>
      </w:r>
      <w:r w:rsidRPr="00CD63DD">
        <w:t>)</w:t>
      </w:r>
      <w:r w:rsidRPr="004C616C">
        <w:t xml:space="preserve"> 7176-</w:t>
      </w:r>
      <w:r>
        <w:t>10</w:t>
      </w:r>
      <w:r w:rsidRPr="004C616C">
        <w:t>-20</w:t>
      </w:r>
      <w:r>
        <w:t>12 «Кресла-коляски. Часть 10. Определение способности кресел-колясок с электроприводом преодолевать препятствия».</w:t>
      </w:r>
    </w:p>
    <w:p w:rsidR="006414DD" w:rsidRDefault="006414DD" w:rsidP="00CD63DD">
      <w:pPr>
        <w:ind w:firstLine="708"/>
        <w:jc w:val="both"/>
      </w:pPr>
      <w:r w:rsidRPr="004C616C">
        <w:t>ГОСТ Р ИСО</w:t>
      </w:r>
      <w:r>
        <w:t xml:space="preserve"> </w:t>
      </w:r>
      <w:r w:rsidRPr="00CD63DD">
        <w:t>(</w:t>
      </w:r>
      <w:r>
        <w:rPr>
          <w:lang w:val="en-US"/>
        </w:rPr>
        <w:t>ISO</w:t>
      </w:r>
      <w:r w:rsidRPr="00CD63DD">
        <w:t>)</w:t>
      </w:r>
      <w:r w:rsidRPr="004C616C">
        <w:t xml:space="preserve"> 7176-</w:t>
      </w:r>
      <w:r>
        <w:t>14</w:t>
      </w:r>
      <w:r w:rsidRPr="004C616C">
        <w:t>-20</w:t>
      </w:r>
      <w:r>
        <w:t xml:space="preserve">12 «Кресла-коляски. Часть 14. </w:t>
      </w:r>
      <w:proofErr w:type="spellStart"/>
      <w:r>
        <w:t>Электросистемы</w:t>
      </w:r>
      <w:proofErr w:type="spellEnd"/>
      <w:r>
        <w:t xml:space="preserve"> и системы управления кресел-колясок с электроприводом и скутеров. Требования и методы испытаний».</w:t>
      </w:r>
    </w:p>
    <w:p w:rsidR="006414DD" w:rsidRDefault="006414DD" w:rsidP="006414DD">
      <w:pPr>
        <w:ind w:firstLine="708"/>
        <w:jc w:val="both"/>
      </w:pPr>
      <w:r w:rsidRPr="004C616C">
        <w:t>ГОСТ Р ИСО</w:t>
      </w:r>
      <w:r>
        <w:t xml:space="preserve"> </w:t>
      </w:r>
      <w:r w:rsidRPr="00CD63DD">
        <w:t>(</w:t>
      </w:r>
      <w:r>
        <w:rPr>
          <w:lang w:val="en-US"/>
        </w:rPr>
        <w:t>ISO</w:t>
      </w:r>
      <w:r w:rsidRPr="00CD63DD">
        <w:t>)</w:t>
      </w:r>
      <w:r w:rsidRPr="004C616C">
        <w:t xml:space="preserve"> 7176-</w:t>
      </w:r>
      <w:r>
        <w:t>21</w:t>
      </w:r>
      <w:r w:rsidRPr="004C616C">
        <w:t>-20</w:t>
      </w:r>
      <w:r>
        <w:t>1</w:t>
      </w:r>
      <w:r w:rsidRPr="004C616C">
        <w:t>5</w:t>
      </w:r>
      <w:r>
        <w:t xml:space="preserve"> «Кресла-коляски. Часть 21. Требования и методы испытаний для обеспечения электромагнитной совместимости кресел-колясок с электроприводом и скутеров с зарядными устройствами».</w:t>
      </w:r>
    </w:p>
    <w:p w:rsidR="00CD63DD" w:rsidRDefault="009A05D6" w:rsidP="00CE1970">
      <w:pPr>
        <w:ind w:firstLine="708"/>
        <w:jc w:val="both"/>
      </w:pPr>
      <w:r w:rsidRPr="004C616C">
        <w:t>ГОСТ Р ИСО</w:t>
      </w:r>
      <w:r>
        <w:t xml:space="preserve"> </w:t>
      </w:r>
      <w:r w:rsidRPr="00CD63DD">
        <w:t>(</w:t>
      </w:r>
      <w:r>
        <w:rPr>
          <w:lang w:val="en-US"/>
        </w:rPr>
        <w:t>ISO</w:t>
      </w:r>
      <w:r w:rsidRPr="00CD63DD">
        <w:t>)</w:t>
      </w:r>
      <w:r w:rsidRPr="004C616C">
        <w:t xml:space="preserve"> 7176-</w:t>
      </w:r>
      <w:r>
        <w:t>25</w:t>
      </w:r>
      <w:r w:rsidRPr="004C616C">
        <w:t>-20</w:t>
      </w:r>
      <w:r>
        <w:t>1</w:t>
      </w:r>
      <w:r w:rsidRPr="004C616C">
        <w:t>5</w:t>
      </w:r>
      <w:r>
        <w:t xml:space="preserve"> «Кресла-коляски. Часть 25. Аккумуляторные батареи и зарядные устройства для питания кресел-колясок».</w:t>
      </w:r>
    </w:p>
    <w:p w:rsidR="00CD63DD" w:rsidRDefault="00CD63DD" w:rsidP="00B71A5B">
      <w:pPr>
        <w:widowControl w:val="0"/>
        <w:jc w:val="both"/>
      </w:pPr>
    </w:p>
    <w:p w:rsidR="00E00C46" w:rsidRDefault="00E00C46" w:rsidP="00E00C46">
      <w:pPr>
        <w:widowControl w:val="0"/>
        <w:autoSpaceDN w:val="0"/>
        <w:ind w:firstLine="709"/>
        <w:jc w:val="both"/>
        <w:textAlignment w:val="baseline"/>
        <w:rPr>
          <w:b/>
          <w:bCs/>
          <w:kern w:val="3"/>
          <w:u w:val="single"/>
          <w:lang w:eastAsia="ru-RU"/>
        </w:rPr>
      </w:pPr>
      <w:r w:rsidRPr="00E00C46">
        <w:rPr>
          <w:b/>
          <w:bCs/>
          <w:kern w:val="3"/>
          <w:u w:val="single"/>
          <w:lang w:eastAsia="ru-RU"/>
        </w:rPr>
        <w:t>Требования к безопасности кресел-колясок</w:t>
      </w:r>
      <w:r w:rsidR="00CE1970">
        <w:rPr>
          <w:b/>
          <w:bCs/>
          <w:kern w:val="3"/>
          <w:u w:val="single"/>
          <w:lang w:eastAsia="ru-RU"/>
        </w:rPr>
        <w:t xml:space="preserve"> с электроприводом.</w:t>
      </w:r>
    </w:p>
    <w:p w:rsidR="00CE1970" w:rsidRDefault="00CE1970" w:rsidP="00E00C46">
      <w:pPr>
        <w:widowControl w:val="0"/>
        <w:autoSpaceDN w:val="0"/>
        <w:ind w:firstLine="709"/>
        <w:jc w:val="both"/>
        <w:textAlignment w:val="baseline"/>
        <w:rPr>
          <w:bCs/>
          <w:kern w:val="3"/>
          <w:lang w:eastAsia="ru-RU"/>
        </w:rPr>
      </w:pPr>
      <w:r w:rsidRPr="00CE1970">
        <w:rPr>
          <w:bCs/>
          <w:kern w:val="3"/>
          <w:lang w:eastAsia="ru-RU"/>
        </w:rPr>
        <w:t xml:space="preserve">Коляски должны </w:t>
      </w:r>
      <w:r>
        <w:rPr>
          <w:bCs/>
          <w:kern w:val="3"/>
          <w:lang w:eastAsia="ru-RU"/>
        </w:rPr>
        <w:t>соответствовать требованиям стандартов:</w:t>
      </w:r>
    </w:p>
    <w:p w:rsidR="00CE1970" w:rsidRDefault="00CE1970" w:rsidP="00E00C46">
      <w:pPr>
        <w:widowControl w:val="0"/>
        <w:autoSpaceDN w:val="0"/>
        <w:ind w:firstLine="709"/>
        <w:jc w:val="both"/>
        <w:textAlignment w:val="baseline"/>
        <w:rPr>
          <w:bCs/>
          <w:kern w:val="3"/>
          <w:lang w:eastAsia="ru-RU"/>
        </w:rPr>
      </w:pPr>
      <w:r>
        <w:rPr>
          <w:bCs/>
          <w:kern w:val="3"/>
          <w:lang w:eastAsia="ru-RU"/>
        </w:rPr>
        <w:t>ГОСТ Р 50267.0-92 «Изделия медицинские электрические. Часть 1. Общие требования безопасности».</w:t>
      </w:r>
    </w:p>
    <w:p w:rsidR="00CE1970" w:rsidRDefault="00CE1970" w:rsidP="00E00C46">
      <w:pPr>
        <w:widowControl w:val="0"/>
        <w:autoSpaceDN w:val="0"/>
        <w:ind w:firstLine="709"/>
        <w:jc w:val="both"/>
        <w:textAlignment w:val="baseline"/>
        <w:rPr>
          <w:bCs/>
          <w:kern w:val="3"/>
          <w:lang w:eastAsia="ru-RU"/>
        </w:rPr>
      </w:pPr>
      <w:r>
        <w:rPr>
          <w:bCs/>
          <w:kern w:val="3"/>
          <w:lang w:eastAsia="ru-RU"/>
        </w:rPr>
        <w:t>ГОСТ Р 50444-92 «Приборы, аппараты и оборудование медицинские. Общие технические условия» (раздел 3,4)»,</w:t>
      </w:r>
    </w:p>
    <w:p w:rsidR="00CE1970" w:rsidRDefault="005C68E5" w:rsidP="00E00C46">
      <w:pPr>
        <w:widowControl w:val="0"/>
        <w:autoSpaceDN w:val="0"/>
        <w:ind w:firstLine="709"/>
        <w:jc w:val="both"/>
        <w:textAlignment w:val="baseline"/>
      </w:pPr>
      <w:r>
        <w:rPr>
          <w:bCs/>
          <w:kern w:val="3"/>
          <w:lang w:eastAsia="ru-RU"/>
        </w:rPr>
        <w:t xml:space="preserve">ГОСТ </w:t>
      </w:r>
      <w:r>
        <w:rPr>
          <w:lang w:val="en-US"/>
        </w:rPr>
        <w:t>ISO</w:t>
      </w:r>
      <w:r>
        <w:t xml:space="preserve"> 10993</w:t>
      </w:r>
      <w:r w:rsidR="00CD2A7C">
        <w:t>-1</w:t>
      </w:r>
      <w:r>
        <w:t>-2011 «Изделия медицинские. Оценка биологического действия медицинских изделий. Часть 1. Оценка и исследование».</w:t>
      </w:r>
    </w:p>
    <w:p w:rsidR="00CD2A7C" w:rsidRDefault="00CD2A7C" w:rsidP="00CD2A7C">
      <w:pPr>
        <w:widowControl w:val="0"/>
        <w:autoSpaceDN w:val="0"/>
        <w:ind w:firstLine="709"/>
        <w:jc w:val="both"/>
        <w:textAlignment w:val="baseline"/>
      </w:pPr>
      <w:r>
        <w:rPr>
          <w:bCs/>
          <w:kern w:val="3"/>
          <w:lang w:eastAsia="ru-RU"/>
        </w:rPr>
        <w:t xml:space="preserve">ГОСТ </w:t>
      </w:r>
      <w:r>
        <w:rPr>
          <w:lang w:val="en-US"/>
        </w:rPr>
        <w:t>ISO</w:t>
      </w:r>
      <w: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t>цитотоксичность</w:t>
      </w:r>
      <w:proofErr w:type="spellEnd"/>
      <w:r>
        <w:t xml:space="preserve">: методы </w:t>
      </w:r>
      <w:r>
        <w:rPr>
          <w:lang w:val="en-US"/>
        </w:rPr>
        <w:t>in</w:t>
      </w:r>
      <w:r w:rsidRPr="00CD2A7C">
        <w:t xml:space="preserve"> </w:t>
      </w:r>
      <w:r>
        <w:rPr>
          <w:lang w:val="en-US"/>
        </w:rPr>
        <w:t>vitro</w:t>
      </w:r>
      <w:r>
        <w:t>».</w:t>
      </w:r>
    </w:p>
    <w:p w:rsidR="00CD2A7C" w:rsidRDefault="00CD2A7C" w:rsidP="00CD2A7C">
      <w:pPr>
        <w:widowControl w:val="0"/>
        <w:autoSpaceDN w:val="0"/>
        <w:ind w:firstLine="709"/>
        <w:jc w:val="both"/>
        <w:textAlignment w:val="baseline"/>
      </w:pPr>
      <w:r>
        <w:rPr>
          <w:bCs/>
          <w:kern w:val="3"/>
          <w:lang w:eastAsia="ru-RU"/>
        </w:rPr>
        <w:t xml:space="preserve">ГОСТ </w:t>
      </w:r>
      <w:r>
        <w:rPr>
          <w:lang w:val="en-US"/>
        </w:rPr>
        <w:t>ISO</w:t>
      </w:r>
      <w:r>
        <w:t xml:space="preserve"> 10993-10-2011 «Изделия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E00C46" w:rsidRPr="00E00C46" w:rsidRDefault="00E00C46" w:rsidP="00E00C46">
      <w:pPr>
        <w:widowControl w:val="0"/>
        <w:autoSpaceDN w:val="0"/>
        <w:ind w:firstLine="720"/>
        <w:jc w:val="both"/>
        <w:textAlignment w:val="baseline"/>
        <w:rPr>
          <w:kern w:val="3"/>
          <w:lang w:eastAsia="ru-RU"/>
        </w:rPr>
      </w:pPr>
      <w:r w:rsidRPr="00E00C46">
        <w:rPr>
          <w:kern w:val="3"/>
          <w:lang w:eastAsia="ru-RU"/>
        </w:rPr>
        <w:t>Материалы, применяемые для изготовления кресл</w:t>
      </w:r>
      <w:r w:rsidR="00CD2A7C">
        <w:rPr>
          <w:kern w:val="3"/>
          <w:lang w:eastAsia="ru-RU"/>
        </w:rPr>
        <w:t>о</w:t>
      </w:r>
      <w:r w:rsidRPr="00E00C46">
        <w:rPr>
          <w:kern w:val="3"/>
          <w:lang w:eastAsia="ru-RU"/>
        </w:rPr>
        <w:t>-коляск</w:t>
      </w:r>
      <w:r w:rsidR="00CD2A7C">
        <w:rPr>
          <w:kern w:val="3"/>
          <w:lang w:eastAsia="ru-RU"/>
        </w:rPr>
        <w:t>и</w:t>
      </w:r>
      <w:r w:rsidRPr="00E00C46">
        <w:rPr>
          <w:kern w:val="3"/>
          <w:lang w:eastAsia="ru-RU"/>
        </w:rPr>
        <w:t>, не должны содержать токсичных компонентов. Обтяжка не должна пропускать мочу, сохранять устойчивость к ее воздействию и поддаваться санитарной обработке. В отношении пожарной безопасности она должна</w:t>
      </w:r>
      <w:r w:rsidR="008B17FB">
        <w:rPr>
          <w:kern w:val="3"/>
          <w:lang w:eastAsia="ru-RU"/>
        </w:rPr>
        <w:t xml:space="preserve"> обладать свойством самогашения</w:t>
      </w:r>
      <w:r w:rsidR="00241320">
        <w:rPr>
          <w:kern w:val="3"/>
          <w:lang w:eastAsia="ru-RU"/>
        </w:rPr>
        <w:t xml:space="preserve"> ГОСТ Р ИСО 7176-16-2015 «Кресла- коляски. Часть 16. Стойкость к возгоранию устройств поддержания положения тела»</w:t>
      </w:r>
      <w:r w:rsidR="008B17FB">
        <w:rPr>
          <w:kern w:val="3"/>
          <w:lang w:eastAsia="ru-RU"/>
        </w:rPr>
        <w:t xml:space="preserve">. </w:t>
      </w:r>
      <w:r w:rsidRPr="00E00C46">
        <w:rPr>
          <w:kern w:val="3"/>
          <w:lang w:eastAsia="ru-RU"/>
        </w:rPr>
        <w:t>Применяемые для изготовления колясок материалы не должны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</w:t>
      </w:r>
    </w:p>
    <w:p w:rsidR="00E00C46" w:rsidRPr="00E00C46" w:rsidRDefault="00E00C46" w:rsidP="00E00C46">
      <w:pPr>
        <w:widowControl w:val="0"/>
        <w:autoSpaceDN w:val="0"/>
        <w:ind w:firstLine="720"/>
        <w:jc w:val="both"/>
        <w:textAlignment w:val="baseline"/>
        <w:rPr>
          <w:kern w:val="3"/>
          <w:lang w:eastAsia="ru-RU"/>
        </w:rPr>
      </w:pPr>
      <w:r w:rsidRPr="00E00C46">
        <w:rPr>
          <w:kern w:val="3"/>
          <w:lang w:eastAsia="ru-RU"/>
        </w:rPr>
        <w:t>Наружные поверхности кресла-коляски должны быть устойчивы к воздействию 1%-го раствора монохлорамина ХБ и растворов моющих средств, применяемых при дезинфекции.</w:t>
      </w:r>
    </w:p>
    <w:p w:rsidR="00E00C46" w:rsidRPr="00E00C46" w:rsidRDefault="00E00C46" w:rsidP="00E00C46">
      <w:pPr>
        <w:widowControl w:val="0"/>
        <w:autoSpaceDN w:val="0"/>
        <w:ind w:firstLine="720"/>
        <w:jc w:val="both"/>
        <w:textAlignment w:val="baseline"/>
        <w:rPr>
          <w:kern w:val="3"/>
          <w:lang w:eastAsia="ru-RU"/>
        </w:rPr>
      </w:pPr>
      <w:r w:rsidRPr="00E00C46">
        <w:rPr>
          <w:kern w:val="3"/>
          <w:lang w:eastAsia="ru-RU"/>
        </w:rPr>
        <w:t>Система торможения кресло-коляски должна обеспечивать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:rsidR="00E00C46" w:rsidRDefault="00E00C46" w:rsidP="00E00C46">
      <w:pPr>
        <w:widowControl w:val="0"/>
        <w:shd w:val="clear" w:color="auto" w:fill="FFFFFF"/>
        <w:autoSpaceDE w:val="0"/>
        <w:autoSpaceDN w:val="0"/>
        <w:ind w:firstLine="720"/>
        <w:jc w:val="both"/>
        <w:textAlignment w:val="baseline"/>
        <w:rPr>
          <w:color w:val="212121"/>
          <w:kern w:val="3"/>
          <w:lang w:eastAsia="ru-RU"/>
        </w:rPr>
      </w:pPr>
      <w:r w:rsidRPr="00E00C46">
        <w:rPr>
          <w:color w:val="212121"/>
          <w:kern w:val="3"/>
          <w:lang w:eastAsia="ru-RU"/>
        </w:rPr>
        <w:t>Кресла-коляски в соответствии ГОСТами и схемой сертификации должны подвергаться испытаниям следующих категорий: квалификационным, приемо-сдаточным, периодическим, сертификационным, типовым.</w:t>
      </w:r>
    </w:p>
    <w:p w:rsidR="00601E99" w:rsidRPr="00E00C46" w:rsidRDefault="00601E99" w:rsidP="00E00C46">
      <w:pPr>
        <w:widowControl w:val="0"/>
        <w:shd w:val="clear" w:color="auto" w:fill="FFFFFF"/>
        <w:autoSpaceDE w:val="0"/>
        <w:autoSpaceDN w:val="0"/>
        <w:ind w:firstLine="720"/>
        <w:jc w:val="both"/>
        <w:textAlignment w:val="baseline"/>
        <w:rPr>
          <w:color w:val="212121"/>
          <w:kern w:val="3"/>
          <w:lang w:eastAsia="ru-RU"/>
        </w:rPr>
      </w:pPr>
    </w:p>
    <w:p w:rsidR="00451B60" w:rsidRPr="00B71A5B" w:rsidRDefault="00B71A5B" w:rsidP="00451B60">
      <w:pPr>
        <w:rPr>
          <w:b/>
          <w:u w:val="single"/>
        </w:rPr>
      </w:pPr>
      <w:r>
        <w:rPr>
          <w:b/>
        </w:rPr>
        <w:t xml:space="preserve">          </w:t>
      </w:r>
      <w:r w:rsidR="00451B60" w:rsidRPr="00B71A5B">
        <w:rPr>
          <w:b/>
          <w:u w:val="single"/>
        </w:rPr>
        <w:t>Гарантии на кресла-коляски:</w:t>
      </w:r>
    </w:p>
    <w:p w:rsidR="009F67BC" w:rsidRDefault="00451B60" w:rsidP="00451B60">
      <w:pPr>
        <w:ind w:firstLine="708"/>
        <w:jc w:val="both"/>
      </w:pPr>
      <w:r>
        <w:lastRenderedPageBreak/>
        <w:t xml:space="preserve">Гарантийный срок </w:t>
      </w:r>
      <w:r w:rsidR="009F67BC">
        <w:t xml:space="preserve">на кресло-коляску в течение </w:t>
      </w:r>
      <w:r>
        <w:t>12 месяцев после подписания Акта сдачи — приемки Товара.</w:t>
      </w:r>
      <w:r w:rsidR="009F67BC">
        <w:t xml:space="preserve"> На аккумуляторные батареи гарантийный срок эксплуатации не менее 6 месяцев после подписания Акта сдачи-приемки Товара, при соблюдении Получателем инструкции по эксплуатации батареи.</w:t>
      </w:r>
    </w:p>
    <w:p w:rsidR="00FD343A" w:rsidRDefault="00451B60" w:rsidP="00451B60">
      <w:pPr>
        <w:ind w:firstLine="708"/>
        <w:jc w:val="both"/>
      </w:pPr>
      <w:r>
        <w:t xml:space="preserve"> В течение гарантийного срока Поставщик производит замену или ремонт Товара за счет собственных средств</w:t>
      </w:r>
      <w:r w:rsidR="00974B0D">
        <w:t>, при этом аккумуляторные батареи подлежат только замене</w:t>
      </w:r>
    </w:p>
    <w:p w:rsidR="00451B60" w:rsidRDefault="00451B60" w:rsidP="00451B60">
      <w:pPr>
        <w:ind w:firstLine="708"/>
        <w:jc w:val="both"/>
      </w:pPr>
      <w:r>
        <w:t xml:space="preserve">Срок гарантийного ремонта не должен превышать </w:t>
      </w:r>
      <w:r w:rsidR="00FD343A">
        <w:t>1</w:t>
      </w:r>
      <w:r>
        <w:t xml:space="preserve">0 рабочих дней со дня обращения Получателя. </w:t>
      </w:r>
    </w:p>
    <w:p w:rsidR="00451B60" w:rsidRDefault="00451B60" w:rsidP="00451B60">
      <w:pPr>
        <w:ind w:firstLine="708"/>
        <w:jc w:val="both"/>
      </w:pPr>
      <w:r>
        <w:t>Обязательно наличие гарантийных талонов, дающих право на бесплатный ремонт кресл</w:t>
      </w:r>
      <w:r w:rsidR="00E854BD">
        <w:t>о</w:t>
      </w:r>
      <w:r>
        <w:t>-коляск</w:t>
      </w:r>
      <w:r w:rsidR="00E854BD">
        <w:t>и</w:t>
      </w:r>
      <w:r>
        <w:t xml:space="preserve"> во время гарантийного срока.</w:t>
      </w:r>
    </w:p>
    <w:p w:rsidR="00451B60" w:rsidRDefault="003A47B5" w:rsidP="003A47B5">
      <w:pPr>
        <w:ind w:firstLine="708"/>
        <w:jc w:val="both"/>
      </w:pPr>
      <w:r>
        <w:t xml:space="preserve">Обязательно указание адресов специализированных мастерских, в которые следует обращаться для гарантийного ремонта или устранения неисправностей. </w:t>
      </w:r>
      <w:r w:rsidR="00451B60">
        <w:t>Обеспечение возможности ремонта и технического обслуживания, устранения недостатков при обеспечении Получателей кресло-колясками осуществляется в соответствии с Федеральным законом от 07.02.1992 г. № 2300-1 «О защите прав потребителей».</w:t>
      </w:r>
    </w:p>
    <w:p w:rsidR="00B71A5B" w:rsidRDefault="008B158E" w:rsidP="00451B60">
      <w:pPr>
        <w:jc w:val="both"/>
      </w:pPr>
      <w:r>
        <w:t xml:space="preserve">            Обязательно указание Поставщиком срока службы, установленного изготовителем Товара, а также ГОСТы в соответствии с которыми они изготовлены. Срок службы кресла-коляски должен быть не менее пяти лет.</w:t>
      </w:r>
    </w:p>
    <w:p w:rsidR="002D7A29" w:rsidRDefault="002D7A29" w:rsidP="00451B60">
      <w:pPr>
        <w:jc w:val="both"/>
      </w:pPr>
      <w:r>
        <w:t xml:space="preserve">   </w:t>
      </w:r>
    </w:p>
    <w:p w:rsidR="002D7A29" w:rsidRPr="002D7A29" w:rsidRDefault="002D7A29" w:rsidP="00451B60">
      <w:pPr>
        <w:jc w:val="both"/>
        <w:rPr>
          <w:b/>
          <w:u w:val="single"/>
        </w:rPr>
      </w:pPr>
      <w:r>
        <w:t xml:space="preserve">         </w:t>
      </w:r>
      <w:r w:rsidRPr="002D7A29">
        <w:rPr>
          <w:b/>
          <w:u w:val="single"/>
        </w:rPr>
        <w:t>Требования к комплектности, упаковке, маркировке, отгрузке кресел-колясок.</w:t>
      </w:r>
    </w:p>
    <w:p w:rsidR="002D7A29" w:rsidRDefault="002D7A29" w:rsidP="00451B60">
      <w:pPr>
        <w:jc w:val="both"/>
      </w:pPr>
    </w:p>
    <w:p w:rsidR="002D7A29" w:rsidRDefault="002D3BD1" w:rsidP="00451B60">
      <w:pPr>
        <w:jc w:val="both"/>
      </w:pPr>
      <w:r>
        <w:t xml:space="preserve">         </w:t>
      </w:r>
      <w:r w:rsidR="002D7A29">
        <w:t>В комплект кресла-коляски должны входить инструмент, запасные части и принадлежности, обеспечивающие техническое обслуживание кресло-коляски в течение срока службы, эксплуатационная документация.</w:t>
      </w:r>
    </w:p>
    <w:p w:rsidR="002D3BD1" w:rsidRDefault="002D3BD1" w:rsidP="00451B60">
      <w:pPr>
        <w:jc w:val="both"/>
      </w:pPr>
      <w:r>
        <w:t xml:space="preserve">         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 При проведении погрузочно-разгрузочных работ не допускается повреждение упаковки.</w:t>
      </w:r>
      <w:r w:rsidR="00DD4B5B">
        <w:t xml:space="preserve"> </w:t>
      </w:r>
    </w:p>
    <w:p w:rsidR="002D7A29" w:rsidRDefault="00DD4B5B" w:rsidP="00451B60">
      <w:pPr>
        <w:jc w:val="both"/>
      </w:pPr>
      <w:r>
        <w:t xml:space="preserve">         Маркировка должна быть по ГОСТ Р ИСО </w:t>
      </w:r>
      <w:r w:rsidRPr="00DD4B5B">
        <w:t>(</w:t>
      </w:r>
      <w:r>
        <w:rPr>
          <w:lang w:val="en-US"/>
        </w:rPr>
        <w:t>ISO</w:t>
      </w:r>
      <w:r w:rsidRPr="00DD4B5B">
        <w:t>)</w:t>
      </w:r>
      <w:r>
        <w:t xml:space="preserve"> 7176-15-2007 «Кресла-коляски. Требования к документации и маркировке для обеспечения доступности информации».</w:t>
      </w:r>
    </w:p>
    <w:p w:rsidR="002D7A29" w:rsidRDefault="002D7A29" w:rsidP="00451B60">
      <w:pPr>
        <w:jc w:val="both"/>
      </w:pPr>
    </w:p>
    <w:p w:rsidR="00451B60" w:rsidRDefault="00451B60" w:rsidP="00B96368">
      <w:pPr>
        <w:ind w:firstLine="708"/>
        <w:jc w:val="both"/>
        <w:rPr>
          <w:b/>
          <w:u w:val="single"/>
        </w:rPr>
      </w:pPr>
      <w:r w:rsidRPr="00B96368">
        <w:rPr>
          <w:b/>
          <w:u w:val="single"/>
        </w:rPr>
        <w:t xml:space="preserve">Требования к месту, условиям, объемам и </w:t>
      </w:r>
      <w:r w:rsidR="00B96368" w:rsidRPr="00B96368">
        <w:rPr>
          <w:b/>
          <w:u w:val="single"/>
        </w:rPr>
        <w:t>срокам поставки</w:t>
      </w:r>
      <w:r w:rsidRPr="00B96368">
        <w:rPr>
          <w:b/>
          <w:u w:val="single"/>
        </w:rPr>
        <w:t>:</w:t>
      </w:r>
    </w:p>
    <w:p w:rsidR="002D7A29" w:rsidRDefault="002D7A29" w:rsidP="009A3BA7">
      <w:pPr>
        <w:jc w:val="both"/>
      </w:pPr>
    </w:p>
    <w:p w:rsidR="00451B60" w:rsidRDefault="00451B60" w:rsidP="00451B60">
      <w:pPr>
        <w:jc w:val="both"/>
      </w:pPr>
      <w:r>
        <w:t>- ведение аудиозаписи телефонных разговоров с инвалидами по вопросам получения технического средства реабилитации;</w:t>
      </w:r>
    </w:p>
    <w:p w:rsidR="00451B60" w:rsidRDefault="00451B60" w:rsidP="00451B60">
      <w:pPr>
        <w:jc w:val="both"/>
      </w:pPr>
      <w:r>
        <w:t>- предоставление Заказчику в рамках подтверждения исполнения государственного контракта журнала телефонных звонков;</w:t>
      </w:r>
    </w:p>
    <w:p w:rsidR="00451B60" w:rsidRDefault="00451B60" w:rsidP="00451B60">
      <w:pPr>
        <w:jc w:val="both"/>
      </w:pPr>
      <w:r>
        <w:t>- информирование не позднее дня, следующего за датой доставки (датой окончания периода доставки), указанной в реестре поставки территориального органа Фонда о невозможности предоставления технического средства реабилитации инвалиду;</w:t>
      </w:r>
    </w:p>
    <w:p w:rsidR="00451B60" w:rsidRDefault="00451B60" w:rsidP="00451B60">
      <w:pPr>
        <w:jc w:val="both"/>
      </w:pPr>
      <w:r>
        <w:t>- отражение в акте передачи инвалидам технического средства реабилитации реквизитов документа, удостоверяющего личность получателя;</w:t>
      </w:r>
    </w:p>
    <w:p w:rsidR="00451B60" w:rsidRDefault="00451B60" w:rsidP="00451B60">
      <w:pPr>
        <w:jc w:val="both"/>
      </w:pPr>
      <w:r>
        <w:t>- информирование инвалидов о дате, времени и месте поставки.</w:t>
      </w:r>
    </w:p>
    <w:p w:rsidR="00451B60" w:rsidRDefault="00934D57" w:rsidP="00451B60">
      <w:pPr>
        <w:jc w:val="both"/>
      </w:pPr>
      <w:r>
        <w:t>- при приеме-передаче товара осуществление по согласованию с получателем его распаковку, сборку, определение соответствие товара антропометрическим показателям получателя.</w:t>
      </w:r>
    </w:p>
    <w:p w:rsidR="00084E31" w:rsidRPr="00E00C46" w:rsidRDefault="00084E31" w:rsidP="00E00C46">
      <w:pPr>
        <w:autoSpaceDN w:val="0"/>
        <w:ind w:firstLine="720"/>
        <w:jc w:val="both"/>
        <w:rPr>
          <w:kern w:val="3"/>
        </w:rPr>
      </w:pPr>
    </w:p>
    <w:p w:rsidR="00091272" w:rsidRDefault="00091272" w:rsidP="00091272">
      <w:pPr>
        <w:widowControl w:val="0"/>
        <w:tabs>
          <w:tab w:val="left" w:pos="0"/>
        </w:tabs>
        <w:autoSpaceDN w:val="0"/>
        <w:snapToGrid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091272" w:rsidRPr="00091272" w:rsidRDefault="00091272" w:rsidP="00091272">
      <w:pPr>
        <w:widowControl w:val="0"/>
        <w:tabs>
          <w:tab w:val="left" w:pos="0"/>
        </w:tabs>
        <w:autoSpaceDN w:val="0"/>
        <w:snapToGrid w:val="0"/>
        <w:jc w:val="both"/>
        <w:textAlignment w:val="baseline"/>
        <w:rPr>
          <w:rFonts w:eastAsia="Arial"/>
          <w:kern w:val="3"/>
          <w:sz w:val="22"/>
          <w:szCs w:val="20"/>
          <w:lang w:eastAsia="ru-RU"/>
        </w:rPr>
      </w:pPr>
      <w:bookmarkStart w:id="0" w:name="_GoBack"/>
      <w:bookmarkEnd w:id="0"/>
    </w:p>
    <w:sectPr w:rsidR="00091272" w:rsidRPr="00091272" w:rsidSect="00E7714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706"/>
    <w:rsid w:val="00000466"/>
    <w:rsid w:val="00007DB5"/>
    <w:rsid w:val="0001354C"/>
    <w:rsid w:val="0001384E"/>
    <w:rsid w:val="00036C88"/>
    <w:rsid w:val="000371F5"/>
    <w:rsid w:val="00051756"/>
    <w:rsid w:val="00064224"/>
    <w:rsid w:val="00070583"/>
    <w:rsid w:val="0007130E"/>
    <w:rsid w:val="00084E31"/>
    <w:rsid w:val="00091272"/>
    <w:rsid w:val="000978C6"/>
    <w:rsid w:val="000C3487"/>
    <w:rsid w:val="000D308B"/>
    <w:rsid w:val="000E1914"/>
    <w:rsid w:val="000E3384"/>
    <w:rsid w:val="000F3E23"/>
    <w:rsid w:val="000F7814"/>
    <w:rsid w:val="001019DD"/>
    <w:rsid w:val="00107A1D"/>
    <w:rsid w:val="00114C12"/>
    <w:rsid w:val="0011564A"/>
    <w:rsid w:val="00120200"/>
    <w:rsid w:val="00121AB5"/>
    <w:rsid w:val="001270F0"/>
    <w:rsid w:val="00132801"/>
    <w:rsid w:val="00140D4E"/>
    <w:rsid w:val="001468A0"/>
    <w:rsid w:val="001710A4"/>
    <w:rsid w:val="0018441D"/>
    <w:rsid w:val="00194F7C"/>
    <w:rsid w:val="001B0BE5"/>
    <w:rsid w:val="001B52C7"/>
    <w:rsid w:val="001B7F47"/>
    <w:rsid w:val="001C1185"/>
    <w:rsid w:val="001C1D4D"/>
    <w:rsid w:val="001C2185"/>
    <w:rsid w:val="001D17BA"/>
    <w:rsid w:val="001D5F04"/>
    <w:rsid w:val="001E4B2B"/>
    <w:rsid w:val="001F19AD"/>
    <w:rsid w:val="00200EA1"/>
    <w:rsid w:val="00205F76"/>
    <w:rsid w:val="00210B24"/>
    <w:rsid w:val="002223D0"/>
    <w:rsid w:val="00223FE3"/>
    <w:rsid w:val="00224022"/>
    <w:rsid w:val="002405B2"/>
    <w:rsid w:val="00241320"/>
    <w:rsid w:val="00242F2E"/>
    <w:rsid w:val="002514C5"/>
    <w:rsid w:val="002700A3"/>
    <w:rsid w:val="002719CE"/>
    <w:rsid w:val="00277140"/>
    <w:rsid w:val="002948D3"/>
    <w:rsid w:val="002A69F0"/>
    <w:rsid w:val="002B780D"/>
    <w:rsid w:val="002C3F40"/>
    <w:rsid w:val="002C69E0"/>
    <w:rsid w:val="002D3BD1"/>
    <w:rsid w:val="002D43EA"/>
    <w:rsid w:val="002D6AF8"/>
    <w:rsid w:val="002D7A29"/>
    <w:rsid w:val="002E2A0E"/>
    <w:rsid w:val="002F05A3"/>
    <w:rsid w:val="002F4125"/>
    <w:rsid w:val="00304E4F"/>
    <w:rsid w:val="003123E6"/>
    <w:rsid w:val="003144F1"/>
    <w:rsid w:val="00315A71"/>
    <w:rsid w:val="0031730E"/>
    <w:rsid w:val="00344C52"/>
    <w:rsid w:val="00346355"/>
    <w:rsid w:val="003569F0"/>
    <w:rsid w:val="003776FA"/>
    <w:rsid w:val="00380388"/>
    <w:rsid w:val="003A47B5"/>
    <w:rsid w:val="003A6D26"/>
    <w:rsid w:val="003B7465"/>
    <w:rsid w:val="003C05A2"/>
    <w:rsid w:val="003C2895"/>
    <w:rsid w:val="003C2AF5"/>
    <w:rsid w:val="003D0DC0"/>
    <w:rsid w:val="003D2766"/>
    <w:rsid w:val="003D4479"/>
    <w:rsid w:val="003D57BA"/>
    <w:rsid w:val="003E0616"/>
    <w:rsid w:val="004048CB"/>
    <w:rsid w:val="00410FCF"/>
    <w:rsid w:val="004134A6"/>
    <w:rsid w:val="00415352"/>
    <w:rsid w:val="00415CFF"/>
    <w:rsid w:val="00434B5A"/>
    <w:rsid w:val="00441061"/>
    <w:rsid w:val="004421E6"/>
    <w:rsid w:val="00450D5D"/>
    <w:rsid w:val="00451B60"/>
    <w:rsid w:val="004564B2"/>
    <w:rsid w:val="00456720"/>
    <w:rsid w:val="00457F59"/>
    <w:rsid w:val="00467170"/>
    <w:rsid w:val="00474FD5"/>
    <w:rsid w:val="00484FBA"/>
    <w:rsid w:val="00491C79"/>
    <w:rsid w:val="00492129"/>
    <w:rsid w:val="00494DD7"/>
    <w:rsid w:val="004B5F37"/>
    <w:rsid w:val="004C3A24"/>
    <w:rsid w:val="004F4102"/>
    <w:rsid w:val="004F4F56"/>
    <w:rsid w:val="00500562"/>
    <w:rsid w:val="005049BD"/>
    <w:rsid w:val="00507A65"/>
    <w:rsid w:val="0052244B"/>
    <w:rsid w:val="00524110"/>
    <w:rsid w:val="005306C4"/>
    <w:rsid w:val="005454CE"/>
    <w:rsid w:val="005461DF"/>
    <w:rsid w:val="00577522"/>
    <w:rsid w:val="005832F2"/>
    <w:rsid w:val="005860FD"/>
    <w:rsid w:val="005A6656"/>
    <w:rsid w:val="005A7A31"/>
    <w:rsid w:val="005B3460"/>
    <w:rsid w:val="005C0A7D"/>
    <w:rsid w:val="005C68E5"/>
    <w:rsid w:val="00601E99"/>
    <w:rsid w:val="00607790"/>
    <w:rsid w:val="00617635"/>
    <w:rsid w:val="006178B5"/>
    <w:rsid w:val="00625185"/>
    <w:rsid w:val="0062773C"/>
    <w:rsid w:val="00630686"/>
    <w:rsid w:val="006414DD"/>
    <w:rsid w:val="0064334F"/>
    <w:rsid w:val="00643428"/>
    <w:rsid w:val="006568C9"/>
    <w:rsid w:val="0066462D"/>
    <w:rsid w:val="0067586A"/>
    <w:rsid w:val="006862D7"/>
    <w:rsid w:val="006939F3"/>
    <w:rsid w:val="00695F34"/>
    <w:rsid w:val="006A006C"/>
    <w:rsid w:val="006B182B"/>
    <w:rsid w:val="006C484A"/>
    <w:rsid w:val="006D489F"/>
    <w:rsid w:val="006E6F65"/>
    <w:rsid w:val="00714380"/>
    <w:rsid w:val="00730582"/>
    <w:rsid w:val="0074593F"/>
    <w:rsid w:val="00753C48"/>
    <w:rsid w:val="00780862"/>
    <w:rsid w:val="00786C55"/>
    <w:rsid w:val="0078755F"/>
    <w:rsid w:val="007972B4"/>
    <w:rsid w:val="007A222E"/>
    <w:rsid w:val="007B3E0B"/>
    <w:rsid w:val="007E25E3"/>
    <w:rsid w:val="007E634B"/>
    <w:rsid w:val="007F1973"/>
    <w:rsid w:val="00800C49"/>
    <w:rsid w:val="00807959"/>
    <w:rsid w:val="008243AD"/>
    <w:rsid w:val="00836102"/>
    <w:rsid w:val="008406E9"/>
    <w:rsid w:val="00840DD7"/>
    <w:rsid w:val="00847015"/>
    <w:rsid w:val="00851328"/>
    <w:rsid w:val="008641A2"/>
    <w:rsid w:val="00864F38"/>
    <w:rsid w:val="00881D60"/>
    <w:rsid w:val="00890121"/>
    <w:rsid w:val="00893452"/>
    <w:rsid w:val="00896030"/>
    <w:rsid w:val="008B158E"/>
    <w:rsid w:val="008B17FB"/>
    <w:rsid w:val="008B56F3"/>
    <w:rsid w:val="008C24E0"/>
    <w:rsid w:val="008C3942"/>
    <w:rsid w:val="008C45E9"/>
    <w:rsid w:val="008D1FB5"/>
    <w:rsid w:val="008D7BA7"/>
    <w:rsid w:val="00902DFF"/>
    <w:rsid w:val="009104E7"/>
    <w:rsid w:val="00911B79"/>
    <w:rsid w:val="009323DD"/>
    <w:rsid w:val="00934D57"/>
    <w:rsid w:val="009376C5"/>
    <w:rsid w:val="009705AC"/>
    <w:rsid w:val="00973623"/>
    <w:rsid w:val="00974B0D"/>
    <w:rsid w:val="009803C8"/>
    <w:rsid w:val="00986807"/>
    <w:rsid w:val="00992A1A"/>
    <w:rsid w:val="009A05D6"/>
    <w:rsid w:val="009A3BA7"/>
    <w:rsid w:val="009A53A2"/>
    <w:rsid w:val="009B2444"/>
    <w:rsid w:val="009B59E9"/>
    <w:rsid w:val="009D5482"/>
    <w:rsid w:val="009E4F02"/>
    <w:rsid w:val="009F67BC"/>
    <w:rsid w:val="00A0568C"/>
    <w:rsid w:val="00A1744E"/>
    <w:rsid w:val="00A2368F"/>
    <w:rsid w:val="00A24085"/>
    <w:rsid w:val="00A40A9F"/>
    <w:rsid w:val="00A569AF"/>
    <w:rsid w:val="00A6114B"/>
    <w:rsid w:val="00A65700"/>
    <w:rsid w:val="00A71649"/>
    <w:rsid w:val="00A73CEA"/>
    <w:rsid w:val="00A80783"/>
    <w:rsid w:val="00A84E5A"/>
    <w:rsid w:val="00AA0391"/>
    <w:rsid w:val="00AB01F9"/>
    <w:rsid w:val="00AB0B26"/>
    <w:rsid w:val="00AB2706"/>
    <w:rsid w:val="00AB56AF"/>
    <w:rsid w:val="00AD654F"/>
    <w:rsid w:val="00B004A5"/>
    <w:rsid w:val="00B04EF4"/>
    <w:rsid w:val="00B121A7"/>
    <w:rsid w:val="00B1496A"/>
    <w:rsid w:val="00B21643"/>
    <w:rsid w:val="00B34529"/>
    <w:rsid w:val="00B43B0A"/>
    <w:rsid w:val="00B544B6"/>
    <w:rsid w:val="00B61752"/>
    <w:rsid w:val="00B61FE2"/>
    <w:rsid w:val="00B63B6A"/>
    <w:rsid w:val="00B71A5B"/>
    <w:rsid w:val="00B74ED2"/>
    <w:rsid w:val="00B809AF"/>
    <w:rsid w:val="00B91F07"/>
    <w:rsid w:val="00B92856"/>
    <w:rsid w:val="00B96368"/>
    <w:rsid w:val="00BA324A"/>
    <w:rsid w:val="00BB2432"/>
    <w:rsid w:val="00BD2C11"/>
    <w:rsid w:val="00BE201C"/>
    <w:rsid w:val="00BE4C50"/>
    <w:rsid w:val="00C16658"/>
    <w:rsid w:val="00C44F72"/>
    <w:rsid w:val="00C50C74"/>
    <w:rsid w:val="00C52BA3"/>
    <w:rsid w:val="00C726B5"/>
    <w:rsid w:val="00C8137E"/>
    <w:rsid w:val="00C83B14"/>
    <w:rsid w:val="00CA5BE9"/>
    <w:rsid w:val="00CC5BD5"/>
    <w:rsid w:val="00CC601E"/>
    <w:rsid w:val="00CD2A7C"/>
    <w:rsid w:val="00CD51C4"/>
    <w:rsid w:val="00CD5D0D"/>
    <w:rsid w:val="00CD5FC0"/>
    <w:rsid w:val="00CD63DD"/>
    <w:rsid w:val="00CD7F96"/>
    <w:rsid w:val="00CE1970"/>
    <w:rsid w:val="00D02A57"/>
    <w:rsid w:val="00D40C3B"/>
    <w:rsid w:val="00D611BC"/>
    <w:rsid w:val="00D61BD5"/>
    <w:rsid w:val="00D65401"/>
    <w:rsid w:val="00D76398"/>
    <w:rsid w:val="00D81959"/>
    <w:rsid w:val="00D90B5F"/>
    <w:rsid w:val="00D976BA"/>
    <w:rsid w:val="00D97A85"/>
    <w:rsid w:val="00DA2726"/>
    <w:rsid w:val="00DB16A6"/>
    <w:rsid w:val="00DC00DD"/>
    <w:rsid w:val="00DC56A9"/>
    <w:rsid w:val="00DD2505"/>
    <w:rsid w:val="00DD4B5B"/>
    <w:rsid w:val="00DE323E"/>
    <w:rsid w:val="00E00C46"/>
    <w:rsid w:val="00E01834"/>
    <w:rsid w:val="00E02C4A"/>
    <w:rsid w:val="00E06827"/>
    <w:rsid w:val="00E33CA0"/>
    <w:rsid w:val="00E3587E"/>
    <w:rsid w:val="00E41A8F"/>
    <w:rsid w:val="00E44A7D"/>
    <w:rsid w:val="00E751BA"/>
    <w:rsid w:val="00E7714C"/>
    <w:rsid w:val="00E81740"/>
    <w:rsid w:val="00E854BD"/>
    <w:rsid w:val="00E93416"/>
    <w:rsid w:val="00EA2933"/>
    <w:rsid w:val="00EA39C1"/>
    <w:rsid w:val="00EA436E"/>
    <w:rsid w:val="00EB2182"/>
    <w:rsid w:val="00EC05FD"/>
    <w:rsid w:val="00EE0F7C"/>
    <w:rsid w:val="00EF2D43"/>
    <w:rsid w:val="00F02323"/>
    <w:rsid w:val="00F04414"/>
    <w:rsid w:val="00F045AE"/>
    <w:rsid w:val="00F10777"/>
    <w:rsid w:val="00F16A2F"/>
    <w:rsid w:val="00F32496"/>
    <w:rsid w:val="00F33215"/>
    <w:rsid w:val="00F36496"/>
    <w:rsid w:val="00F469EF"/>
    <w:rsid w:val="00F47B96"/>
    <w:rsid w:val="00F5010D"/>
    <w:rsid w:val="00F64C32"/>
    <w:rsid w:val="00FA0C79"/>
    <w:rsid w:val="00FA14E9"/>
    <w:rsid w:val="00FA5CBA"/>
    <w:rsid w:val="00FC1FF2"/>
    <w:rsid w:val="00FD18DD"/>
    <w:rsid w:val="00FD1D6A"/>
    <w:rsid w:val="00FD343A"/>
    <w:rsid w:val="00FD7913"/>
    <w:rsid w:val="00FF2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B4931-8138-4F8A-AE9C-B9DBF0FE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26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A14E9"/>
    <w:pPr>
      <w:keepNext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character" w:customStyle="1" w:styleId="a5">
    <w:name w:val="Название Знак"/>
    <w:basedOn w:val="a0"/>
    <w:link w:val="a3"/>
    <w:rsid w:val="00FA14E9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FA14E9"/>
    <w:pPr>
      <w:keepNext/>
      <w:spacing w:before="240" w:after="120"/>
      <w:jc w:val="center"/>
    </w:pPr>
    <w:rPr>
      <w:rFonts w:ascii="Arial" w:eastAsia="Lucida Sans Unicode" w:hAnsi="Arial" w:cs="Tahoma"/>
      <w:i/>
      <w:iCs/>
      <w:kern w:val="0"/>
      <w:sz w:val="28"/>
      <w:szCs w:val="28"/>
    </w:rPr>
  </w:style>
  <w:style w:type="character" w:customStyle="1" w:styleId="a7">
    <w:name w:val="Подзаголовок Знак"/>
    <w:basedOn w:val="a0"/>
    <w:link w:val="a4"/>
    <w:rsid w:val="00FA14E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FA14E9"/>
    <w:pPr>
      <w:spacing w:after="120"/>
    </w:pPr>
    <w:rPr>
      <w:kern w:val="0"/>
    </w:rPr>
  </w:style>
  <w:style w:type="character" w:customStyle="1" w:styleId="a8">
    <w:name w:val="Основной текст Знак"/>
    <w:basedOn w:val="a0"/>
    <w:link w:val="a6"/>
    <w:uiPriority w:val="99"/>
    <w:semiHidden/>
    <w:rsid w:val="00FA14E9"/>
    <w:rPr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3C2AF5"/>
    <w:pPr>
      <w:widowControl w:val="0"/>
      <w:suppressLineNumbers/>
    </w:pPr>
    <w:rPr>
      <w:rFonts w:eastAsia="Lucida Sans Unicode" w:cs="Tahoma"/>
      <w:color w:val="000000"/>
      <w:kern w:val="0"/>
      <w:lang w:val="en-US" w:eastAsia="en-US" w:bidi="en-US"/>
    </w:rPr>
  </w:style>
  <w:style w:type="character" w:customStyle="1" w:styleId="blk">
    <w:name w:val="blk"/>
    <w:basedOn w:val="a0"/>
    <w:rsid w:val="008406E9"/>
  </w:style>
  <w:style w:type="character" w:customStyle="1" w:styleId="diffins">
    <w:name w:val="diff_ins"/>
    <w:basedOn w:val="a0"/>
    <w:rsid w:val="008406E9"/>
  </w:style>
  <w:style w:type="paragraph" w:styleId="aa">
    <w:name w:val="Balloon Text"/>
    <w:basedOn w:val="a"/>
    <w:link w:val="ab"/>
    <w:uiPriority w:val="99"/>
    <w:semiHidden/>
    <w:unhideWhenUsed/>
    <w:rsid w:val="00507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A65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andard">
    <w:name w:val="Standard"/>
    <w:rsid w:val="002700A3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277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Standard"/>
    <w:next w:val="a"/>
    <w:rsid w:val="00FD18DD"/>
    <w:pPr>
      <w:suppressLineNumbers/>
      <w:autoSpaceDN w:val="0"/>
      <w:spacing w:before="120" w:after="120"/>
    </w:pPr>
    <w:rPr>
      <w:i/>
      <w:iCs/>
      <w:kern w:val="3"/>
      <w:lang w:eastAsia="ru-RU"/>
    </w:rPr>
  </w:style>
  <w:style w:type="paragraph" w:styleId="2">
    <w:name w:val="Body Text 2"/>
    <w:basedOn w:val="a"/>
    <w:link w:val="20"/>
    <w:uiPriority w:val="99"/>
    <w:unhideWhenUsed/>
    <w:rsid w:val="001019DD"/>
    <w:pPr>
      <w:suppressAutoHyphens w:val="0"/>
      <w:spacing w:after="120" w:line="480" w:lineRule="auto"/>
    </w:pPr>
    <w:rPr>
      <w:kern w:val="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019DD"/>
    <w:rPr>
      <w:sz w:val="24"/>
      <w:szCs w:val="24"/>
      <w:lang w:eastAsia="ru-RU"/>
    </w:rPr>
  </w:style>
  <w:style w:type="paragraph" w:customStyle="1" w:styleId="21">
    <w:name w:val="Основной  текст 2"/>
    <w:basedOn w:val="a6"/>
    <w:rsid w:val="001019DD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ae">
    <w:name w:val="Body Text Indent"/>
    <w:basedOn w:val="a"/>
    <w:link w:val="af"/>
    <w:rsid w:val="00451B6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51B60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7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3E6F7-863B-4419-A677-01EC358C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Санина Екатерина</dc:creator>
  <cp:lastModifiedBy>Анастасия Геннадьевна Жданова</cp:lastModifiedBy>
  <cp:revision>96</cp:revision>
  <cp:lastPrinted>2019-01-22T22:39:00Z</cp:lastPrinted>
  <dcterms:created xsi:type="dcterms:W3CDTF">2017-07-03T07:10:00Z</dcterms:created>
  <dcterms:modified xsi:type="dcterms:W3CDTF">2019-01-25T04:40:00Z</dcterms:modified>
</cp:coreProperties>
</file>