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EE" w:rsidRDefault="00502FEE" w:rsidP="00502FEE">
      <w:pPr>
        <w:pStyle w:val="3"/>
        <w:rPr>
          <w:sz w:val="28"/>
        </w:rPr>
      </w:pPr>
      <w:r>
        <w:rPr>
          <w:sz w:val="28"/>
        </w:rPr>
        <w:t>ТЕХНИЧЕСКОЕ ЗАДАНИЕ</w:t>
      </w:r>
    </w:p>
    <w:p w:rsidR="00502FEE" w:rsidRDefault="00502FEE" w:rsidP="00502FEE">
      <w:pPr>
        <w:pStyle w:val="3"/>
      </w:pPr>
      <w:r>
        <w:rPr>
          <w:i/>
          <w:iCs/>
          <w:sz w:val="28"/>
          <w:szCs w:val="28"/>
        </w:rPr>
        <w:t>На оказание услуг по перевозке инвалидов, отдельных категорий граждан из числа ветеранов авиационным транспортом к месту нахождения организации, обеспечивающей техническими средствами реабилитации, протезами, протезно-ортопедическими изделиями и обратно по маршрутам «Норильск-Красноярск», «Красноярск-Норильск» в 2019 году</w:t>
      </w:r>
    </w:p>
    <w:p w:rsidR="00502FEE" w:rsidRDefault="00502FEE" w:rsidP="00502FEE">
      <w:pPr>
        <w:rPr>
          <w:sz w:val="28"/>
        </w:rPr>
      </w:pPr>
    </w:p>
    <w:p w:rsidR="00502FEE" w:rsidRDefault="00502FEE" w:rsidP="00502FEE">
      <w:pPr>
        <w:pStyle w:val="a3"/>
        <w:rPr>
          <w:szCs w:val="18"/>
          <w:u w:val="single"/>
        </w:rPr>
      </w:pPr>
      <w:r>
        <w:rPr>
          <w:szCs w:val="18"/>
          <w:u w:val="single"/>
        </w:rPr>
        <w:t>1. Требования к характеристикам услуг по перевозке граждан льготных категорий</w:t>
      </w:r>
    </w:p>
    <w:p w:rsidR="00502FEE" w:rsidRDefault="00502FEE" w:rsidP="00502FEE">
      <w:pPr>
        <w:rPr>
          <w:sz w:val="28"/>
          <w:u w:val="single"/>
        </w:rPr>
      </w:pPr>
    </w:p>
    <w:p w:rsidR="00502FEE" w:rsidRDefault="00502FEE" w:rsidP="00502FEE">
      <w:pPr>
        <w:ind w:firstLine="567"/>
        <w:jc w:val="both"/>
        <w:rPr>
          <w:iCs/>
        </w:rPr>
      </w:pPr>
      <w:proofErr w:type="gramStart"/>
      <w:r>
        <w:t>Услуги по перевозке льготных категорий граждан должны быть оказаны в соответствии с постановлением Правительства Российской Федерации от «07» апреля 2008 года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</w:t>
      </w:r>
      <w:r>
        <w:rPr>
          <w:iCs/>
        </w:rPr>
        <w:t xml:space="preserve">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</w:t>
      </w:r>
      <w:proofErr w:type="gramEnd"/>
      <w:r>
        <w:rPr>
          <w:iCs/>
        </w:rPr>
        <w:t xml:space="preserve"> Российской Федерации от 07.02.1992 № 2300-1 «О защите прав потребителей», </w:t>
      </w:r>
      <w:r w:rsidRPr="009F23BE">
        <w:rPr>
          <w:iCs/>
        </w:rPr>
        <w:t>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от 28.06.2007 года № 82.</w:t>
      </w:r>
    </w:p>
    <w:p w:rsidR="00502FEE" w:rsidRDefault="00502FEE" w:rsidP="00502FEE">
      <w:pPr>
        <w:ind w:firstLine="567"/>
        <w:jc w:val="both"/>
      </w:pPr>
      <w:r>
        <w:t>Оказание услуг по перевозке льготных категорий граждан должно осуществляться на регулярной основе.</w:t>
      </w:r>
    </w:p>
    <w:p w:rsidR="00502FEE" w:rsidRDefault="00502FEE" w:rsidP="00502FEE">
      <w:pPr>
        <w:pStyle w:val="a5"/>
        <w:jc w:val="both"/>
      </w:pPr>
      <w:r>
        <w:t xml:space="preserve">Наличие пунктов продажи билетов в г. Норильске, г. Красноярске. </w:t>
      </w:r>
    </w:p>
    <w:p w:rsidR="00502FEE" w:rsidRDefault="00502FEE" w:rsidP="00502FEE">
      <w:pPr>
        <w:ind w:firstLine="567"/>
      </w:pPr>
    </w:p>
    <w:p w:rsidR="00502FEE" w:rsidRDefault="00502FEE" w:rsidP="00502FEE">
      <w:pPr>
        <w:rPr>
          <w:sz w:val="28"/>
          <w:u w:val="single"/>
        </w:rPr>
      </w:pPr>
      <w:r>
        <w:rPr>
          <w:sz w:val="28"/>
          <w:u w:val="single"/>
        </w:rPr>
        <w:t>2. Требования к месту оказание услуг</w:t>
      </w:r>
    </w:p>
    <w:p w:rsidR="00502FEE" w:rsidRDefault="00502FEE" w:rsidP="00502FEE">
      <w:pPr>
        <w:ind w:firstLine="567"/>
      </w:pPr>
    </w:p>
    <w:p w:rsidR="00502FEE" w:rsidRDefault="00502FEE" w:rsidP="00502FEE">
      <w:pPr>
        <w:pStyle w:val="a5"/>
        <w:jc w:val="both"/>
      </w:pPr>
      <w:r>
        <w:t>Услуги по перевозке льготных категорий граждан должны оказываться по территории Красноярского края</w:t>
      </w:r>
    </w:p>
    <w:p w:rsidR="00502FEE" w:rsidRDefault="00502FEE" w:rsidP="00502FEE"/>
    <w:p w:rsidR="00502FEE" w:rsidRDefault="00502FEE" w:rsidP="00502FEE">
      <w:pPr>
        <w:rPr>
          <w:sz w:val="28"/>
          <w:u w:val="single"/>
        </w:rPr>
      </w:pPr>
      <w:r>
        <w:rPr>
          <w:sz w:val="28"/>
          <w:u w:val="single"/>
        </w:rPr>
        <w:t>3. Требования к срокам оказания услуг</w:t>
      </w:r>
    </w:p>
    <w:p w:rsidR="00502FEE" w:rsidRDefault="00502FEE" w:rsidP="00502FEE"/>
    <w:p w:rsidR="00502FEE" w:rsidRPr="002D1D75" w:rsidRDefault="00502FEE" w:rsidP="00502FEE">
      <w:pPr>
        <w:ind w:firstLine="567"/>
        <w:jc w:val="both"/>
      </w:pPr>
      <w:r>
        <w:t xml:space="preserve">Услуги должны оказываться: </w:t>
      </w:r>
      <w:r w:rsidRPr="002D1D75">
        <w:t>по 31.1</w:t>
      </w:r>
      <w:r>
        <w:t>0</w:t>
      </w:r>
      <w:r w:rsidRPr="002D1D75">
        <w:t>.201</w:t>
      </w:r>
      <w:r>
        <w:t>9</w:t>
      </w:r>
      <w:r w:rsidRPr="002D1D75">
        <w:t xml:space="preserve"> год</w:t>
      </w:r>
      <w:r>
        <w:t>а</w:t>
      </w:r>
    </w:p>
    <w:p w:rsidR="00502FEE" w:rsidRDefault="00502FEE" w:rsidP="00502FEE"/>
    <w:p w:rsidR="00502FEE" w:rsidRDefault="00502FEE" w:rsidP="00502FEE">
      <w:pPr>
        <w:rPr>
          <w:sz w:val="28"/>
          <w:u w:val="single"/>
        </w:rPr>
      </w:pPr>
      <w:r>
        <w:rPr>
          <w:sz w:val="28"/>
          <w:u w:val="single"/>
        </w:rPr>
        <w:t>4. Требования к объему услуг</w:t>
      </w:r>
    </w:p>
    <w:p w:rsidR="00502FEE" w:rsidRDefault="00502FEE" w:rsidP="00502FEE"/>
    <w:p w:rsidR="00BC1357" w:rsidRDefault="00502FEE" w:rsidP="00502FEE">
      <w:r w:rsidRPr="002A1852">
        <w:rPr>
          <w:spacing w:val="-4"/>
          <w:sz w:val="28"/>
          <w:szCs w:val="28"/>
        </w:rPr>
        <w:t xml:space="preserve">Объём услуг невозможно определить – п.2 ст.42 </w:t>
      </w:r>
      <w:r w:rsidRPr="002A1852">
        <w:rPr>
          <w:sz w:val="28"/>
          <w:szCs w:val="28"/>
        </w:rPr>
        <w:t>Федерального закона от 05.04.2013 года № 44-ФЗ</w:t>
      </w:r>
      <w:r>
        <w:rPr>
          <w:sz w:val="28"/>
          <w:szCs w:val="28"/>
        </w:rPr>
        <w:t>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EE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39F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416E"/>
    <w:rsid w:val="000662A6"/>
    <w:rsid w:val="00071DE8"/>
    <w:rsid w:val="00072E75"/>
    <w:rsid w:val="000733D8"/>
    <w:rsid w:val="00073AFF"/>
    <w:rsid w:val="00074646"/>
    <w:rsid w:val="000767ED"/>
    <w:rsid w:val="00076967"/>
    <w:rsid w:val="000778C9"/>
    <w:rsid w:val="000854C9"/>
    <w:rsid w:val="0008636B"/>
    <w:rsid w:val="000961F7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3575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12B9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1BCD"/>
    <w:rsid w:val="001E3A55"/>
    <w:rsid w:val="001E4C53"/>
    <w:rsid w:val="001E7D49"/>
    <w:rsid w:val="001F0D60"/>
    <w:rsid w:val="001F0E12"/>
    <w:rsid w:val="001F1373"/>
    <w:rsid w:val="001F3148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65D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1CB6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4F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1E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2FEE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3D2B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14905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0476A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0DD9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3CC7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AD0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845"/>
    <w:rsid w:val="00984F52"/>
    <w:rsid w:val="009859BF"/>
    <w:rsid w:val="00990ABA"/>
    <w:rsid w:val="00992316"/>
    <w:rsid w:val="009941AD"/>
    <w:rsid w:val="00997D6A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16395"/>
    <w:rsid w:val="00A2073E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678DA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29EE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1FC3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062C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4962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5F75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0DD9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D6A5F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02FEE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02F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502FEE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502F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502FEE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02F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02FEE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02F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502FEE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502FE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502FEE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02F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2019-01-24T08:44:00Z</dcterms:created>
  <dcterms:modified xsi:type="dcterms:W3CDTF">2019-01-24T08:45:00Z</dcterms:modified>
</cp:coreProperties>
</file>