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A4" w:rsidRDefault="00D04FA4" w:rsidP="00D04FA4">
      <w:pPr>
        <w:jc w:val="center"/>
        <w:rPr>
          <w:b/>
          <w:sz w:val="28"/>
          <w:szCs w:val="28"/>
          <w:shd w:val="clear" w:color="auto" w:fill="FFFFFF"/>
        </w:rPr>
      </w:pPr>
      <w:r w:rsidRPr="005F444B">
        <w:rPr>
          <w:b/>
          <w:sz w:val="28"/>
          <w:szCs w:val="28"/>
          <w:shd w:val="clear" w:color="auto" w:fill="FFFFFF"/>
        </w:rPr>
        <w:t>Техническо</w:t>
      </w:r>
      <w:r w:rsidRPr="00B94586">
        <w:rPr>
          <w:b/>
          <w:sz w:val="28"/>
          <w:szCs w:val="28"/>
          <w:shd w:val="clear" w:color="auto" w:fill="FFFFFF"/>
        </w:rPr>
        <w:t xml:space="preserve">е задание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3"/>
      </w:tblGrid>
      <w:tr w:rsidR="00D04FA4" w:rsidRPr="00E33205" w:rsidTr="008F1B29">
        <w:trPr>
          <w:trHeight w:val="66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E33205" w:rsidRDefault="00D04FA4" w:rsidP="008F1B29">
            <w:pPr>
              <w:ind w:left="-108" w:right="-16"/>
              <w:jc w:val="center"/>
              <w:rPr>
                <w:b/>
              </w:rPr>
            </w:pPr>
            <w:r w:rsidRPr="00E33205">
              <w:rPr>
                <w:b/>
              </w:rPr>
              <w:t>Наименование, функциональные и технические характеристики товара.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E33205" w:rsidRDefault="00D04FA4" w:rsidP="008F1B29">
            <w:pPr>
              <w:jc w:val="center"/>
              <w:rPr>
                <w:b/>
              </w:rPr>
            </w:pPr>
            <w:r w:rsidRPr="00E33205">
              <w:rPr>
                <w:b/>
              </w:rPr>
              <w:t>Кол-во, шт.</w:t>
            </w:r>
          </w:p>
        </w:tc>
      </w:tr>
      <w:tr w:rsidR="00D04FA4" w:rsidRPr="00E33205" w:rsidTr="008F1B2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rPr>
                <w:sz w:val="22"/>
                <w:szCs w:val="22"/>
              </w:rPr>
            </w:pPr>
            <w:r w:rsidRPr="00E33205">
              <w:rPr>
                <w:b/>
                <w:sz w:val="22"/>
                <w:szCs w:val="22"/>
              </w:rPr>
              <w:t>Кресла-коляски для инвалидов с ручным приводом базовые комнатные, в том числе для детей инвалидов.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Рамная конструкция кресло-коляски должна быть изготовлена из высокопрочных алюминиевых сплавов. Рама кресло-коляски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Поверхность металлических элементов кресло-коляски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318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Возможность складывания и раскладывания кресла-коляски без применения инструмента.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  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  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 Диаметр приводных колес должен составлять не менее 57 см и не более 62 см.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 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 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 Высота спинки должна быть не менее 42,5 см и иметь возможность регулировки по высоте не менее чем±5см.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 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Подножки должны быть легко демонтированы или просто отведены внутрь рамы без демонтажа. Опора подножек должны плавную регулировку по высоте от 36 см+/-1 см до 47 см+/-1 см и углу наклона не менее 10 градусов.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изменение высоты сиденья спереди в диапазоне не менее 3 и сзади в диапазоне не менее 9 см;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изменение угла наклона сиденья от минус 5 градусов до 15 градусов;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 Кресло-коляска должна быть укомплектована подушкой на сиденье толщиной не менее 5 см.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 Кресло-коляска должна быть укомплектована страховочным устройством от опрокидывания.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 Максимальный вес пользователя: не менее 125 кг включительно.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 Вес кресло-коляски без дополнительного оснащения и без подушки не более 18 кг.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lastRenderedPageBreak/>
              <w:t xml:space="preserve">       Кресло-коляски должны иметь ширины сиденья: 38 см +/-1 см, 40 см+/-1 см, 43 см+/-1 см, 45 см+/-1 см, 48 см +/- 1 см, 50 см +/-1 см и поставлять в 6 типоразмерах.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Маркировка кресла-коляски должна содержать: 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наименование производителя (товарный знак предприятия-производителя);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адрес производителя;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дату выпуска (месяц, год);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артикул модификации кресла-коляски;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серийный номер данного кресла-коляски.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В комплект поставки должно входить: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набор инструментов;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- гарантийный талон (с отметкой о произведенной проверке контроля качества).  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Кресло-коляска должна соответствовать требованиям государственных стандартов ГОСТ Р 50444-92 (Раздел. 3,4), ГОСТ Р ИСО 7176-8-2015, ГОСТ Р 51083-2015, ГОСТ Р ИСО 7176-16-2015.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A4" w:rsidRPr="00E33205" w:rsidRDefault="00D04FA4" w:rsidP="008F1B29">
            <w:pPr>
              <w:pStyle w:val="Standard"/>
              <w:snapToGrid w:val="0"/>
              <w:jc w:val="center"/>
            </w:pPr>
          </w:p>
          <w:p w:rsidR="00D04FA4" w:rsidRPr="00E33205" w:rsidRDefault="00D04FA4" w:rsidP="008F1B29">
            <w:pPr>
              <w:pStyle w:val="Standard"/>
              <w:snapToGrid w:val="0"/>
              <w:jc w:val="center"/>
            </w:pPr>
          </w:p>
          <w:p w:rsidR="00D04FA4" w:rsidRPr="00E33205" w:rsidRDefault="00D04FA4" w:rsidP="008F1B29">
            <w:pPr>
              <w:pStyle w:val="Standard"/>
              <w:snapToGrid w:val="0"/>
              <w:jc w:val="center"/>
            </w:pPr>
          </w:p>
          <w:p w:rsidR="00D04FA4" w:rsidRPr="00E33205" w:rsidRDefault="00D04FA4" w:rsidP="008F1B29">
            <w:pPr>
              <w:pStyle w:val="Standard"/>
              <w:snapToGrid w:val="0"/>
              <w:jc w:val="center"/>
            </w:pPr>
          </w:p>
          <w:p w:rsidR="00D04FA4" w:rsidRPr="00E33205" w:rsidRDefault="00D04FA4" w:rsidP="008F1B29">
            <w:pPr>
              <w:pStyle w:val="Standard"/>
              <w:snapToGrid w:val="0"/>
              <w:jc w:val="center"/>
            </w:pPr>
          </w:p>
          <w:p w:rsidR="00D04FA4" w:rsidRPr="00E33205" w:rsidRDefault="00D04FA4" w:rsidP="008F1B29">
            <w:pPr>
              <w:pStyle w:val="Standard"/>
              <w:snapToGrid w:val="0"/>
              <w:jc w:val="center"/>
            </w:pPr>
            <w:r>
              <w:t>126</w:t>
            </w:r>
          </w:p>
        </w:tc>
      </w:tr>
      <w:tr w:rsidR="00D04FA4" w:rsidRPr="00E33205" w:rsidTr="008F1B2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4" w:rsidRPr="00E33205" w:rsidRDefault="00D04FA4" w:rsidP="008F1B29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D04FA4" w:rsidRPr="00E33205" w:rsidTr="008F1B2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sz w:val="22"/>
                <w:szCs w:val="22"/>
              </w:rPr>
            </w:pPr>
            <w:r w:rsidRPr="00E33205">
              <w:rPr>
                <w:b/>
                <w:sz w:val="22"/>
                <w:szCs w:val="22"/>
              </w:rPr>
              <w:t xml:space="preserve">      Кресла-коляска для инвалидов с ручным приводом базовые прогулочные, в том числе для детей инвалидов.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Кресло-коляска должна быть с приводом от обода колеса.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Рамная конструкция кресла-коляски должна быть изготовлена из высокопрочных алюминиевых сплавов. Рама кресло-коляски должна двойную усиленную крестовину, обеспечивающую надежность и стабильность конструкции при эксплуатации.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Поверхности металлических элементов кресло-коляски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Возможность складывания и раскладывания кресла-коляски без применения инструмента.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Диаметр приводных колес должен составлять не менее 57 см и не более 62 см.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Высота спинки должна быть не менее 42,5 см и иметь возможность регулировки по высоте не менее чем ±5см.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Подножки должны быть легко демонтироваться или просто отведены внутрь рамы без демонтажа. Опоры подножек должны иметь плавную регулировку по высоте от 36 см</w:t>
            </w:r>
            <w:r>
              <w:rPr>
                <w:sz w:val="22"/>
                <w:szCs w:val="22"/>
              </w:rPr>
              <w:t>+</w:t>
            </w:r>
            <w:r w:rsidRPr="00E33205">
              <w:rPr>
                <w:sz w:val="22"/>
                <w:szCs w:val="22"/>
              </w:rPr>
              <w:t xml:space="preserve">/- 1см до 47 см+/-1см и углу наклона не менее 10 градусов. 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lastRenderedPageBreak/>
              <w:t xml:space="preserve">  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- изменение высоты сиденья спереди в диапазоне не менее 3 и сзади в диапазоне не менее 9 см;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- изменение угла наклона сиденья от минус 5 градусов до 15 градусов;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 Кресло-коляска должна быть укомплектована подушкой на сиденье толщиной не менее 5 см.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Максимальный вес пользователя: не менее 125 кг включительно.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Все кресло-коляски без дополнительного оснащения и без подушки не более 18 кг.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Кресло-коляски должны иметь ширины сиденья: 38 см+/-1 см, 40 см+\- 1 см, 43 см+/- 1 см, 45 см +/- 1 см, 48 см+/-1см, 50 см+/- 1 см и поставляться в 6 типоразмерах.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Маркировка кресла-коляски должна содержать: 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наименование производителя;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адрес производителя;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дату выпуска (месяц, год);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артикул модификации кресла-коляски;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серийный номер данного кресла-коляски.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    В комплект поставки должно входить: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набор инструментов;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D04FA4" w:rsidRPr="00E33205" w:rsidRDefault="00D04FA4" w:rsidP="008F1B29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E33205">
              <w:rPr>
                <w:sz w:val="22"/>
                <w:szCs w:val="22"/>
              </w:rPr>
              <w:t xml:space="preserve"> Кресло-коляска должна соответствовать требованиям государственных стандартов ГОСТ Р 50444-92 (Раздел. 3,4), ГОСТ Р ИСО 7176-8-2015, ГОСТ Р 51083-2015, ГОСТ Р ИСО 7176-16-2015.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A4" w:rsidRPr="00E33205" w:rsidRDefault="00D04FA4" w:rsidP="008F1B29">
            <w:pPr>
              <w:pStyle w:val="Standard"/>
              <w:snapToGrid w:val="0"/>
              <w:jc w:val="center"/>
            </w:pPr>
            <w:r>
              <w:lastRenderedPageBreak/>
              <w:t>34</w:t>
            </w:r>
          </w:p>
        </w:tc>
      </w:tr>
      <w:tr w:rsidR="00D04FA4" w:rsidRPr="00E33205" w:rsidTr="008F1B2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4" w:rsidRPr="00E33205" w:rsidRDefault="00D04FA4" w:rsidP="008F1B29">
            <w:pPr>
              <w:pStyle w:val="Standard"/>
              <w:snapToGrid w:val="0"/>
              <w:jc w:val="center"/>
              <w:rPr>
                <w:b/>
              </w:rPr>
            </w:pPr>
            <w:r w:rsidRPr="00E33205">
              <w:rPr>
                <w:b/>
              </w:rPr>
              <w:t xml:space="preserve">Всего </w:t>
            </w:r>
            <w:r>
              <w:rPr>
                <w:b/>
              </w:rPr>
              <w:t>160</w:t>
            </w:r>
            <w:r w:rsidRPr="00E33205">
              <w:rPr>
                <w:b/>
              </w:rPr>
              <w:t xml:space="preserve"> изделий.</w:t>
            </w:r>
          </w:p>
        </w:tc>
      </w:tr>
    </w:tbl>
    <w:p w:rsidR="00D04FA4" w:rsidRPr="00E33205" w:rsidRDefault="00D04FA4" w:rsidP="00D04FA4">
      <w:pPr>
        <w:pStyle w:val="1"/>
        <w:numPr>
          <w:ilvl w:val="0"/>
          <w:numId w:val="0"/>
        </w:numPr>
        <w:spacing w:before="0" w:line="240" w:lineRule="auto"/>
        <w:ind w:firstLine="431"/>
        <w:jc w:val="both"/>
        <w:rPr>
          <w:b w:val="0"/>
          <w:bCs w:val="0"/>
          <w:iCs/>
          <w:spacing w:val="-4"/>
          <w:sz w:val="22"/>
          <w:szCs w:val="22"/>
        </w:rPr>
      </w:pPr>
      <w:r w:rsidRPr="00E33205">
        <w:rPr>
          <w:b w:val="0"/>
          <w:bCs w:val="0"/>
          <w:iCs/>
          <w:sz w:val="22"/>
          <w:szCs w:val="22"/>
        </w:rPr>
        <w:t xml:space="preserve">     </w:t>
      </w:r>
      <w:r w:rsidRPr="00E33205">
        <w:rPr>
          <w:b w:val="0"/>
          <w:sz w:val="22"/>
          <w:szCs w:val="22"/>
        </w:rPr>
        <w:t>Кресло-коляски должны быть предназначены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 в условиях помещений</w:t>
      </w:r>
      <w:r w:rsidRPr="00E33205">
        <w:rPr>
          <w:b w:val="0"/>
          <w:bCs w:val="0"/>
          <w:iCs/>
          <w:spacing w:val="-4"/>
          <w:sz w:val="22"/>
          <w:szCs w:val="22"/>
        </w:rPr>
        <w:t xml:space="preserve"> (далее – кресло-коляски). Должны соответствовать </w:t>
      </w:r>
      <w:r w:rsidRPr="00E33205">
        <w:rPr>
          <w:b w:val="0"/>
          <w:bCs w:val="0"/>
          <w:iCs/>
          <w:spacing w:val="-1"/>
          <w:sz w:val="22"/>
          <w:szCs w:val="22"/>
        </w:rPr>
        <w:t>требованиям следующих стандартов:</w:t>
      </w:r>
      <w:r w:rsidRPr="00E33205">
        <w:rPr>
          <w:b w:val="0"/>
          <w:bCs w:val="0"/>
          <w:iCs/>
          <w:spacing w:val="-4"/>
          <w:sz w:val="22"/>
          <w:szCs w:val="22"/>
        </w:rPr>
        <w:t xml:space="preserve"> </w:t>
      </w:r>
      <w:r w:rsidRPr="00E33205">
        <w:rPr>
          <w:b w:val="0"/>
          <w:sz w:val="22"/>
          <w:szCs w:val="22"/>
        </w:rPr>
        <w:t xml:space="preserve">ГОСТ 20790-93 Приборы, аппараты и оборудование медицинские. Общие технические условия (аутентичен ГОСТ Р 50444-92) в части: раздел 3 «Технические требования», раздел 4 «Требования безопасности», </w:t>
      </w:r>
      <w:r w:rsidRPr="00E33205">
        <w:rPr>
          <w:b w:val="0"/>
          <w:bCs w:val="0"/>
          <w:iCs/>
          <w:spacing w:val="-4"/>
          <w:sz w:val="22"/>
          <w:szCs w:val="22"/>
        </w:rPr>
        <w:t xml:space="preserve">ГОСТ 51083-2015 «Кресло-коляски. Общие технические условия», ГОСТ Р ИСО 7176-8-2015 «Кресло-коляски. Часть 8. Требования и методы испытаний на статическую, ударную и усталостную прочность»: </w:t>
      </w:r>
    </w:p>
    <w:p w:rsidR="00D04FA4" w:rsidRPr="00E33205" w:rsidRDefault="00D04FA4" w:rsidP="00D04FA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«8 Конструктивные требования</w:t>
      </w:r>
    </w:p>
    <w:p w:rsidR="00D04FA4" w:rsidRPr="00E33205" w:rsidRDefault="00D04FA4" w:rsidP="00D04FA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rStyle w:val="21"/>
          <w:sz w:val="22"/>
          <w:szCs w:val="22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</w:t>
      </w:r>
      <w:r w:rsidRPr="00E33205">
        <w:rPr>
          <w:sz w:val="22"/>
          <w:szCs w:val="22"/>
        </w:rPr>
        <w:t>.»</w:t>
      </w:r>
    </w:p>
    <w:p w:rsidR="00D04FA4" w:rsidRPr="00E33205" w:rsidRDefault="00D04FA4" w:rsidP="00D04FA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«8.8 Требования к системам торможения.</w:t>
      </w:r>
    </w:p>
    <w:p w:rsidR="00D04FA4" w:rsidRPr="00E33205" w:rsidRDefault="00D04FA4" w:rsidP="00D04FA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8.8.1 </w:t>
      </w:r>
      <w:r w:rsidRPr="00E33205">
        <w:rPr>
          <w:rStyle w:val="21"/>
          <w:sz w:val="22"/>
          <w:szCs w:val="22"/>
        </w:rPr>
        <w:t>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  <w:r w:rsidRPr="00E33205">
        <w:rPr>
          <w:sz w:val="22"/>
          <w:szCs w:val="22"/>
        </w:rPr>
        <w:t>»</w:t>
      </w:r>
    </w:p>
    <w:p w:rsidR="00D04FA4" w:rsidRPr="00E33205" w:rsidRDefault="00D04FA4" w:rsidP="00D04FA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«8.13 Требования к материалам</w:t>
      </w:r>
    </w:p>
    <w:p w:rsidR="00D04FA4" w:rsidRPr="00E33205" w:rsidRDefault="00D04FA4" w:rsidP="00D04FA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rStyle w:val="21"/>
          <w:sz w:val="22"/>
          <w:szCs w:val="22"/>
        </w:rPr>
        <w:t>8.13.1. Для кресел-колясок используют материалы, разрешенные к применению Минздравом России.</w:t>
      </w:r>
    </w:p>
    <w:p w:rsidR="00D04FA4" w:rsidRPr="00E33205" w:rsidRDefault="00D04FA4" w:rsidP="00D04FA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rStyle w:val="21"/>
          <w:sz w:val="22"/>
          <w:szCs w:val="22"/>
        </w:rPr>
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</w:t>
      </w:r>
      <w:r w:rsidRPr="00E33205">
        <w:rPr>
          <w:rStyle w:val="21"/>
          <w:sz w:val="22"/>
          <w:szCs w:val="22"/>
        </w:rPr>
        <w:lastRenderedPageBreak/>
        <w:t>кожи пользователя). с которым контактируют те или иные детали кресла-коляски при его нормальной эксплуатации.</w:t>
      </w:r>
    </w:p>
    <w:p w:rsidR="00D04FA4" w:rsidRPr="00E33205" w:rsidRDefault="00D04FA4" w:rsidP="00D04FA4">
      <w:pPr>
        <w:tabs>
          <w:tab w:val="left" w:pos="567"/>
        </w:tabs>
        <w:ind w:firstLine="709"/>
        <w:rPr>
          <w:rStyle w:val="21"/>
          <w:sz w:val="22"/>
          <w:szCs w:val="22"/>
        </w:rPr>
      </w:pPr>
      <w:r w:rsidRPr="00E33205">
        <w:rPr>
          <w:rStyle w:val="21"/>
          <w:sz w:val="22"/>
          <w:szCs w:val="22"/>
        </w:rPr>
        <w:t>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9.032.ГОСТ 9.301, ГОСТ 9.302.</w:t>
      </w:r>
    </w:p>
    <w:p w:rsidR="00D04FA4" w:rsidRPr="00E33205" w:rsidRDefault="00D04FA4" w:rsidP="00D04FA4">
      <w:pPr>
        <w:tabs>
          <w:tab w:val="left" w:pos="567"/>
        </w:tabs>
        <w:ind w:firstLine="709"/>
        <w:rPr>
          <w:sz w:val="22"/>
          <w:szCs w:val="22"/>
        </w:rPr>
      </w:pPr>
      <w:r w:rsidRPr="00E33205">
        <w:rPr>
          <w:rStyle w:val="21"/>
          <w:sz w:val="22"/>
          <w:szCs w:val="22"/>
        </w:rPr>
        <w:t>8.13.6. Наружные поверхности кресла-коляски должны быть устойчивы к воздействию 1 %-ного раствора монохлорамина ХБ по ГОСТ 14193 и растворов моющих средств, применяемых при дезинфекции.»</w:t>
      </w:r>
    </w:p>
    <w:p w:rsidR="00D04FA4" w:rsidRPr="00E33205" w:rsidRDefault="00D04FA4" w:rsidP="00D04FA4">
      <w:pPr>
        <w:pStyle w:val="1"/>
        <w:numPr>
          <w:ilvl w:val="0"/>
          <w:numId w:val="0"/>
        </w:numPr>
        <w:spacing w:before="0" w:line="240" w:lineRule="auto"/>
        <w:ind w:firstLine="431"/>
        <w:jc w:val="both"/>
        <w:rPr>
          <w:b w:val="0"/>
          <w:bCs w:val="0"/>
          <w:iCs/>
          <w:sz w:val="22"/>
          <w:szCs w:val="22"/>
        </w:rPr>
      </w:pPr>
      <w:r w:rsidRPr="00E33205">
        <w:rPr>
          <w:b w:val="0"/>
          <w:bCs w:val="0"/>
          <w:iCs/>
          <w:spacing w:val="-4"/>
          <w:sz w:val="22"/>
          <w:szCs w:val="22"/>
        </w:rPr>
        <w:t xml:space="preserve">ГОСТ Р ИСО 7176-16-2015 «Кресло-коляски. Часть 16. Стойкость к возгоранию устройств поддержания положения тела», </w:t>
      </w:r>
      <w:r w:rsidRPr="00E33205">
        <w:rPr>
          <w:b w:val="0"/>
          <w:bCs w:val="0"/>
          <w:iCs/>
          <w:sz w:val="22"/>
          <w:szCs w:val="22"/>
        </w:rPr>
        <w:t>ГОСТ Р 50444-92 "Приборы, аппараты и оборудование медицинские. Общие технические условия" раздел 3. «Технические требования», раздел 4. Технические требования.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bCs/>
          <w:iCs/>
          <w:sz w:val="22"/>
          <w:szCs w:val="22"/>
        </w:rPr>
        <w:t>Кресла-коляски</w:t>
      </w:r>
      <w:r w:rsidRPr="00E33205">
        <w:rPr>
          <w:bCs/>
          <w:iCs/>
          <w:spacing w:val="-4"/>
          <w:sz w:val="22"/>
          <w:szCs w:val="22"/>
        </w:rPr>
        <w:t xml:space="preserve"> должны</w:t>
      </w:r>
      <w:r w:rsidRPr="00E33205">
        <w:rPr>
          <w:bCs/>
          <w:iCs/>
          <w:sz w:val="22"/>
          <w:szCs w:val="22"/>
        </w:rPr>
        <w:t xml:space="preserve"> быть новыми (которые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Маркировка кресла-коляски должна содержать:</w:t>
      </w:r>
    </w:p>
    <w:p w:rsidR="00D04FA4" w:rsidRPr="00E33205" w:rsidRDefault="00D04FA4" w:rsidP="00D04FA4">
      <w:pPr>
        <w:ind w:left="405" w:hanging="29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- наименование производителя (товарный знак предприятия-производителя); 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- адрес производителя; 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- обозначение типа (модели) кресла-коляски (в зависимости от модификации);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- дату выпуска (месяц, год);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- артикул модификации кресла-коляски;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- серийный номер данного кресла-коляски.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 мая 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D04FA4" w:rsidRPr="00E33205" w:rsidRDefault="00D04FA4" w:rsidP="00D04FA4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Поставщик должен располагать сервисной службой, находящейся на территории КБР.</w:t>
      </w:r>
    </w:p>
    <w:p w:rsidR="00D04FA4" w:rsidRPr="00E33205" w:rsidRDefault="00D04FA4" w:rsidP="00D04FA4">
      <w:pPr>
        <w:spacing w:line="228" w:lineRule="auto"/>
        <w:ind w:firstLine="405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Срок пользования </w:t>
      </w:r>
      <w:r w:rsidRPr="00E33205">
        <w:rPr>
          <w:spacing w:val="-4"/>
          <w:sz w:val="22"/>
          <w:szCs w:val="22"/>
        </w:rPr>
        <w:t>кресел-колясок</w:t>
      </w:r>
      <w:r w:rsidRPr="00E33205">
        <w:rPr>
          <w:sz w:val="22"/>
          <w:szCs w:val="22"/>
        </w:rPr>
        <w:t xml:space="preserve"> должен составлять не менее 6 лет с даты предоставления Получателю.</w:t>
      </w:r>
    </w:p>
    <w:p w:rsidR="00D04FA4" w:rsidRPr="002812F5" w:rsidRDefault="00D04FA4" w:rsidP="00D04FA4">
      <w:pPr>
        <w:tabs>
          <w:tab w:val="num" w:pos="900"/>
        </w:tabs>
        <w:ind w:firstLine="567"/>
        <w:jc w:val="both"/>
        <w:rPr>
          <w:i/>
          <w:sz w:val="23"/>
          <w:szCs w:val="23"/>
        </w:rPr>
      </w:pPr>
      <w:r w:rsidRPr="002812F5">
        <w:rPr>
          <w:i/>
          <w:sz w:val="23"/>
          <w:szCs w:val="23"/>
        </w:rPr>
        <w:t xml:space="preserve"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</w:t>
      </w:r>
      <w:r w:rsidRPr="002812F5">
        <w:rPr>
          <w:i/>
          <w:sz w:val="23"/>
          <w:szCs w:val="23"/>
        </w:rPr>
        <w:lastRenderedPageBreak/>
        <w:t>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D04FA4" w:rsidRPr="002812F5" w:rsidRDefault="00D04FA4" w:rsidP="00D04FA4">
      <w:pPr>
        <w:tabs>
          <w:tab w:val="num" w:pos="900"/>
        </w:tabs>
        <w:ind w:firstLine="567"/>
        <w:jc w:val="both"/>
        <w:rPr>
          <w:i/>
          <w:sz w:val="23"/>
          <w:szCs w:val="23"/>
        </w:rPr>
      </w:pPr>
      <w:r w:rsidRPr="002812F5">
        <w:rPr>
          <w:i/>
          <w:sz w:val="23"/>
          <w:szCs w:val="23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  <w:bookmarkStart w:id="0" w:name="_GoBack"/>
      <w:bookmarkEnd w:id="0"/>
    </w:p>
    <w:sectPr w:rsidR="00D04FA4" w:rsidRPr="002812F5">
      <w:foot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6B" w:rsidRDefault="00D04FA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81446B" w:rsidRDefault="00D04F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6B" w:rsidRDefault="00D04FA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1446B" w:rsidRDefault="00D04FA4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A4"/>
    <w:rsid w:val="006C14EE"/>
    <w:rsid w:val="00D0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7986-EAA6-40E3-93E4-513FF44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A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D04FA4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04F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4F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4FA4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4FA4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D04FA4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04FA4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D04FA4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D04FA4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D04FA4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D04FA4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D04FA4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footer"/>
    <w:aliases w:val="Знак Знак Знак Знак Знак Знак,Знак Знак Знак Знак Знак"/>
    <w:basedOn w:val="a"/>
    <w:link w:val="11"/>
    <w:uiPriority w:val="99"/>
    <w:rsid w:val="00D04FA4"/>
    <w:pPr>
      <w:widowControl/>
      <w:tabs>
        <w:tab w:val="center" w:pos="4677"/>
        <w:tab w:val="right" w:pos="9355"/>
      </w:tabs>
      <w:spacing w:line="100" w:lineRule="atLeast"/>
    </w:pPr>
  </w:style>
  <w:style w:type="character" w:customStyle="1" w:styleId="a6">
    <w:name w:val="Нижний колонтитул Знак"/>
    <w:basedOn w:val="a2"/>
    <w:uiPriority w:val="99"/>
    <w:semiHidden/>
    <w:rsid w:val="00D04FA4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rsid w:val="00D04FA4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1">
    <w:name w:val="Нижний колонтитул Знак1"/>
    <w:link w:val="a5"/>
    <w:uiPriority w:val="99"/>
    <w:rsid w:val="00D04FA4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21">
    <w:name w:val="Основной текст (2)_"/>
    <w:rsid w:val="00D04FA4"/>
    <w:rPr>
      <w:sz w:val="21"/>
      <w:szCs w:val="21"/>
      <w:shd w:val="clear" w:color="auto" w:fill="FFFFFF"/>
    </w:rPr>
  </w:style>
  <w:style w:type="paragraph" w:customStyle="1" w:styleId="formattext">
    <w:name w:val="formattext"/>
    <w:basedOn w:val="a"/>
    <w:rsid w:val="00D04F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styleId="a0">
    <w:name w:val="Title"/>
    <w:basedOn w:val="a"/>
    <w:next w:val="a"/>
    <w:link w:val="a7"/>
    <w:uiPriority w:val="10"/>
    <w:qFormat/>
    <w:rsid w:val="00D04FA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0"/>
    <w:uiPriority w:val="10"/>
    <w:rsid w:val="00D04FA4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D04FA4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D04FA4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1</cp:revision>
  <dcterms:created xsi:type="dcterms:W3CDTF">2019-03-25T14:19:00Z</dcterms:created>
  <dcterms:modified xsi:type="dcterms:W3CDTF">2019-03-25T14:19:00Z</dcterms:modified>
</cp:coreProperties>
</file>