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A6" w:rsidRPr="00471D9D" w:rsidRDefault="00F325A6" w:rsidP="00F325A6">
      <w:pPr>
        <w:keepNext/>
        <w:pageBreakBefore/>
        <w:ind w:firstLine="357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Техническое задание</w:t>
      </w:r>
    </w:p>
    <w:p w:rsidR="00F325A6" w:rsidRPr="00471D9D" w:rsidRDefault="00F325A6" w:rsidP="00F325A6">
      <w:pPr>
        <w:keepNext/>
        <w:ind w:firstLine="360"/>
        <w:rPr>
          <w:b/>
          <w:sz w:val="28"/>
          <w:szCs w:val="28"/>
          <w:highlight w:val="yellow"/>
        </w:rPr>
      </w:pPr>
    </w:p>
    <w:p w:rsidR="00F325A6" w:rsidRPr="00471D9D" w:rsidRDefault="00F325A6" w:rsidP="00F325A6">
      <w:pPr>
        <w:numPr>
          <w:ilvl w:val="0"/>
          <w:numId w:val="1"/>
        </w:numPr>
        <w:jc w:val="both"/>
        <w:rPr>
          <w:sz w:val="28"/>
          <w:szCs w:val="28"/>
        </w:rPr>
      </w:pPr>
      <w:r w:rsidRPr="00471D9D">
        <w:rPr>
          <w:b/>
          <w:bCs/>
          <w:sz w:val="28"/>
          <w:szCs w:val="28"/>
        </w:rPr>
        <w:t>Наименование услуг:</w:t>
      </w:r>
    </w:p>
    <w:p w:rsidR="00F325A6" w:rsidRPr="00471D9D" w:rsidRDefault="00F325A6" w:rsidP="00F325A6">
      <w:pPr>
        <w:keepNext/>
        <w:ind w:firstLine="708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Оказание услуг по санаторно-курортному лечению для 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 с заболеваниями по Классу </w:t>
      </w:r>
      <w:r w:rsidRPr="00471D9D">
        <w:rPr>
          <w:sz w:val="28"/>
          <w:szCs w:val="28"/>
          <w:lang w:val="en-US"/>
        </w:rPr>
        <w:t>VII</w:t>
      </w:r>
      <w:r w:rsidRPr="00471D9D">
        <w:rPr>
          <w:sz w:val="28"/>
          <w:szCs w:val="28"/>
        </w:rPr>
        <w:t xml:space="preserve"> МКБ-10 «Болезни глаза и его придаточного аппарата» в организации, оказывающей санаторно-курортные услуги.</w:t>
      </w:r>
    </w:p>
    <w:p w:rsidR="00F325A6" w:rsidRPr="00471D9D" w:rsidRDefault="00F325A6" w:rsidP="00F325A6">
      <w:pPr>
        <w:keepNext/>
        <w:ind w:firstLine="708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F325A6" w:rsidRPr="00471D9D" w:rsidRDefault="00F325A6" w:rsidP="00F325A6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 xml:space="preserve">     2. Начальная (максимальная) цена контракта:</w:t>
      </w:r>
    </w:p>
    <w:p w:rsidR="00F325A6" w:rsidRPr="00471D9D" w:rsidRDefault="00F325A6" w:rsidP="00F325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800 931,60</w:t>
      </w:r>
      <w:r w:rsidRPr="00923340">
        <w:rPr>
          <w:i/>
          <w:sz w:val="28"/>
          <w:szCs w:val="28"/>
        </w:rPr>
        <w:t xml:space="preserve"> руб.</w:t>
      </w:r>
    </w:p>
    <w:p w:rsidR="00F325A6" w:rsidRPr="00471D9D" w:rsidRDefault="00F325A6" w:rsidP="00F325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1D9D">
        <w:rPr>
          <w:b/>
          <w:sz w:val="28"/>
          <w:szCs w:val="28"/>
        </w:rPr>
        <w:t>3. Место, сроки и условия оказания услуг: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Место оказания услуг</w:t>
      </w:r>
      <w:r w:rsidRPr="005E7EF7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u w:val="single"/>
        </w:rPr>
        <w:t>Кавказские Минеральные Воды</w:t>
      </w:r>
      <w:r w:rsidRPr="00471D9D">
        <w:rPr>
          <w:bCs/>
          <w:sz w:val="28"/>
          <w:szCs w:val="28"/>
          <w:u w:val="single"/>
        </w:rPr>
        <w:t xml:space="preserve">  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F325A6" w:rsidRPr="009F7D14" w:rsidRDefault="00F325A6" w:rsidP="00F325A6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F325A6" w:rsidRPr="00471D9D" w:rsidRDefault="00F325A6" w:rsidP="00F325A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1D9D">
        <w:rPr>
          <w:b/>
          <w:sz w:val="28"/>
          <w:szCs w:val="28"/>
        </w:rPr>
        <w:t>4. Требования к качеству услуг:</w:t>
      </w:r>
    </w:p>
    <w:p w:rsidR="00F325A6" w:rsidRPr="00471D9D" w:rsidRDefault="00F325A6" w:rsidP="00F325A6">
      <w:pPr>
        <w:keepNext/>
        <w:ind w:firstLine="360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Услуги по оказанию санаторно-курортного лечения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должны быть выполнены и оказаны: </w:t>
      </w:r>
    </w:p>
    <w:p w:rsidR="00F325A6" w:rsidRPr="00471D9D" w:rsidRDefault="00F325A6" w:rsidP="00F325A6">
      <w:pPr>
        <w:keepNext/>
        <w:ind w:firstLine="709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  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215 «Об утверждении  стандарта санаторно-курортной помощи больным с болезнями глаза и его придаточного аппарата» и т.д.;</w:t>
      </w:r>
    </w:p>
    <w:p w:rsidR="00F325A6" w:rsidRPr="00471D9D" w:rsidRDefault="00F325A6" w:rsidP="00F325A6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 xml:space="preserve">      5. Требования к техническим характеристикам услуг:</w:t>
      </w:r>
    </w:p>
    <w:p w:rsidR="00F325A6" w:rsidRPr="00085BC8" w:rsidRDefault="00F325A6" w:rsidP="00F325A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BC8">
        <w:rPr>
          <w:sz w:val="28"/>
          <w:szCs w:val="28"/>
        </w:rPr>
        <w:t xml:space="preserve">55.1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F325A6" w:rsidRPr="00100C57" w:rsidRDefault="00F325A6" w:rsidP="00F325A6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расположение жилого, лечебного, диагностического корпусов и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lastRenderedPageBreak/>
        <w:t>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F325A6" w:rsidRPr="009E056C" w:rsidRDefault="00F325A6" w:rsidP="00F325A6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F325A6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F325A6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F325A6" w:rsidRPr="005B2798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325A6" w:rsidRPr="00100C57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F325A6" w:rsidRPr="00100C57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F325A6" w:rsidRPr="0026568D" w:rsidRDefault="00F325A6" w:rsidP="00F325A6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- оборудованы системами для обеспечения пациентов питьевой водой круглосуточно;</w:t>
      </w:r>
      <w:proofErr w:type="gramEnd"/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F325A6" w:rsidRPr="0026568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F325A6" w:rsidRPr="0026568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F325A6" w:rsidRPr="0026568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F325A6" w:rsidRPr="0026568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Количество путевок для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-получателей набора социальных услуг           37 </w:t>
      </w:r>
      <w:r w:rsidRPr="00471D9D">
        <w:rPr>
          <w:bCs/>
          <w:sz w:val="28"/>
          <w:szCs w:val="28"/>
        </w:rPr>
        <w:t>штук.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Продолжительность заезда – 18 дней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F325A6" w:rsidRPr="00471D9D" w:rsidRDefault="00F325A6" w:rsidP="00F325A6">
      <w:pPr>
        <w:keepNext/>
        <w:ind w:firstLine="360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Техническое задание</w:t>
      </w:r>
    </w:p>
    <w:p w:rsidR="00F325A6" w:rsidRPr="00471D9D" w:rsidRDefault="00F325A6" w:rsidP="00F325A6">
      <w:pPr>
        <w:keepNext/>
        <w:ind w:firstLine="360"/>
        <w:rPr>
          <w:b/>
          <w:sz w:val="28"/>
          <w:szCs w:val="28"/>
          <w:highlight w:val="yellow"/>
        </w:rPr>
      </w:pPr>
    </w:p>
    <w:p w:rsidR="00F325A6" w:rsidRPr="00471D9D" w:rsidRDefault="00F325A6" w:rsidP="00F325A6">
      <w:pPr>
        <w:numPr>
          <w:ilvl w:val="0"/>
          <w:numId w:val="2"/>
        </w:numPr>
        <w:jc w:val="both"/>
        <w:rPr>
          <w:sz w:val="28"/>
          <w:szCs w:val="28"/>
        </w:rPr>
      </w:pPr>
      <w:r w:rsidRPr="00471D9D">
        <w:rPr>
          <w:b/>
          <w:bCs/>
          <w:sz w:val="28"/>
          <w:szCs w:val="28"/>
        </w:rPr>
        <w:t>Наименование услуг:</w:t>
      </w:r>
    </w:p>
    <w:p w:rsidR="00F325A6" w:rsidRPr="00471D9D" w:rsidRDefault="00F325A6" w:rsidP="00F325A6">
      <w:pPr>
        <w:keepNext/>
        <w:ind w:firstLine="708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Оказание услуг по санаторно-курортному лечению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с заболеваниями по Классу </w:t>
      </w:r>
      <w:r w:rsidRPr="00471D9D">
        <w:rPr>
          <w:sz w:val="28"/>
          <w:szCs w:val="28"/>
          <w:lang w:val="en-US"/>
        </w:rPr>
        <w:t>VII</w:t>
      </w:r>
      <w:r w:rsidRPr="00471D9D">
        <w:rPr>
          <w:sz w:val="28"/>
          <w:szCs w:val="28"/>
        </w:rPr>
        <w:t xml:space="preserve"> МКБ-10 «Болезни глаза и его придаточного аппарата» в организации, оказывающей санаторно-курортные услуги.</w:t>
      </w:r>
    </w:p>
    <w:p w:rsidR="00F325A6" w:rsidRPr="00471D9D" w:rsidRDefault="00F325A6" w:rsidP="00F325A6">
      <w:pPr>
        <w:keepNext/>
        <w:ind w:firstLine="708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F325A6" w:rsidRPr="00471D9D" w:rsidRDefault="00F325A6" w:rsidP="00F325A6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 xml:space="preserve">     2. Начальная (максимальная) цена контракта:</w:t>
      </w:r>
    </w:p>
    <w:p w:rsidR="00F325A6" w:rsidRPr="00471D9D" w:rsidRDefault="00F325A6" w:rsidP="00F325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303 055,20</w:t>
      </w:r>
      <w:r w:rsidRPr="00923340">
        <w:rPr>
          <w:i/>
          <w:sz w:val="28"/>
          <w:szCs w:val="28"/>
        </w:rPr>
        <w:t xml:space="preserve"> руб.</w:t>
      </w:r>
    </w:p>
    <w:p w:rsidR="00F325A6" w:rsidRPr="00471D9D" w:rsidRDefault="00F325A6" w:rsidP="00F325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1D9D">
        <w:rPr>
          <w:b/>
          <w:sz w:val="28"/>
          <w:szCs w:val="28"/>
        </w:rPr>
        <w:t>3. Место, сроки и условия оказания услуг: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Место оказания услуг</w:t>
      </w:r>
      <w:r w:rsidRPr="008618C8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Кавказские Минеральные Воды</w:t>
      </w:r>
      <w:r w:rsidRPr="00471D9D">
        <w:rPr>
          <w:bCs/>
          <w:sz w:val="28"/>
          <w:szCs w:val="28"/>
          <w:u w:val="single"/>
        </w:rPr>
        <w:t xml:space="preserve">    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F325A6" w:rsidRPr="009F7D14" w:rsidRDefault="00F325A6" w:rsidP="00F325A6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F325A6" w:rsidRPr="00471D9D" w:rsidRDefault="00F325A6" w:rsidP="00F325A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1D9D">
        <w:rPr>
          <w:b/>
          <w:sz w:val="28"/>
          <w:szCs w:val="28"/>
        </w:rPr>
        <w:t>4. Требования к качеству услуг:</w:t>
      </w:r>
    </w:p>
    <w:p w:rsidR="00F325A6" w:rsidRPr="00471D9D" w:rsidRDefault="00F325A6" w:rsidP="00F325A6">
      <w:pPr>
        <w:keepNext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1D9D">
        <w:rPr>
          <w:sz w:val="28"/>
          <w:szCs w:val="28"/>
        </w:rPr>
        <w:t xml:space="preserve">Услуги по оказанию санаторно-курортного лечения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должны быть выполнены и оказаны: </w:t>
      </w:r>
    </w:p>
    <w:p w:rsidR="00F325A6" w:rsidRPr="00471D9D" w:rsidRDefault="00F325A6" w:rsidP="00F325A6">
      <w:pPr>
        <w:keepNext/>
        <w:ind w:firstLine="709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215 «Об утверждении  стандарта санаторно-курортной помощи больным с болезнями глаза и его придаточного аппарата» и т.д.;</w:t>
      </w:r>
    </w:p>
    <w:p w:rsidR="00F325A6" w:rsidRPr="00471D9D" w:rsidRDefault="00F325A6" w:rsidP="00F325A6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 xml:space="preserve">      5. Требования к техническим характеристикам услуг:</w:t>
      </w:r>
    </w:p>
    <w:p w:rsidR="00F325A6" w:rsidRPr="00085BC8" w:rsidRDefault="00F325A6" w:rsidP="00F325A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F325A6" w:rsidRDefault="00F325A6" w:rsidP="00F325A6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 xml:space="preserve">социальных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lastRenderedPageBreak/>
        <w:t>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F325A6" w:rsidRPr="009E056C" w:rsidRDefault="00F325A6" w:rsidP="00F325A6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F325A6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F325A6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F325A6" w:rsidRPr="005B2798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325A6" w:rsidRPr="00100C57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F325A6" w:rsidRPr="00100C57" w:rsidRDefault="00F325A6" w:rsidP="00F325A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F325A6" w:rsidRPr="0026568D" w:rsidRDefault="00F325A6" w:rsidP="00F325A6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F325A6" w:rsidRPr="0026568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F325A6" w:rsidRPr="0026568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F325A6" w:rsidRPr="0026568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F325A6" w:rsidRPr="0026568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F325A6" w:rsidRDefault="00F325A6" w:rsidP="00F325A6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Количество путевок для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- </w:t>
      </w:r>
      <w:r w:rsidRPr="00471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471D9D">
        <w:rPr>
          <w:bCs/>
          <w:sz w:val="28"/>
          <w:szCs w:val="28"/>
        </w:rPr>
        <w:t>штук.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Продолжительность заезда – </w:t>
      </w:r>
      <w:r>
        <w:rPr>
          <w:bCs/>
          <w:sz w:val="28"/>
          <w:szCs w:val="28"/>
        </w:rPr>
        <w:t>21 день.</w:t>
      </w:r>
    </w:p>
    <w:p w:rsidR="00F325A6" w:rsidRPr="00471D9D" w:rsidRDefault="00F325A6" w:rsidP="00F325A6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F325A6" w:rsidRDefault="00F325A6" w:rsidP="00F325A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4664D9" w:rsidRDefault="004664D9">
      <w:bookmarkStart w:id="0" w:name="_GoBack"/>
      <w:bookmarkEnd w:id="0"/>
    </w:p>
    <w:sectPr w:rsidR="0046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A5E"/>
    <w:multiLevelType w:val="hybridMultilevel"/>
    <w:tmpl w:val="3BE08838"/>
    <w:lvl w:ilvl="0" w:tplc="7B026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24365"/>
    <w:multiLevelType w:val="hybridMultilevel"/>
    <w:tmpl w:val="8F7AA24C"/>
    <w:lvl w:ilvl="0" w:tplc="01C0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10"/>
    <w:rsid w:val="004664D9"/>
    <w:rsid w:val="00F325A6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25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2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2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25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32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2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2019-04-01T07:23:00Z</dcterms:created>
  <dcterms:modified xsi:type="dcterms:W3CDTF">2019-04-01T07:23:00Z</dcterms:modified>
</cp:coreProperties>
</file>