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ED" w:rsidRPr="00450CFF" w:rsidRDefault="00667DED" w:rsidP="00885706">
      <w:pPr>
        <w:ind w:left="4536"/>
        <w:jc w:val="right"/>
        <w:rPr>
          <w:szCs w:val="28"/>
        </w:rPr>
      </w:pPr>
    </w:p>
    <w:p w:rsidR="00885706" w:rsidRDefault="00885706" w:rsidP="0084183A">
      <w:pPr>
        <w:keepNext/>
        <w:widowControl/>
        <w:suppressAutoHyphens w:val="0"/>
        <w:jc w:val="center"/>
        <w:rPr>
          <w:b/>
          <w:spacing w:val="1"/>
          <w:sz w:val="23"/>
          <w:szCs w:val="23"/>
        </w:rPr>
      </w:pPr>
    </w:p>
    <w:p w:rsidR="0084183A" w:rsidRPr="0099734C" w:rsidRDefault="0084183A" w:rsidP="0084183A">
      <w:pPr>
        <w:keepNext/>
        <w:widowControl/>
        <w:suppressAutoHyphens w:val="0"/>
        <w:jc w:val="center"/>
        <w:rPr>
          <w:b/>
          <w:spacing w:val="1"/>
          <w:sz w:val="23"/>
          <w:szCs w:val="23"/>
        </w:rPr>
      </w:pPr>
      <w:r w:rsidRPr="0099734C">
        <w:rPr>
          <w:b/>
          <w:spacing w:val="1"/>
          <w:sz w:val="23"/>
          <w:szCs w:val="23"/>
        </w:rPr>
        <w:t xml:space="preserve"> Техническое задание</w:t>
      </w:r>
    </w:p>
    <w:p w:rsidR="0084183A" w:rsidRPr="0099734C" w:rsidRDefault="0084183A" w:rsidP="0084183A">
      <w:pPr>
        <w:keepNext/>
        <w:keepLines/>
        <w:suppressAutoHyphens w:val="0"/>
        <w:jc w:val="both"/>
        <w:rPr>
          <w:b/>
          <w:spacing w:val="1"/>
          <w:sz w:val="23"/>
          <w:szCs w:val="23"/>
        </w:rPr>
      </w:pPr>
    </w:p>
    <w:p w:rsidR="0084183A" w:rsidRPr="0099734C" w:rsidRDefault="0084183A" w:rsidP="0084183A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spacing w:val="1"/>
          <w:sz w:val="23"/>
          <w:szCs w:val="23"/>
        </w:rPr>
      </w:pPr>
      <w:r w:rsidRPr="0099734C">
        <w:rPr>
          <w:b/>
          <w:sz w:val="23"/>
          <w:szCs w:val="23"/>
        </w:rPr>
        <w:t xml:space="preserve">Наименование объекта закупки: </w:t>
      </w:r>
      <w:r w:rsidR="00E71E1F">
        <w:rPr>
          <w:b/>
          <w:bCs/>
          <w:sz w:val="23"/>
          <w:szCs w:val="23"/>
        </w:rPr>
        <w:t>Оказание в 2019</w:t>
      </w:r>
      <w:r w:rsidRPr="0099734C">
        <w:rPr>
          <w:b/>
          <w:bCs/>
          <w:sz w:val="23"/>
          <w:szCs w:val="23"/>
        </w:rPr>
        <w:t xml:space="preserve"> году услуг по обеспечению слуховыми аппаратами</w:t>
      </w:r>
      <w:r w:rsidRPr="0099734C">
        <w:rPr>
          <w:b/>
          <w:spacing w:val="1"/>
          <w:sz w:val="23"/>
          <w:szCs w:val="23"/>
        </w:rPr>
        <w:t xml:space="preserve"> </w:t>
      </w:r>
      <w:r w:rsidR="00667DED">
        <w:rPr>
          <w:b/>
          <w:spacing w:val="1"/>
          <w:sz w:val="23"/>
          <w:szCs w:val="23"/>
        </w:rPr>
        <w:t xml:space="preserve">и индивидуальными вкладышами </w:t>
      </w:r>
      <w:r w:rsidRPr="0099734C">
        <w:rPr>
          <w:b/>
          <w:spacing w:val="1"/>
          <w:sz w:val="23"/>
          <w:szCs w:val="23"/>
        </w:rPr>
        <w:t xml:space="preserve">инвалидов, проживающих на территории </w:t>
      </w:r>
      <w:r w:rsidR="00667DED">
        <w:rPr>
          <w:b/>
          <w:spacing w:val="1"/>
          <w:sz w:val="23"/>
          <w:szCs w:val="23"/>
        </w:rPr>
        <w:t>Ямало-Ненецкого автономного округа.</w:t>
      </w:r>
      <w:r w:rsidRPr="0099734C">
        <w:rPr>
          <w:b/>
          <w:spacing w:val="1"/>
          <w:sz w:val="23"/>
          <w:szCs w:val="23"/>
        </w:rPr>
        <w:t xml:space="preserve"> Количество </w:t>
      </w:r>
      <w:r w:rsidR="00996D4A">
        <w:rPr>
          <w:b/>
          <w:spacing w:val="1"/>
          <w:sz w:val="23"/>
          <w:szCs w:val="23"/>
        </w:rPr>
        <w:t>185</w:t>
      </w:r>
      <w:r w:rsidRPr="0099734C">
        <w:rPr>
          <w:b/>
          <w:spacing w:val="1"/>
          <w:sz w:val="23"/>
          <w:szCs w:val="23"/>
        </w:rPr>
        <w:t xml:space="preserve"> штук.</w:t>
      </w:r>
    </w:p>
    <w:p w:rsidR="0084183A" w:rsidRPr="0099734C" w:rsidRDefault="0084183A" w:rsidP="0084183A">
      <w:pPr>
        <w:keepNext/>
        <w:keepLines/>
        <w:shd w:val="clear" w:color="auto" w:fill="FFFFFF"/>
        <w:tabs>
          <w:tab w:val="left" w:pos="0"/>
        </w:tabs>
        <w:jc w:val="both"/>
        <w:rPr>
          <w:b/>
          <w:spacing w:val="1"/>
          <w:sz w:val="23"/>
          <w:szCs w:val="23"/>
        </w:rPr>
      </w:pPr>
    </w:p>
    <w:p w:rsidR="0084183A" w:rsidRPr="0099734C" w:rsidRDefault="0084183A" w:rsidP="0084183A">
      <w:pPr>
        <w:ind w:left="33" w:hanging="33"/>
        <w:jc w:val="both"/>
        <w:rPr>
          <w:sz w:val="23"/>
          <w:szCs w:val="23"/>
        </w:rPr>
      </w:pPr>
      <w:r w:rsidRPr="0099734C"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 услуг): </w:t>
      </w:r>
      <w:r w:rsidRPr="0099734C">
        <w:rPr>
          <w:sz w:val="23"/>
          <w:szCs w:val="23"/>
        </w:rPr>
        <w:t xml:space="preserve">Обеспечение техническими  средствами реабилитации - слуховыми аппаратами является комплексным реабилитационным мероприятием и включает в себя: </w:t>
      </w:r>
    </w:p>
    <w:p w:rsidR="0084183A" w:rsidRPr="0099734C" w:rsidRDefault="0084183A" w:rsidP="0084183A">
      <w:pPr>
        <w:ind w:left="33" w:hanging="33"/>
        <w:jc w:val="both"/>
        <w:rPr>
          <w:sz w:val="23"/>
          <w:szCs w:val="23"/>
        </w:rPr>
      </w:pPr>
      <w:r w:rsidRPr="0099734C">
        <w:rPr>
          <w:sz w:val="23"/>
          <w:szCs w:val="23"/>
        </w:rPr>
        <w:t xml:space="preserve">- подбор слухового аппарата согласно медицинским показаниям </w:t>
      </w:r>
    </w:p>
    <w:p w:rsidR="0084183A" w:rsidRPr="0099734C" w:rsidRDefault="0084183A" w:rsidP="0084183A">
      <w:pPr>
        <w:ind w:left="33" w:hanging="33"/>
        <w:jc w:val="both"/>
        <w:rPr>
          <w:sz w:val="23"/>
          <w:szCs w:val="23"/>
        </w:rPr>
      </w:pPr>
      <w:r w:rsidRPr="0099734C">
        <w:rPr>
          <w:sz w:val="23"/>
          <w:szCs w:val="23"/>
        </w:rPr>
        <w:t xml:space="preserve">- индивидуальную настройку слухового аппарата, </w:t>
      </w:r>
    </w:p>
    <w:p w:rsidR="0084183A" w:rsidRPr="0099734C" w:rsidRDefault="0084183A" w:rsidP="0084183A">
      <w:pPr>
        <w:ind w:left="33" w:hanging="33"/>
        <w:jc w:val="both"/>
        <w:rPr>
          <w:sz w:val="23"/>
          <w:szCs w:val="23"/>
        </w:rPr>
      </w:pPr>
      <w:r w:rsidRPr="0099734C">
        <w:rPr>
          <w:sz w:val="23"/>
          <w:szCs w:val="23"/>
        </w:rPr>
        <w:t xml:space="preserve">-инструктаж, консультационную помощь по правильному пользованию слуховым аппаратом, </w:t>
      </w:r>
    </w:p>
    <w:p w:rsidR="0084183A" w:rsidRPr="0099734C" w:rsidRDefault="0084183A" w:rsidP="0084183A">
      <w:pPr>
        <w:ind w:left="33" w:hanging="33"/>
        <w:jc w:val="both"/>
        <w:rPr>
          <w:sz w:val="23"/>
          <w:szCs w:val="23"/>
        </w:rPr>
      </w:pPr>
      <w:r w:rsidRPr="0099734C">
        <w:rPr>
          <w:sz w:val="23"/>
          <w:szCs w:val="23"/>
        </w:rPr>
        <w:t xml:space="preserve">- выдача слухового аппарата Получателю. </w:t>
      </w:r>
    </w:p>
    <w:p w:rsidR="0084183A" w:rsidRPr="0099734C" w:rsidRDefault="0084183A" w:rsidP="0084183A">
      <w:pPr>
        <w:widowControl/>
        <w:jc w:val="both"/>
        <w:rPr>
          <w:sz w:val="23"/>
          <w:szCs w:val="23"/>
        </w:rPr>
      </w:pPr>
      <w:r w:rsidRPr="0099734C">
        <w:rPr>
          <w:b/>
          <w:bCs/>
          <w:sz w:val="23"/>
          <w:szCs w:val="23"/>
        </w:rPr>
        <w:t xml:space="preserve">Слуховые аппараты </w:t>
      </w:r>
      <w:r w:rsidRPr="0099734C">
        <w:rPr>
          <w:sz w:val="23"/>
          <w:szCs w:val="23"/>
        </w:rPr>
        <w:t xml:space="preserve">соответствуют требованиям ГОСТ </w:t>
      </w:r>
      <w:proofErr w:type="gramStart"/>
      <w:r w:rsidRPr="0099734C">
        <w:rPr>
          <w:sz w:val="23"/>
          <w:szCs w:val="23"/>
        </w:rPr>
        <w:t>Р</w:t>
      </w:r>
      <w:proofErr w:type="gramEnd"/>
      <w:r w:rsidRPr="0099734C">
        <w:rPr>
          <w:sz w:val="23"/>
          <w:szCs w:val="23"/>
        </w:rPr>
        <w:t xml:space="preserve"> 50444-92 (разд. 3,4), ГОСТ Р 51407-99, ГОСТ Р 52770-20</w:t>
      </w:r>
      <w:r w:rsidR="00D137B2">
        <w:rPr>
          <w:sz w:val="23"/>
          <w:szCs w:val="23"/>
        </w:rPr>
        <w:t>16</w:t>
      </w:r>
      <w:r w:rsidRPr="0099734C">
        <w:rPr>
          <w:sz w:val="23"/>
          <w:szCs w:val="23"/>
        </w:rPr>
        <w:t xml:space="preserve">, ГОСТ </w:t>
      </w:r>
      <w:r w:rsidRPr="0099734C">
        <w:rPr>
          <w:sz w:val="23"/>
          <w:szCs w:val="23"/>
          <w:lang w:val="en-US"/>
        </w:rPr>
        <w:t>ISO</w:t>
      </w:r>
      <w:r w:rsidRPr="0099734C">
        <w:rPr>
          <w:sz w:val="23"/>
          <w:szCs w:val="23"/>
        </w:rPr>
        <w:t xml:space="preserve"> 10993-1-2011, ГОСТ </w:t>
      </w:r>
      <w:r w:rsidRPr="0099734C">
        <w:rPr>
          <w:sz w:val="23"/>
          <w:szCs w:val="23"/>
          <w:lang w:val="en-US"/>
        </w:rPr>
        <w:t>ISO</w:t>
      </w:r>
      <w:r w:rsidRPr="0099734C">
        <w:rPr>
          <w:sz w:val="23"/>
          <w:szCs w:val="23"/>
        </w:rPr>
        <w:t xml:space="preserve"> 10993-5-2011, ГОСТ </w:t>
      </w:r>
      <w:r w:rsidRPr="0099734C">
        <w:rPr>
          <w:sz w:val="23"/>
          <w:szCs w:val="23"/>
          <w:lang w:val="en-US"/>
        </w:rPr>
        <w:t>ISO</w:t>
      </w:r>
      <w:r w:rsidRPr="0099734C">
        <w:rPr>
          <w:sz w:val="23"/>
          <w:szCs w:val="23"/>
        </w:rPr>
        <w:t xml:space="preserve"> 10993-10-2011. Технические характеристики к слуховым аппаратам приводятся в соответствии с ГОСТ </w:t>
      </w:r>
      <w:proofErr w:type="gramStart"/>
      <w:r w:rsidRPr="0099734C">
        <w:rPr>
          <w:sz w:val="23"/>
          <w:szCs w:val="23"/>
        </w:rPr>
        <w:t>Р</w:t>
      </w:r>
      <w:proofErr w:type="gramEnd"/>
      <w:r w:rsidRPr="0099734C">
        <w:rPr>
          <w:sz w:val="23"/>
          <w:szCs w:val="23"/>
        </w:rPr>
        <w:t xml:space="preserve"> МЭК 6011</w:t>
      </w:r>
      <w:r w:rsidR="00D137B2">
        <w:rPr>
          <w:sz w:val="23"/>
          <w:szCs w:val="23"/>
        </w:rPr>
        <w:t>8</w:t>
      </w:r>
      <w:r w:rsidRPr="0099734C">
        <w:rPr>
          <w:sz w:val="23"/>
          <w:szCs w:val="23"/>
        </w:rPr>
        <w:t>-7-2013 и указаны в технических требованиях.</w:t>
      </w:r>
      <w:r w:rsidRPr="0099734C">
        <w:rPr>
          <w:spacing w:val="-1"/>
          <w:sz w:val="23"/>
          <w:szCs w:val="23"/>
        </w:rPr>
        <w:t xml:space="preserve"> Используемые типы элементов питания слуховых аппаратов (поставляются в комплекте): 675, 13, 312. </w:t>
      </w:r>
      <w:r w:rsidRPr="0099734C">
        <w:rPr>
          <w:sz w:val="23"/>
          <w:szCs w:val="23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99734C">
        <w:rPr>
          <w:sz w:val="23"/>
          <w:szCs w:val="23"/>
        </w:rPr>
        <w:t>Р</w:t>
      </w:r>
      <w:proofErr w:type="gramEnd"/>
      <w:r w:rsidRPr="0099734C">
        <w:rPr>
          <w:sz w:val="23"/>
          <w:szCs w:val="23"/>
        </w:rPr>
        <w:t xml:space="preserve"> 51024-2012 Аппараты слуховые электронные реабилитационные (Общие технические условия). Транспортирование слуховых аппаратов проводится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способами. </w:t>
      </w:r>
    </w:p>
    <w:p w:rsidR="0084183A" w:rsidRPr="0099734C" w:rsidRDefault="0084183A" w:rsidP="0084183A">
      <w:pPr>
        <w:widowControl/>
        <w:jc w:val="both"/>
        <w:rPr>
          <w:color w:val="000000"/>
          <w:sz w:val="23"/>
          <w:szCs w:val="23"/>
        </w:rPr>
      </w:pPr>
      <w:r w:rsidRPr="0099734C">
        <w:rPr>
          <w:color w:val="000000"/>
          <w:sz w:val="23"/>
          <w:szCs w:val="23"/>
        </w:rPr>
        <w:t>Условия хранения слуховых аппаратов в упаковке изготовителя – по группе 1 ГОСТ 15150-69 раздел 10 пункт 8.2. 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 Потребительская тара с упакованными слуховыми аппаратами перевязана шпагатом по ГОСТ 17308-88 или оклеена бумажной лентой по ГОСТ 18510-87,  ГОСТ 23436-83 или клеевой лентой на бумажной основе по ГОСТ 18251-87.</w:t>
      </w:r>
    </w:p>
    <w:p w:rsidR="00B2685C" w:rsidRDefault="0084183A" w:rsidP="00B2685C">
      <w:pPr>
        <w:spacing w:line="100" w:lineRule="atLeast"/>
        <w:jc w:val="both"/>
        <w:rPr>
          <w:sz w:val="23"/>
          <w:szCs w:val="23"/>
        </w:rPr>
      </w:pPr>
      <w:r w:rsidRPr="0099734C">
        <w:rPr>
          <w:sz w:val="23"/>
          <w:szCs w:val="23"/>
        </w:rPr>
        <w:t>Срок предоставления гарантии качества составляет 12 (Двенадцать) месяцев с</w:t>
      </w:r>
      <w:r w:rsidR="00B2685C">
        <w:rPr>
          <w:sz w:val="23"/>
          <w:szCs w:val="23"/>
        </w:rPr>
        <w:t>о дня выдачи товара Получателю.</w:t>
      </w:r>
    </w:p>
    <w:p w:rsidR="00B2685C" w:rsidRPr="0099734C" w:rsidRDefault="00B2685C" w:rsidP="00B2685C">
      <w:pPr>
        <w:spacing w:line="100" w:lineRule="atLeast"/>
        <w:jc w:val="both"/>
        <w:rPr>
          <w:sz w:val="23"/>
          <w:szCs w:val="23"/>
        </w:rPr>
      </w:pPr>
    </w:p>
    <w:p w:rsidR="0084183A" w:rsidRPr="0099734C" w:rsidRDefault="0084183A" w:rsidP="0084183A">
      <w:pPr>
        <w:widowControl/>
        <w:jc w:val="both"/>
        <w:rPr>
          <w:b/>
          <w:sz w:val="23"/>
          <w:szCs w:val="23"/>
        </w:rPr>
      </w:pPr>
      <w:r w:rsidRPr="0099734C">
        <w:rPr>
          <w:b/>
          <w:sz w:val="23"/>
          <w:szCs w:val="23"/>
        </w:rPr>
        <w:t>2. Показатели, позволяющие определить соответствие услуг требованиям заказчика:</w:t>
      </w:r>
    </w:p>
    <w:p w:rsidR="0084183A" w:rsidRPr="0099734C" w:rsidRDefault="0084183A" w:rsidP="0084183A">
      <w:pPr>
        <w:widowControl/>
        <w:jc w:val="both"/>
        <w:rPr>
          <w:b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402"/>
        <w:gridCol w:w="7938"/>
        <w:gridCol w:w="1275"/>
      </w:tblGrid>
      <w:tr w:rsidR="0084183A" w:rsidRPr="00134CCA" w:rsidTr="00D137B2">
        <w:tc>
          <w:tcPr>
            <w:tcW w:w="675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134CCA">
              <w:rPr>
                <w:b/>
                <w:sz w:val="23"/>
                <w:szCs w:val="23"/>
              </w:rPr>
              <w:t>п</w:t>
            </w:r>
            <w:proofErr w:type="gramEnd"/>
            <w:r w:rsidRPr="00134CCA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3A" w:rsidRPr="00134CCA" w:rsidRDefault="0084183A" w:rsidP="00D137B2">
            <w:pPr>
              <w:suppressAutoHyphens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Кол</w:t>
            </w:r>
            <w:r w:rsidR="00D137B2">
              <w:rPr>
                <w:b/>
                <w:sz w:val="23"/>
                <w:szCs w:val="23"/>
              </w:rPr>
              <w:t>-</w:t>
            </w:r>
            <w:r w:rsidRPr="00134CCA">
              <w:rPr>
                <w:b/>
                <w:sz w:val="23"/>
                <w:szCs w:val="23"/>
              </w:rPr>
              <w:t>во                                              (шт.)</w:t>
            </w:r>
          </w:p>
        </w:tc>
      </w:tr>
      <w:tr w:rsidR="0084183A" w:rsidRPr="00134CCA" w:rsidTr="00D137B2">
        <w:tc>
          <w:tcPr>
            <w:tcW w:w="675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1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FE9" w:rsidRDefault="005F3FE9" w:rsidP="005F3FE9">
            <w:pPr>
              <w:adjustRightInd w:val="0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Слуховые аппараты</w:t>
            </w:r>
          </w:p>
          <w:p w:rsidR="005F3FE9" w:rsidRDefault="005F3FE9" w:rsidP="005F3FE9">
            <w:pPr>
              <w:adjustRightInd w:val="0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аналоговые заушные</w:t>
            </w:r>
          </w:p>
          <w:p w:rsidR="005F3FE9" w:rsidRDefault="005F3FE9" w:rsidP="005F3FE9">
            <w:pPr>
              <w:adjustRightInd w:val="0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сверхмощные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3FE9" w:rsidRDefault="005F3FE9" w:rsidP="005F3FE9">
            <w:pPr>
              <w:adjustRightInd w:val="0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Слуховые аппараты аналоговые заушные сверхмощные.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Слуховые аппараты аналоговые заушные сверхмощные имеют: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1. Регулировку ТНЧ, ТВЧ.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2. </w:t>
            </w:r>
            <w:proofErr w:type="spellStart"/>
            <w:r>
              <w:rPr>
                <w:kern w:val="2"/>
                <w:sz w:val="23"/>
                <w:szCs w:val="23"/>
              </w:rPr>
              <w:t>Пикклипирование</w:t>
            </w:r>
            <w:proofErr w:type="spellEnd"/>
            <w:r>
              <w:rPr>
                <w:kern w:val="2"/>
                <w:sz w:val="23"/>
                <w:szCs w:val="23"/>
              </w:rPr>
              <w:t>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3. Телефонную катушку.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4. Элемент питания - 1 шт.</w:t>
            </w:r>
          </w:p>
          <w:p w:rsidR="0084183A" w:rsidRPr="00134CCA" w:rsidRDefault="005F3FE9" w:rsidP="005F3FE9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5. 3 </w:t>
            </w:r>
            <w:proofErr w:type="gramStart"/>
            <w:r>
              <w:rPr>
                <w:kern w:val="2"/>
                <w:sz w:val="23"/>
                <w:szCs w:val="23"/>
              </w:rPr>
              <w:t>стандартных</w:t>
            </w:r>
            <w:proofErr w:type="gramEnd"/>
            <w:r>
              <w:rPr>
                <w:kern w:val="2"/>
                <w:sz w:val="23"/>
                <w:szCs w:val="23"/>
              </w:rPr>
              <w:t xml:space="preserve"> вкладыша.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Слуховые аппараты аналоговые заушные сверхмощные должны иметь: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1. Диапазон частот – не более 0,2 и не менее 4,5 кГц.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2. Максимальный ВУЗД 90 - не менее 135 дБ.</w:t>
            </w:r>
          </w:p>
          <w:p w:rsidR="005F3FE9" w:rsidRDefault="005F3FE9" w:rsidP="005F3FE9">
            <w:pPr>
              <w:autoSpaceDE w:val="0"/>
              <w:adjustRightInd w:val="0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3. Максимальное усиление – не менее 78Дб.</w:t>
            </w:r>
          </w:p>
          <w:p w:rsidR="0084183A" w:rsidRPr="00134CCA" w:rsidRDefault="005F3FE9" w:rsidP="005F3FE9">
            <w:pPr>
              <w:suppressAutoHyphens w:val="0"/>
              <w:autoSpaceDE w:val="0"/>
              <w:adjustRightInd w:val="0"/>
              <w:snapToGrid w:val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kern w:val="2"/>
                <w:sz w:val="23"/>
                <w:szCs w:val="23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24.05.2013 № 215н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3A" w:rsidRPr="00134CCA" w:rsidRDefault="0084183A" w:rsidP="00134CCA">
            <w:pPr>
              <w:tabs>
                <w:tab w:val="left" w:pos="1615"/>
              </w:tabs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tabs>
                <w:tab w:val="left" w:pos="1615"/>
              </w:tabs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667DED" w:rsidP="00134CCA">
            <w:pPr>
              <w:tabs>
                <w:tab w:val="left" w:pos="1615"/>
              </w:tabs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1</w:t>
            </w:r>
          </w:p>
          <w:p w:rsidR="0084183A" w:rsidRPr="00134CCA" w:rsidRDefault="0084183A" w:rsidP="00134CCA">
            <w:pPr>
              <w:tabs>
                <w:tab w:val="left" w:pos="1615"/>
              </w:tabs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tabs>
                <w:tab w:val="left" w:pos="1615"/>
              </w:tabs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84183A" w:rsidRPr="00134CCA" w:rsidTr="00D137B2">
        <w:tc>
          <w:tcPr>
            <w:tcW w:w="675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2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Слуховые аппараты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аналоговые заушные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мощные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134CCA">
              <w:rPr>
                <w:b/>
                <w:sz w:val="23"/>
                <w:szCs w:val="23"/>
              </w:rPr>
              <w:t>Слуховые аппараты аналоговые заушные мощные.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Слуховые аппараты аналоговые заушные мощные имеют: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1. Регулятор усиления.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2. Регулировку ТНЧ, ВУЗД.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 xml:space="preserve">3. Переключатель </w:t>
            </w:r>
            <w:proofErr w:type="gramStart"/>
            <w:r w:rsidRPr="00134CCA">
              <w:rPr>
                <w:sz w:val="23"/>
                <w:szCs w:val="23"/>
              </w:rPr>
              <w:t>М-Т</w:t>
            </w:r>
            <w:proofErr w:type="gramEnd"/>
            <w:r w:rsidRPr="00134CCA">
              <w:rPr>
                <w:sz w:val="23"/>
                <w:szCs w:val="23"/>
              </w:rPr>
              <w:t>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4. Элемент питания – 2 шт.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 xml:space="preserve">5. 3 </w:t>
            </w:r>
            <w:proofErr w:type="gramStart"/>
            <w:r w:rsidRPr="00134CCA">
              <w:rPr>
                <w:sz w:val="23"/>
                <w:szCs w:val="23"/>
              </w:rPr>
              <w:t>стандартных</w:t>
            </w:r>
            <w:proofErr w:type="gramEnd"/>
            <w:r w:rsidRPr="00134CCA">
              <w:rPr>
                <w:sz w:val="23"/>
                <w:szCs w:val="23"/>
              </w:rPr>
              <w:t xml:space="preserve"> вкладыша.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Слуховые аппараты аналоговые заушные мощные должны иметь: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1. Диапазон частот –  не более 0,2 и не менее 4,5 кГц.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>2. Максимальный ВУЗД 90 - от 130 до 140 дБ.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134CCA">
              <w:rPr>
                <w:sz w:val="23"/>
                <w:szCs w:val="23"/>
              </w:rPr>
              <w:t xml:space="preserve">3. Максимальное усиление – от 68 </w:t>
            </w:r>
            <w:proofErr w:type="spellStart"/>
            <w:r w:rsidRPr="00134CCA">
              <w:rPr>
                <w:sz w:val="23"/>
                <w:szCs w:val="23"/>
              </w:rPr>
              <w:t>Дб</w:t>
            </w:r>
            <w:proofErr w:type="spellEnd"/>
            <w:r w:rsidRPr="00134CCA">
              <w:rPr>
                <w:sz w:val="23"/>
                <w:szCs w:val="23"/>
              </w:rPr>
              <w:t xml:space="preserve"> и выше.</w:t>
            </w:r>
          </w:p>
          <w:p w:rsidR="0084183A" w:rsidRPr="00134CCA" w:rsidRDefault="0084183A" w:rsidP="00134CCA">
            <w:pPr>
              <w:suppressAutoHyphens w:val="0"/>
              <w:autoSpaceDE w:val="0"/>
              <w:adjustRightInd w:val="0"/>
              <w:snapToGrid w:val="0"/>
              <w:jc w:val="center"/>
              <w:rPr>
                <w:rFonts w:eastAsia="Times New Roman"/>
                <w:sz w:val="23"/>
                <w:szCs w:val="23"/>
              </w:rPr>
            </w:pPr>
            <w:r w:rsidRPr="00134CCA">
              <w:rPr>
                <w:rFonts w:eastAsia="Times New Roman"/>
                <w:sz w:val="23"/>
                <w:szCs w:val="23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24.05.2013 № 215н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E71E1F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  <w:p w:rsidR="0084183A" w:rsidRPr="00134CCA" w:rsidRDefault="0084183A" w:rsidP="00134CCA">
            <w:pPr>
              <w:suppressAutoHyphens w:val="0"/>
              <w:adjustRightInd w:val="0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687"/>
        <w:gridCol w:w="6251"/>
        <w:gridCol w:w="1275"/>
      </w:tblGrid>
      <w:tr w:rsidR="00E71E1F" w:rsidRPr="00134CCA" w:rsidTr="00D137B2">
        <w:trPr>
          <w:trHeight w:val="211"/>
        </w:trPr>
        <w:tc>
          <w:tcPr>
            <w:tcW w:w="675" w:type="dxa"/>
            <w:vMerge w:val="restart"/>
            <w:vAlign w:val="center"/>
          </w:tcPr>
          <w:p w:rsidR="00E71E1F" w:rsidRPr="006B158F" w:rsidRDefault="00E71E1F" w:rsidP="00E71E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E71E1F" w:rsidRPr="006B158F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6B158F">
              <w:rPr>
                <w:b/>
              </w:rPr>
              <w:t>Цифровые слуховые аппараты  заушные   сверхмощные</w:t>
            </w:r>
          </w:p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Диапазон частот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Нижняя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более 0,1 кГц</w:t>
            </w:r>
          </w:p>
        </w:tc>
        <w:tc>
          <w:tcPr>
            <w:tcW w:w="1275" w:type="dxa"/>
            <w:vMerge w:val="restart"/>
            <w:vAlign w:val="center"/>
          </w:tcPr>
          <w:p w:rsidR="00E71E1F" w:rsidRPr="00134CCA" w:rsidRDefault="00E71E1F" w:rsidP="00E71E1F">
            <w:pPr>
              <w:jc w:val="center"/>
            </w:pPr>
            <w:r>
              <w:t>36</w:t>
            </w: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Верхняя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4,9 кГц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Количество каналов цифровой обработки звука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6-ти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Программы прослушивания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4-х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proofErr w:type="gramStart"/>
            <w:r w:rsidRPr="00134CCA">
              <w:t>Максимальный</w:t>
            </w:r>
            <w:proofErr w:type="gramEnd"/>
            <w:r w:rsidRPr="00134CCA">
              <w:t xml:space="preserve"> ВУЗД 90 слуховых аппаратов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24728B">
              <w:rPr>
                <w:highlight w:val="red"/>
              </w:rPr>
              <w:t>142</w:t>
            </w:r>
            <w:r w:rsidRPr="00134CCA">
              <w:t xml:space="preserve"> </w:t>
            </w:r>
            <w:r>
              <w:t xml:space="preserve">(+/-4) </w:t>
            </w:r>
            <w:r w:rsidRPr="00134CCA">
              <w:t>дБ</w:t>
            </w:r>
            <w: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Максимальное усиление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78 дБ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Специальная детская настройка аппарата в зависимости от возраста ребёнка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 xml:space="preserve">Двойная система подавления обратной связи (включая </w:t>
            </w:r>
            <w:proofErr w:type="gramStart"/>
            <w:r w:rsidRPr="00134CCA">
              <w:t>динамическое</w:t>
            </w:r>
            <w:proofErr w:type="gramEnd"/>
            <w:r w:rsidRPr="00134CCA">
              <w:t xml:space="preserve"> подавления обратной связи без снижения усиления)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autoSpaceDE w:val="0"/>
              <w:autoSpaceDN w:val="0"/>
              <w:adjustRightInd w:val="0"/>
              <w:jc w:val="center"/>
            </w:pPr>
            <w:r w:rsidRPr="00134CCA">
              <w:t>Система направленных микрофонов с многополосной  направленностью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Высокоуровневое цифровое шумоподавление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rPr>
                <w:lang w:val="en-US"/>
              </w:rPr>
              <w:t>FM</w:t>
            </w:r>
            <w:r w:rsidRPr="00134CCA">
              <w:t>-совместимость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Аудиовход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24728B">
              <w:rPr>
                <w:highlight w:val="red"/>
              </w:rPr>
              <w:t xml:space="preserve">Бинауральная синхронизация </w:t>
            </w:r>
            <w:r w:rsidRPr="0024728B">
              <w:rPr>
                <w:highlight w:val="red"/>
              </w:rPr>
              <w:lastRenderedPageBreak/>
              <w:t>переключения программ и регулировки усиления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lastRenderedPageBreak/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562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Защита от шума ветра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Регулировка (ограничение) ВУЗД в каждом канале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Раздельное усиление тихих, средней громкости и громких звуков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Значение компрессии в каждом канале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Режим телефонной катушки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Звуковой индикатор разряда батареи и переключения программ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Регистрация данных о ношении слухового аппарата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Программа авто-телефона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Возможность беспроводной настройки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hd w:val="clear" w:color="auto" w:fill="FFFFFF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autoSpaceDE w:val="0"/>
              <w:autoSpaceDN w:val="0"/>
              <w:adjustRightInd w:val="0"/>
              <w:jc w:val="center"/>
            </w:pPr>
            <w:r w:rsidRPr="00134CCA">
              <w:t>Нанопокрытие корпуса и внутренних элементов предохраняет СА от воздействия факторов внешней среды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 w:val="restart"/>
            <w:vAlign w:val="center"/>
          </w:tcPr>
          <w:p w:rsidR="00E71E1F" w:rsidRPr="006B158F" w:rsidRDefault="00E71E1F" w:rsidP="00E71E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E71E1F" w:rsidRPr="006B158F" w:rsidRDefault="00E71E1F" w:rsidP="00E71E1F">
            <w:pPr>
              <w:jc w:val="center"/>
              <w:rPr>
                <w:b/>
              </w:rPr>
            </w:pPr>
            <w:r w:rsidRPr="006B158F">
              <w:rPr>
                <w:b/>
              </w:rPr>
              <w:t>Слуховой аппарат  цифровой заушный мощный</w:t>
            </w:r>
          </w:p>
        </w:tc>
        <w:tc>
          <w:tcPr>
            <w:tcW w:w="3402" w:type="dxa"/>
            <w:vMerge w:val="restart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диапазон частот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Нижняя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более 0,1 кГц</w:t>
            </w:r>
          </w:p>
        </w:tc>
        <w:tc>
          <w:tcPr>
            <w:tcW w:w="1275" w:type="dxa"/>
            <w:vMerge w:val="restart"/>
            <w:vAlign w:val="center"/>
          </w:tcPr>
          <w:p w:rsidR="00E71E1F" w:rsidRPr="00134CCA" w:rsidRDefault="00E71E1F" w:rsidP="00E71E1F">
            <w:pPr>
              <w:jc w:val="center"/>
            </w:pPr>
            <w:r>
              <w:t>32</w:t>
            </w: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Верхняя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5,5 кГц,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к</w:t>
            </w:r>
            <w:r w:rsidRPr="00134CCA">
              <w:rPr>
                <w:snapToGrid w:val="0"/>
              </w:rPr>
              <w:t>оличество каналов цифровой обработки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rPr>
                <w:snapToGrid w:val="0"/>
              </w:rPr>
              <w:t>не менее 8-ми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rPr>
                <w:snapToGrid w:val="0"/>
              </w:rPr>
              <w:t>количество программ прослушивания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rPr>
                <w:snapToGrid w:val="0"/>
              </w:rPr>
              <w:t>не менее – 3-х.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Максимальный ВУЗД 90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127 дБ</w:t>
            </w:r>
            <w:r>
              <w:t xml:space="preserve"> (+/-4) дБ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Максимальное усиление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FD185E">
              <w:t>59</w:t>
            </w:r>
            <w:r>
              <w:t>(+/- 5)</w:t>
            </w:r>
            <w:r w:rsidRPr="00FD185E">
              <w:t xml:space="preserve"> дБ.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Бинауральная координация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Бинауральная синхронизация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Автоматическая Адаптивная направленность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 xml:space="preserve">Двойная система подавления обратной связи (включая </w:t>
            </w:r>
            <w:proofErr w:type="gramStart"/>
            <w:r w:rsidRPr="00134CCA">
              <w:t>динамическое</w:t>
            </w:r>
            <w:proofErr w:type="gramEnd"/>
            <w:r w:rsidRPr="00134CCA">
              <w:t xml:space="preserve"> подавления обратной связи без снижения усиления)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Защита от шума ветра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  <w:r w:rsidRPr="00134CCA">
              <w:t xml:space="preserve">Мониторинг общего </w:t>
            </w:r>
            <w:r w:rsidRPr="00134CCA">
              <w:lastRenderedPageBreak/>
              <w:t>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lastRenderedPageBreak/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Отслеживание положения регулятора громкости в процессе эксплуатации пациентом, анализ и предоставление данных о положении регулятора в зависимости от акустических ситуаций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snapToGrid w:val="0"/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Программа авто-телефона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  <w:rPr>
                <w:snapToGrid w:val="0"/>
              </w:rPr>
            </w:pPr>
            <w:r w:rsidRPr="00134CCA">
              <w:t>Возможность беспроводной настройки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rPr>
                <w:lang w:val="en-US"/>
              </w:rPr>
              <w:t>FM</w:t>
            </w:r>
            <w:r w:rsidRPr="00134CCA">
              <w:t xml:space="preserve"> совместимость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Аудиовход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Нанопокрытие корпуса и внутренних элементов предохраняет СА от воздействия факторов внешней среды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rPr>
                <w:lang w:val="en-US"/>
              </w:rPr>
              <w:t>in</w:t>
            </w:r>
            <w:r w:rsidRPr="00134CCA">
              <w:t>-</w:t>
            </w:r>
            <w:r w:rsidRPr="00134CCA">
              <w:rPr>
                <w:lang w:val="en-US"/>
              </w:rPr>
              <w:t>situ</w:t>
            </w:r>
            <w:r w:rsidRPr="00134CCA">
              <w:t xml:space="preserve"> аудиометрия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Общее усиление, усиление тихих, средней громкости, громких звуков.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чем в 8 каналах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Параметры компрессии в  каждом из каналов, ограничение ВУЗД (АРУ по выходу)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 w:val="restart"/>
            <w:vAlign w:val="center"/>
          </w:tcPr>
          <w:p w:rsidR="00E71E1F" w:rsidRPr="00134CCA" w:rsidRDefault="00E71E1F" w:rsidP="00E71E1F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  <w:b w:val="0"/>
              </w:rPr>
            </w:pPr>
            <w:r w:rsidRPr="00134CCA">
              <w:rPr>
                <w:rStyle w:val="FontStyle13"/>
              </w:rPr>
              <w:t>Слуховой аппарат  цифровой заушный средней мощности</w:t>
            </w:r>
          </w:p>
        </w:tc>
        <w:tc>
          <w:tcPr>
            <w:tcW w:w="3402" w:type="dxa"/>
            <w:vMerge w:val="restart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Диапазона частот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Нижняя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более 0,1 кГц</w:t>
            </w:r>
          </w:p>
        </w:tc>
        <w:tc>
          <w:tcPr>
            <w:tcW w:w="1275" w:type="dxa"/>
            <w:vMerge w:val="restart"/>
            <w:vAlign w:val="center"/>
          </w:tcPr>
          <w:p w:rsidR="00E71E1F" w:rsidRPr="00134CCA" w:rsidRDefault="00E71E1F" w:rsidP="00E71E1F">
            <w:pPr>
              <w:jc w:val="center"/>
            </w:pPr>
            <w:r>
              <w:t>12</w:t>
            </w: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Верхняя граница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6,0 кГц,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количество каналов цифровой обработки звука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FD185E">
              <w:t>не менее 4-ми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программ прослушивания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менее 4-х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proofErr w:type="gramStart"/>
            <w:r w:rsidRPr="00134CCA">
              <w:t>Максимальный</w:t>
            </w:r>
            <w:proofErr w:type="gramEnd"/>
            <w:r w:rsidRPr="00134CCA">
              <w:t xml:space="preserve"> ВУЗД 90 слуховых аппаратов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более 128 дБ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Максимальное усиление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не более 61 дБ.</w:t>
            </w: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раздельная регулировка усиления тихих, речевых и громких звуков;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 xml:space="preserve">динамическое подавление </w:t>
            </w:r>
            <w:r w:rsidRPr="00134CCA">
              <w:lastRenderedPageBreak/>
              <w:t>обратной связи;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lastRenderedPageBreak/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адаптивное шумоподавление;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подавление шумов микрофона (тихих шумов).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автоматическая регулировка усиления;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дневник регистрации данных;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автоматическое переключение в программу «телефон»;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запись аудиограммы в СА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E71E1F" w:rsidRPr="00134CCA" w:rsidTr="00D137B2">
        <w:trPr>
          <w:trHeight w:val="211"/>
        </w:trPr>
        <w:tc>
          <w:tcPr>
            <w:tcW w:w="6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snapToGrid w:val="0"/>
              <w:jc w:val="center"/>
              <w:rPr>
                <w:rStyle w:val="FontStyle13"/>
              </w:rPr>
            </w:pPr>
          </w:p>
        </w:tc>
        <w:tc>
          <w:tcPr>
            <w:tcW w:w="3402" w:type="dxa"/>
            <w:vAlign w:val="center"/>
          </w:tcPr>
          <w:p w:rsidR="00E71E1F" w:rsidRPr="00134CCA" w:rsidRDefault="00E71E1F" w:rsidP="00E71E1F">
            <w:pPr>
              <w:tabs>
                <w:tab w:val="left" w:pos="708"/>
              </w:tabs>
              <w:jc w:val="center"/>
            </w:pPr>
            <w:r w:rsidRPr="00134CCA">
              <w:t>включение-выключение батарейным отсеком</w:t>
            </w:r>
          </w:p>
        </w:tc>
        <w:tc>
          <w:tcPr>
            <w:tcW w:w="1687" w:type="dxa"/>
            <w:vAlign w:val="center"/>
          </w:tcPr>
          <w:p w:rsidR="00E71E1F" w:rsidRPr="00134CCA" w:rsidRDefault="00E71E1F" w:rsidP="00E71E1F">
            <w:pPr>
              <w:jc w:val="center"/>
            </w:pPr>
            <w:r w:rsidRPr="00134CCA">
              <w:t>наличие</w:t>
            </w:r>
          </w:p>
        </w:tc>
        <w:tc>
          <w:tcPr>
            <w:tcW w:w="6251" w:type="dxa"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1E1F" w:rsidRPr="00134CCA" w:rsidRDefault="00E71E1F" w:rsidP="00E71E1F">
            <w:pPr>
              <w:jc w:val="center"/>
            </w:pPr>
          </w:p>
        </w:tc>
      </w:tr>
      <w:tr w:rsidR="005F3FE9" w:rsidRPr="00CB72ED" w:rsidTr="00A702A4">
        <w:trPr>
          <w:trHeight w:val="211"/>
        </w:trPr>
        <w:tc>
          <w:tcPr>
            <w:tcW w:w="675" w:type="dxa"/>
            <w:vAlign w:val="center"/>
          </w:tcPr>
          <w:p w:rsidR="005F3FE9" w:rsidRPr="006B158F" w:rsidRDefault="005F3FE9" w:rsidP="00E71E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5F3FE9" w:rsidRPr="006B158F" w:rsidRDefault="005F3FE9" w:rsidP="00E71E1F">
            <w:pPr>
              <w:autoSpaceDN w:val="0"/>
              <w:snapToGrid w:val="0"/>
              <w:jc w:val="center"/>
              <w:rPr>
                <w:rStyle w:val="FontStyle13"/>
                <w:b w:val="0"/>
              </w:rPr>
            </w:pPr>
            <w:proofErr w:type="spellStart"/>
            <w:r w:rsidRPr="006B158F">
              <w:rPr>
                <w:rFonts w:eastAsia="Arial"/>
                <w:b/>
                <w:iCs/>
                <w:kern w:val="3"/>
                <w:lang w:val="de-DE" w:eastAsia="ar-SA"/>
              </w:rPr>
              <w:t>Вкладыш</w:t>
            </w:r>
            <w:proofErr w:type="spellEnd"/>
            <w:r w:rsidRPr="006B158F">
              <w:rPr>
                <w:rFonts w:eastAsia="Arial"/>
                <w:b/>
                <w:iCs/>
                <w:kern w:val="3"/>
                <w:lang w:eastAsia="ar-SA"/>
              </w:rPr>
              <w:t xml:space="preserve"> ушной </w:t>
            </w:r>
            <w:r w:rsidRPr="006B158F">
              <w:rPr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B158F">
              <w:rPr>
                <w:b/>
                <w:kern w:val="3"/>
                <w:lang w:val="de-DE" w:eastAsia="ja-JP" w:bidi="fa-IR"/>
              </w:rPr>
              <w:t>индивидуальн</w:t>
            </w:r>
            <w:proofErr w:type="spellEnd"/>
            <w:r w:rsidRPr="006B158F">
              <w:rPr>
                <w:b/>
                <w:kern w:val="3"/>
                <w:lang w:eastAsia="ja-JP" w:bidi="fa-IR"/>
              </w:rPr>
              <w:t>ого изготовления (для слухового аппарата)</w:t>
            </w:r>
          </w:p>
        </w:tc>
        <w:tc>
          <w:tcPr>
            <w:tcW w:w="11340" w:type="dxa"/>
            <w:gridSpan w:val="3"/>
            <w:vAlign w:val="center"/>
          </w:tcPr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eastAsia="ja-JP" w:bidi="fa-IR"/>
              </w:rPr>
              <w:t>П</w:t>
            </w:r>
            <w:r w:rsidRPr="00134CCA">
              <w:rPr>
                <w:kern w:val="3"/>
                <w:lang w:val="de-DE" w:eastAsia="ja-JP" w:bidi="fa-IR"/>
              </w:rPr>
              <w:t xml:space="preserve">о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форме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размеру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полностью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соответствуют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анатомическим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особенностям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уха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человека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способствуют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улучшению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разборчивости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речи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изготавливаются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учетом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степени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характера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потери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осуществляют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проведение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звука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заушного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аппарата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ухо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обеспечивают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герметичность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надежную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фиксацию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ухе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прочные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(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откалываются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случае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твердого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материала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растрескиваться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случае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мягкого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материала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);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имеют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форму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необходимые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технологические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отверстия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обеспечив</w:t>
            </w:r>
            <w:bookmarkStart w:id="0" w:name="_GoBack"/>
            <w:bookmarkEnd w:id="0"/>
            <w:r w:rsidRPr="00134CCA">
              <w:rPr>
                <w:kern w:val="3"/>
                <w:lang w:val="de-DE" w:eastAsia="ja-JP" w:bidi="fa-IR"/>
              </w:rPr>
              <w:t>ающие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требуемое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акустическое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воздействие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параметры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аппарата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устойчивы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воздействию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влаги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ушной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серы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оказывают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раздражающего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действия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кожные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покровы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комфортны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эксплуатации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имеют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акустической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обратной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связи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(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отсутствие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свиста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аппарата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).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proofErr w:type="spellStart"/>
            <w:r w:rsidRPr="00134CCA">
              <w:rPr>
                <w:kern w:val="3"/>
                <w:lang w:val="de-DE" w:eastAsia="ja-JP" w:bidi="fa-IR"/>
              </w:rPr>
              <w:t>Материалы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используемые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для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ушных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вкладышей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отвечают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требованиям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безопасности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соответствуют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токсикологическим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гигиеническим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требованиям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.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Материал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образовывает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воздушных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пузырьков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вызывает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аллергических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реакций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.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Изготовление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ушного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вкладыша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индивидуального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слепку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наружного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проводится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путем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: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оценки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состояния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формы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расположения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введения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наружный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отоблока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для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защиты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барабанной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перепонки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введения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слепочной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массы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осмотр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наружного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для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исключения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остатков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слепочной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массы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;</w:t>
            </w:r>
          </w:p>
          <w:p w:rsidR="005F3FE9" w:rsidRPr="00134CCA" w:rsidRDefault="005F3FE9" w:rsidP="005F3FE9">
            <w:pPr>
              <w:autoSpaceDN w:val="0"/>
              <w:rPr>
                <w:kern w:val="3"/>
                <w:lang w:val="de-DE" w:eastAsia="ja-JP" w:bidi="fa-IR"/>
              </w:rPr>
            </w:pPr>
            <w:r w:rsidRPr="00134CCA">
              <w:rPr>
                <w:kern w:val="3"/>
                <w:lang w:val="de-DE" w:eastAsia="ja-JP" w:bidi="fa-IR"/>
              </w:rPr>
              <w:t xml:space="preserve">-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оценки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качества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слепка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наружного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.</w:t>
            </w:r>
          </w:p>
          <w:p w:rsidR="005F3FE9" w:rsidRPr="00134CCA" w:rsidRDefault="005F3FE9" w:rsidP="005F3FE9">
            <w:proofErr w:type="spellStart"/>
            <w:r w:rsidRPr="00134CCA">
              <w:rPr>
                <w:kern w:val="3"/>
                <w:lang w:val="de-DE" w:eastAsia="ja-JP" w:bidi="fa-IR"/>
              </w:rPr>
              <w:t>Форма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ушного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вкладыша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материал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для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изготовления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ушного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вкладыша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определяется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индивидуально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зависимости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от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снижения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особенностей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модели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используемого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слухового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134CCA">
              <w:rPr>
                <w:kern w:val="3"/>
                <w:lang w:val="de-DE" w:eastAsia="ja-JP" w:bidi="fa-IR"/>
              </w:rPr>
              <w:t>прохода</w:t>
            </w:r>
            <w:proofErr w:type="spellEnd"/>
            <w:r w:rsidRPr="00134CCA">
              <w:rPr>
                <w:kern w:val="3"/>
                <w:lang w:val="de-DE" w:eastAsia="ja-JP" w:bidi="fa-IR"/>
              </w:rPr>
              <w:t>.</w:t>
            </w:r>
          </w:p>
        </w:tc>
        <w:tc>
          <w:tcPr>
            <w:tcW w:w="1275" w:type="dxa"/>
            <w:vAlign w:val="center"/>
          </w:tcPr>
          <w:p w:rsidR="005F3FE9" w:rsidRPr="00CB72ED" w:rsidRDefault="005F3FE9" w:rsidP="00E71E1F">
            <w:pPr>
              <w:jc w:val="center"/>
            </w:pPr>
            <w:r>
              <w:t>102</w:t>
            </w:r>
          </w:p>
        </w:tc>
      </w:tr>
    </w:tbl>
    <w:p w:rsidR="008B1DB0" w:rsidRDefault="008B1DB0" w:rsidP="005C4270"/>
    <w:sectPr w:rsidR="008B1DB0" w:rsidSect="00D13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B2" w:rsidRDefault="00D137B2" w:rsidP="007E108F">
      <w:r>
        <w:separator/>
      </w:r>
    </w:p>
  </w:endnote>
  <w:endnote w:type="continuationSeparator" w:id="0">
    <w:p w:rsidR="00D137B2" w:rsidRDefault="00D137B2" w:rsidP="007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B2" w:rsidRDefault="00D137B2" w:rsidP="007E108F">
      <w:r>
        <w:separator/>
      </w:r>
    </w:p>
  </w:footnote>
  <w:footnote w:type="continuationSeparator" w:id="0">
    <w:p w:rsidR="00D137B2" w:rsidRDefault="00D137B2" w:rsidP="007E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5"/>
    <w:rsid w:val="00063785"/>
    <w:rsid w:val="00066C8C"/>
    <w:rsid w:val="00124480"/>
    <w:rsid w:val="00134CCA"/>
    <w:rsid w:val="0024728B"/>
    <w:rsid w:val="0027545C"/>
    <w:rsid w:val="003027E3"/>
    <w:rsid w:val="003367A9"/>
    <w:rsid w:val="004612C2"/>
    <w:rsid w:val="004E4C6F"/>
    <w:rsid w:val="005C4270"/>
    <w:rsid w:val="005F3FE9"/>
    <w:rsid w:val="00667DED"/>
    <w:rsid w:val="006A66C6"/>
    <w:rsid w:val="006B158F"/>
    <w:rsid w:val="007E108F"/>
    <w:rsid w:val="007E56DE"/>
    <w:rsid w:val="0084183A"/>
    <w:rsid w:val="00885706"/>
    <w:rsid w:val="008B1DB0"/>
    <w:rsid w:val="00996D4A"/>
    <w:rsid w:val="009A56B1"/>
    <w:rsid w:val="00A559E5"/>
    <w:rsid w:val="00AC01D3"/>
    <w:rsid w:val="00B25A29"/>
    <w:rsid w:val="00B2685C"/>
    <w:rsid w:val="00B9374B"/>
    <w:rsid w:val="00C523FA"/>
    <w:rsid w:val="00D137B2"/>
    <w:rsid w:val="00DB01C8"/>
    <w:rsid w:val="00DE439D"/>
    <w:rsid w:val="00E71E1F"/>
    <w:rsid w:val="00F550E1"/>
    <w:rsid w:val="00FD185E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67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unhideWhenUsed/>
    <w:rsid w:val="007E108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E1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7E108F"/>
    <w:rPr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0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D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67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unhideWhenUsed/>
    <w:rsid w:val="007E108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E1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7E108F"/>
    <w:rPr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0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D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3203-A610-4009-9D00-F0AABE0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Специалист</cp:lastModifiedBy>
  <cp:revision>7</cp:revision>
  <cp:lastPrinted>2019-02-28T09:20:00Z</cp:lastPrinted>
  <dcterms:created xsi:type="dcterms:W3CDTF">2018-02-28T12:59:00Z</dcterms:created>
  <dcterms:modified xsi:type="dcterms:W3CDTF">2019-02-28T09:56:00Z</dcterms:modified>
</cp:coreProperties>
</file>