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F" w:rsidRPr="002D4068" w:rsidRDefault="005C516F" w:rsidP="00E129BF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2D406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ТЕХНИЧЕСКОЕ ЗАДАНИЕ</w:t>
      </w:r>
    </w:p>
    <w:p w:rsidR="005C516F" w:rsidRDefault="00E129BF" w:rsidP="00E129BF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>Н</w:t>
      </w:r>
      <w:r w:rsidR="00865048" w:rsidRPr="00865048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>а выполнение работ по капитальному ремонту холла и кабинетов 5-го этажа  административного здания по адресу: г. Астрахань, ул. Академика Королева,46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>.</w:t>
      </w:r>
    </w:p>
    <w:p w:rsidR="00E129BF" w:rsidRDefault="00E129BF" w:rsidP="00E129BF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</w:pPr>
    </w:p>
    <w:p w:rsidR="005C516F" w:rsidRPr="0003443C" w:rsidRDefault="005C516F" w:rsidP="00DD15E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44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E2B53" w:rsidRPr="000344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электронный аукцион проводится с целью определения Подрядчика </w:t>
      </w:r>
      <w:r w:rsidR="00865048" w:rsidRPr="00865048">
        <w:rPr>
          <w:rFonts w:ascii="Times New Roman" w:hAnsi="Times New Roman" w:cs="Times New Roman"/>
          <w:color w:val="000000"/>
          <w:sz w:val="26"/>
          <w:szCs w:val="26"/>
        </w:rPr>
        <w:t>на выполнение работ по капитальному ремонту холла и кабинетов 5-го этажа  административного здания по адресу: г. Астрахань, ул. Академика Королева,46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 Федеральным Законом от 05.04.2013г. № 44-ФЗ 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B8135D" w:rsidRPr="002E36E8" w:rsidRDefault="005C516F" w:rsidP="003403B1">
      <w:pPr>
        <w:pStyle w:val="Standard"/>
        <w:tabs>
          <w:tab w:val="left" w:pos="-5400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6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Предмет:</w:t>
      </w:r>
      <w:r w:rsidR="002E36E8" w:rsidRPr="002E36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6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Выполнение работ </w:t>
      </w:r>
      <w:r w:rsidR="002E36E8" w:rsidRPr="002E36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капитальному ремонту </w:t>
      </w:r>
      <w:r w:rsidR="00865048" w:rsidRPr="008650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холла и кабинетов 5-го этажа  административного здания </w:t>
      </w:r>
      <w:r w:rsidR="002E36E8" w:rsidRPr="002E36E8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административного</w:t>
      </w:r>
      <w:r w:rsidR="002E36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E36E8" w:rsidRPr="002E36E8">
        <w:rPr>
          <w:rFonts w:ascii="Times New Roman" w:hAnsi="Times New Roman" w:cs="Times New Roman"/>
          <w:bCs/>
          <w:color w:val="000000"/>
          <w:sz w:val="26"/>
          <w:szCs w:val="26"/>
        </w:rPr>
        <w:t>здания по адресу:  г. Астрахань,  ул. Академика Королева, 46</w:t>
      </w:r>
      <w:r w:rsidRPr="002E36E8">
        <w:rPr>
          <w:rFonts w:ascii="Times New Roman" w:hAnsi="Times New Roman" w:cs="Times New Roman"/>
          <w:sz w:val="26"/>
          <w:szCs w:val="26"/>
        </w:rPr>
        <w:t>.</w:t>
      </w:r>
    </w:p>
    <w:p w:rsidR="005C516F" w:rsidRPr="0003443C" w:rsidRDefault="005C516F" w:rsidP="003403B1">
      <w:pPr>
        <w:pStyle w:val="Standard"/>
        <w:tabs>
          <w:tab w:val="left" w:pos="-540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443C">
        <w:rPr>
          <w:rFonts w:ascii="Times New Roman" w:hAnsi="Times New Roman" w:cs="Times New Roman"/>
          <w:b/>
          <w:bCs/>
          <w:sz w:val="26"/>
          <w:szCs w:val="26"/>
        </w:rPr>
        <w:t>Место выполнение работ: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504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дминистративно</w:t>
      </w:r>
      <w:r w:rsidR="008650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здани</w:t>
      </w:r>
      <w:r w:rsidR="008650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учреждения Фонда социального страхования Российской Федерации. 414040,  г. Астрахань, ул. Академика Королева, 46.</w:t>
      </w:r>
    </w:p>
    <w:p w:rsidR="005C516F" w:rsidRDefault="005C516F" w:rsidP="003403B1">
      <w:pPr>
        <w:pStyle w:val="Standard"/>
        <w:tabs>
          <w:tab w:val="left" w:pos="-57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443C">
        <w:rPr>
          <w:rFonts w:ascii="Times New Roman" w:hAnsi="Times New Roman" w:cs="Times New Roman"/>
          <w:b/>
          <w:bCs/>
          <w:sz w:val="26"/>
          <w:szCs w:val="26"/>
        </w:rPr>
        <w:t>Описание  работ и материалов:</w:t>
      </w:r>
    </w:p>
    <w:tbl>
      <w:tblPr>
        <w:tblW w:w="5016" w:type="pct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333"/>
        <w:gridCol w:w="1568"/>
        <w:gridCol w:w="1123"/>
      </w:tblGrid>
      <w:tr w:rsidR="000E266B" w:rsidRPr="000E6905" w:rsidTr="0088281B">
        <w:trPr>
          <w:trHeight w:val="49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B1D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 xml:space="preserve">№ </w:t>
            </w:r>
            <w:proofErr w:type="gramStart"/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п</w:t>
            </w:r>
            <w:proofErr w:type="gramEnd"/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/п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Наименование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Ед. изм.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0E266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Кол-во</w:t>
            </w:r>
          </w:p>
        </w:tc>
      </w:tr>
      <w:tr w:rsidR="000E266B" w:rsidRPr="000E6905" w:rsidTr="0088281B">
        <w:trPr>
          <w:trHeight w:val="25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47" w:rsidRPr="000E6905" w:rsidRDefault="00BD6F47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</w:t>
            </w:r>
          </w:p>
        </w:tc>
      </w:tr>
      <w:tr w:rsidR="00D03093" w:rsidRPr="000E6905" w:rsidTr="0088281B">
        <w:trPr>
          <w:trHeight w:val="25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Демонтажные работы</w:t>
            </w:r>
          </w:p>
        </w:tc>
      </w:tr>
      <w:tr w:rsidR="004D7E69" w:rsidRPr="000E6905" w:rsidTr="0088281B">
        <w:trPr>
          <w:trHeight w:val="25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E69" w:rsidRPr="000E6905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1.1 </w:t>
            </w:r>
            <w:r w:rsidR="00865048" w:rsidRPr="000E69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Демонтажные работы строительные</w:t>
            </w:r>
          </w:p>
        </w:tc>
      </w:tr>
      <w:tr w:rsidR="00865048" w:rsidRPr="000E6905" w:rsidTr="0088281B">
        <w:trPr>
          <w:trHeight w:val="3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Разборка плинтусов: деревянных и из пластмассовых материалов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1,4194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1,181+0,2384</w:t>
            </w:r>
          </w:p>
        </w:tc>
      </w:tr>
      <w:tr w:rsidR="00865048" w:rsidRPr="000E6905" w:rsidTr="0088281B">
        <w:trPr>
          <w:trHeight w:val="263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Разборка покрытий полов: из линолеума и 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релина</w:t>
            </w:r>
            <w:proofErr w:type="spell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0,891</w:t>
            </w:r>
          </w:p>
        </w:tc>
      </w:tr>
      <w:tr w:rsidR="00865048" w:rsidRPr="000E6905" w:rsidTr="0088281B">
        <w:trPr>
          <w:trHeight w:val="267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Разборка оснований покрытия полов: дощатых оснований щитового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0,814</w:t>
            </w:r>
          </w:p>
        </w:tc>
      </w:tr>
      <w:tr w:rsidR="00865048" w:rsidRPr="000E6905" w:rsidTr="0088281B">
        <w:trPr>
          <w:trHeight w:val="267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Разборка покрытий полов: из линолеума и 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релина</w:t>
            </w:r>
            <w:proofErr w:type="spell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 (из 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ковролина</w:t>
            </w:r>
            <w:proofErr w:type="spell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0,126</w:t>
            </w:r>
          </w:p>
        </w:tc>
      </w:tr>
      <w:tr w:rsidR="00865048" w:rsidRPr="000E6905" w:rsidTr="0088281B">
        <w:trPr>
          <w:trHeight w:val="3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Устройство стяжек: цементных толщиной 20 мм (Разборка)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1,831</w:t>
            </w:r>
          </w:p>
        </w:tc>
      </w:tr>
      <w:tr w:rsidR="00865048" w:rsidRPr="000E6905" w:rsidTr="0088281B">
        <w:trPr>
          <w:trHeight w:val="263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/ 100</w:t>
            </w:r>
          </w:p>
        </w:tc>
      </w:tr>
      <w:tr w:rsidR="00865048" w:rsidRPr="000E6905" w:rsidTr="0088281B">
        <w:trPr>
          <w:trHeight w:val="282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Снятие дверных полотен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0,2079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(2,1*0,7+2*2,1*0,6+3*2,1*0,8+2*2*2,1*0,8+2*2*2,1*0,6) / 100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Снятие подоконных досок: деревянных в каменных зданиях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0,108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уголков ПВХ на клее (демонтаж)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0,274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Демонтаж: выключателей, розеток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(10+31+2+15) / 100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Демонтаж: светильников для люминесцентных ламп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1.2. </w:t>
            </w:r>
            <w:r w:rsidR="00865048" w:rsidRPr="000E69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Демонтажные работы сантехнические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Демонтаж: умывальников и раковин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865048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Демонтаж: унитазов и писсуаров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048" w:rsidRPr="000E6905" w:rsidRDefault="00865048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Монтажные работы</w:t>
            </w:r>
          </w:p>
        </w:tc>
      </w:tr>
      <w:tr w:rsidR="000E6905" w:rsidRPr="000E6905" w:rsidTr="0088281B">
        <w:trPr>
          <w:trHeight w:val="30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905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2.1.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Стены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более 35%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4,55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455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Ремонт штукатурки откосов внутри здания по камню и бетону цементно-известковым раствором: прямолинейных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Окраска поливинилацетатными водоэмульсионными составами улучшенная: по штукатурке стен (откосов)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10% (откосов)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0,2292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(43,92-21)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BDA" w:rsidRDefault="00D03093" w:rsidP="000E6BD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6BDA">
              <w:rPr>
                <w:rFonts w:ascii="Times New Roman" w:hAnsi="Times New Roman" w:cs="Times New Roman"/>
                <w:iCs/>
                <w:sz w:val="26"/>
                <w:szCs w:val="26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BDA" w:rsidRDefault="00D03093" w:rsidP="00020524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6BDA">
              <w:rPr>
                <w:rFonts w:ascii="Times New Roman" w:hAnsi="Times New Roman" w:cs="Times New Roman"/>
                <w:iCs/>
                <w:sz w:val="26"/>
                <w:szCs w:val="26"/>
              </w:rPr>
              <w:t>100 м</w:t>
            </w:r>
            <w:proofErr w:type="gramStart"/>
            <w:r w:rsidRPr="000E6BD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BDA" w:rsidRDefault="00D03093" w:rsidP="00020524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6BDA">
              <w:rPr>
                <w:rFonts w:ascii="Times New Roman" w:hAnsi="Times New Roman" w:cs="Times New Roman"/>
                <w:iCs/>
                <w:sz w:val="26"/>
                <w:szCs w:val="26"/>
              </w:rPr>
              <w:t>0,4392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уголков ПВХ на клее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0,274</w:t>
            </w:r>
          </w:p>
        </w:tc>
      </w:tr>
      <w:tr w:rsidR="000E6905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905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2.2.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Дверные и оконные блоки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блоков в наружных и внутренних дверных проемах: в каменных стенах, площадь проема более 3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0,0504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(2,1*1,2*2)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блоков в наружных и внутренних дверных проемах: в каменных стенах, площадь проема до 3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0,1575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(2,1*0,7+2,1*0,6*2+2,1*0,8*3+2,1*0,8*2*2)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0,216</w:t>
            </w:r>
          </w:p>
        </w:tc>
      </w:tr>
      <w:tr w:rsidR="000E6905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905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2.3.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Полы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Устройство стяжек: цементных толщиной 20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1,831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Устройство покрытий: из линолеума на клее "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Бустилат</w:t>
            </w:r>
            <w:proofErr w:type="spell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0,891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покрытий: из 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досок</w:t>
            </w:r>
            <w:proofErr w:type="gram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 ламинированных замковым способом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1,4194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1,181+0,2384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Электромонтажные  и сантехнические работы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3.1.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Электромонтажные работы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Провод в коробах, сечением: до 35 мм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 (дополнительная сетевая линия в шахте от серверной)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Розетка штепсельная: утопленного типа при скрытой проводке (розетка RJ-45)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Пробивка в бетонных конструкциях полов и стен борозд площадью сечения: до 20 см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(18+5)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Прокладка труб гофрированных ПВХ для защиты проводов и кабелей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(18+5)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Затягивание провода в проложенные трубы и металлические </w:t>
            </w:r>
            <w:r w:rsidRPr="000E6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рукава каждого последующего одножильного или многожильного в общей оплетке, суммарное сечение: до 35 мм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33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Розетка штепсельная: утопленного типа при скрытой проводке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Розетка штепсельная: утопленного типа при скрытой проводке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0E6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Светильник отдельно устанавливаемый: на штырях с количеством ламп в светильнике до 4</w:t>
            </w:r>
            <w:r w:rsidR="00D83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BDA">
              <w:rPr>
                <w:rFonts w:ascii="Times New Roman" w:hAnsi="Times New Roman" w:cs="Times New Roman"/>
                <w:sz w:val="26"/>
                <w:szCs w:val="26"/>
              </w:rPr>
              <w:t>(применимо)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Провод в коробах, сечением: до 6 мм</w:t>
            </w:r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1D49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Розетка штепсельная: утопленного типа при скрытой проводке (розетка RJ-45)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1D49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1D4978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8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3.2.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Сантехнические работы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унитазов: с бачком непосредственно присоединенным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1D49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</w:t>
            </w:r>
          </w:p>
        </w:tc>
      </w:tr>
      <w:tr w:rsidR="00D0309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93" w:rsidRPr="000E6905" w:rsidRDefault="00D0309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90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0E69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1D49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4. </w:t>
            </w:r>
            <w:r w:rsidRPr="00D836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Перенос регистратора видеонаблюдения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Видеомагнитофон (гибридный видеорегистратор)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ультразвуковое</w:t>
            </w: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: блок питания и контроля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Провод в коробах, сечением: до 6 мм</w:t>
            </w:r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 xml:space="preserve"> (КВК)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Провод в коробах, сечением: до 6 мм</w:t>
            </w:r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 xml:space="preserve"> (КВК)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E6905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Пробивка в кирпичных стенах борозд площадью сечения: до 50 см</w:t>
            </w:r>
            <w:proofErr w:type="gramStart"/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100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D83653" w:rsidRDefault="00D83653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653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D83653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53" w:rsidRPr="00020524" w:rsidRDefault="00D83653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5. Материалы</w:t>
            </w:r>
            <w:r w:rsidR="001069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(весь список материалов указан в ведомстве ресурсов)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020524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5.1. Стены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E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Краска водоэмульсионная ВЭАК-1180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106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20524" w:rsidRPr="00020524">
              <w:rPr>
                <w:rFonts w:ascii="Times New Roman" w:hAnsi="Times New Roman" w:cs="Times New Roman"/>
                <w:sz w:val="26"/>
                <w:szCs w:val="26"/>
              </w:rPr>
              <w:t>3507</w:t>
            </w:r>
            <w:r w:rsidR="000E6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020524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5.2. </w:t>
            </w:r>
            <w:r w:rsidR="008905EF" w:rsidRPr="000205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Дверные и оконные блоки</w:t>
            </w:r>
          </w:p>
        </w:tc>
      </w:tr>
      <w:tr w:rsidR="00456EE7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1C" w:rsidRPr="00AB2BEF" w:rsidRDefault="00456EE7" w:rsidP="00655C1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Дверной блок двупольный с </w:t>
            </w:r>
            <w:proofErr w:type="spellStart"/>
            <w:r w:rsidRPr="00AB2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доборниками</w:t>
            </w:r>
            <w:proofErr w:type="spellEnd"/>
            <w:r w:rsidRPr="00AB2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2*0,6</w:t>
            </w:r>
          </w:p>
          <w:p w:rsidR="00FC2F7B" w:rsidRPr="00655C1C" w:rsidRDefault="008E1533" w:rsidP="00655C1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Холл 5 этажа</w:t>
            </w:r>
            <w:r w:rsidR="00456EE7" w:rsidRPr="00AB2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FC2F7B" w:rsidRPr="00905C7C" w:rsidRDefault="00FC2F7B" w:rsidP="00FC2F7B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Дверное полотно </w:t>
            </w:r>
            <w:r w:rsidR="005D7F73">
              <w:rPr>
                <w:rFonts w:ascii="Times New Roman" w:hAnsi="Times New Roman" w:cs="Times New Roman"/>
                <w:b/>
                <w:sz w:val="22"/>
                <w:szCs w:val="22"/>
              </w:rPr>
              <w:t>в остекленном исполнении</w:t>
            </w:r>
            <w:r w:rsidR="009E3B29">
              <w:t xml:space="preserve"> </w:t>
            </w:r>
            <w:r w:rsidR="009E3B29" w:rsidRPr="009E3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остекленном исполнении матированное (бесцветное / тонированное) 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Этна средний орех 60</w:t>
            </w: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: кол-во 4шт</w:t>
            </w:r>
            <w:r w:rsidRPr="00905C7C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дверного полотна исключены сучки и различные дефекты древесины. Рисунок деталей оптимально подобран.</w:t>
            </w:r>
          </w:p>
          <w:p w:rsid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Италия.</w:t>
            </w:r>
          </w:p>
          <w:p w:rsidR="00FC2F7B" w:rsidRPr="00905C7C" w:rsidRDefault="00FC2F7B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Размеры: 600*2000 мм</w:t>
            </w:r>
          </w:p>
          <w:p w:rsidR="00FC2F7B" w:rsidRPr="00905C7C" w:rsidRDefault="00FC2F7B" w:rsidP="00FC2F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гофрокартон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термоусадочная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пленка</w:t>
            </w:r>
          </w:p>
          <w:p w:rsidR="00456EE7" w:rsidRPr="00905C7C" w:rsidRDefault="00FC2F7B" w:rsidP="00FC2F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Толщина полотна: 38 мм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E1533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Доборник средний орех 2100*115: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1533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6шт</w:t>
            </w:r>
          </w:p>
          <w:p w:rsidR="008E1533" w:rsidRDefault="008E1533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</w:t>
            </w:r>
          </w:p>
          <w:p w:rsidR="00CF5E48" w:rsidRPr="00905C7C" w:rsidRDefault="00CF5E48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поверхности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доборника</w:t>
            </w:r>
            <w:proofErr w:type="spellEnd"/>
            <w:r w:rsidRPr="00CF5E48">
              <w:rPr>
                <w:rFonts w:ascii="Times New Roman" w:hAnsi="Times New Roman" w:cs="Times New Roman"/>
                <w:sz w:val="22"/>
                <w:szCs w:val="22"/>
              </w:rPr>
              <w:t xml:space="preserve"> исключены сучки и различные дефекты древесины. Рисунок деталей оптимально подобран</w:t>
            </w:r>
          </w:p>
          <w:p w:rsidR="00456EE7" w:rsidRPr="00905C7C" w:rsidRDefault="008E1533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2243D" w:rsidRPr="00905C7C" w:rsidRDefault="00FC2F7B" w:rsidP="00456EE7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Коробка евро средний орех 2100*75*35: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43D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6шт</w:t>
            </w:r>
            <w:r w:rsidR="0012243D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сосны, с уплотнителем и пазом для добора. На поверхности коробки исключены сучки и различные дефекты древесины. Рисунок деталей оптимально подобран</w:t>
            </w:r>
          </w:p>
          <w:p w:rsidR="00456EE7" w:rsidRPr="00905C7C" w:rsidRDefault="00AB2BEF" w:rsidP="00AB2BE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D2A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Притворная планка средний орех: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2шт</w:t>
            </w:r>
          </w:p>
          <w:p w:rsidR="009A3D2A" w:rsidRPr="00905C7C" w:rsidRDefault="009A3D2A" w:rsidP="009A3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Материал: 100% </w:t>
            </w:r>
            <w:r w:rsidR="00AB2BE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массив сосны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На поверхности </w:t>
            </w:r>
            <w:r w:rsidR="00AB2BEF">
              <w:rPr>
                <w:rFonts w:ascii="Times New Roman" w:hAnsi="Times New Roman" w:cs="Times New Roman"/>
                <w:sz w:val="22"/>
                <w:szCs w:val="22"/>
              </w:rPr>
              <w:t>притворной планки</w:t>
            </w: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исключены сучки и различные дефекты древесины. Рисунок деталей оптимально подобран</w:t>
            </w:r>
          </w:p>
          <w:p w:rsidR="00456EE7" w:rsidRPr="00905C7C" w:rsidRDefault="009A3D2A" w:rsidP="009A3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B2BEF" w:rsidRDefault="00FC2F7B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Наличник евро средний орех 70*2200*14: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5C1C" w:rsidRPr="00905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2ш</w:t>
            </w:r>
            <w:r w:rsidR="00655C1C" w:rsidRPr="00905C7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наличника исключены сучки и различные дефекты древесины. Рисунок деталей оптимально подобран</w:t>
            </w:r>
          </w:p>
          <w:p w:rsidR="00456EE7" w:rsidRPr="00905C7C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Италия;</w:t>
            </w:r>
          </w:p>
          <w:p w:rsidR="00456EE7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Петли универсальные сатин:</w:t>
            </w:r>
            <w:r w:rsidR="00905C7C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="009E3B29">
              <w:rPr>
                <w:rFonts w:ascii="Times New Roman" w:hAnsi="Times New Roman" w:cs="Times New Roman"/>
                <w:sz w:val="22"/>
                <w:szCs w:val="22"/>
              </w:rPr>
              <w:t>комп</w:t>
            </w:r>
          </w:p>
          <w:tbl>
            <w:tblPr>
              <w:tblW w:w="709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2"/>
              <w:gridCol w:w="3969"/>
            </w:tblGrid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Тип установки: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Накладная / универсальная / без врезки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 подшипником (или кольцом):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да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Противосъемная: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нет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Форма карты петли: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прямоугольная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Высота: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100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Ширина: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75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Толщина карты: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2.5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Материал: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сталь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Покрытие: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гальваника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Цвет: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сатин</w:t>
                  </w:r>
                </w:p>
              </w:tc>
            </w:tr>
          </w:tbl>
          <w:p w:rsidR="00456EE7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Ручка белый никель хром: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="009E3B29">
              <w:rPr>
                <w:rFonts w:ascii="Times New Roman" w:hAnsi="Times New Roman" w:cs="Times New Roman"/>
                <w:sz w:val="22"/>
                <w:szCs w:val="22"/>
              </w:rPr>
              <w:t xml:space="preserve"> комп.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6EE7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Пластиковая защелка под цилиндр хром: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9E3B29">
              <w:rPr>
                <w:rFonts w:ascii="Times New Roman" w:hAnsi="Times New Roman" w:cs="Times New Roman"/>
                <w:sz w:val="22"/>
                <w:szCs w:val="22"/>
              </w:rPr>
              <w:t>комп.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6EE7" w:rsidRPr="00905C7C" w:rsidRDefault="00FC2F7B" w:rsidP="00456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Ключевой цилиндр хром ключ-ключ: 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3B29">
              <w:rPr>
                <w:rFonts w:ascii="Times New Roman" w:hAnsi="Times New Roman" w:cs="Times New Roman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6EE7" w:rsidRPr="00456EE7" w:rsidRDefault="00FC2F7B" w:rsidP="009E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="00456EE7" w:rsidRPr="00905C7C">
              <w:rPr>
                <w:rFonts w:ascii="Times New Roman" w:hAnsi="Times New Roman" w:cs="Times New Roman"/>
                <w:b/>
                <w:sz w:val="22"/>
                <w:szCs w:val="22"/>
              </w:rPr>
              <w:t>Накладка белый никель: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9E3B29">
              <w:rPr>
                <w:rFonts w:ascii="Times New Roman" w:hAnsi="Times New Roman" w:cs="Times New Roman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комп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2 двери </w:t>
            </w:r>
            <w:proofErr w:type="gramStart"/>
            <w:r w:rsidR="00CF5E48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</w:t>
            </w: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 1,2м (2*0,6м)</w:t>
            </w:r>
          </w:p>
        </w:tc>
      </w:tr>
      <w:tr w:rsidR="00456EE7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50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1C" w:rsidRDefault="00456EE7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Дверь одностворчатая</w:t>
            </w:r>
            <w:r w:rsidR="008E1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655C1C" w:rsidRDefault="008E1533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Туалетная комната:</w:t>
            </w:r>
          </w:p>
          <w:p w:rsidR="0092373C" w:rsidRPr="00905C7C" w:rsidRDefault="0012243D" w:rsidP="00655C1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Дверное полотно Этна средний орех 70: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2373C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кол-во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1шт</w:t>
            </w:r>
          </w:p>
          <w:p w:rsidR="0092373C" w:rsidRPr="00905C7C" w:rsidRDefault="0092373C" w:rsidP="0092373C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дверного полотна исключены сучки и различные дефекты древесины. Рисунок деталей оптимально подобран.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Италия.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Размеры: 700*2000 мм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гофрокартон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термоусадочная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пленка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Толщина полотна: 38 мм;</w:t>
            </w:r>
          </w:p>
          <w:p w:rsidR="0012243D" w:rsidRPr="00905C7C" w:rsidRDefault="0012243D" w:rsidP="00122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Коробка евро средний орех 2100*75*35: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кол-во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2,5</w:t>
            </w:r>
            <w:proofErr w:type="gramStart"/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proofErr w:type="gram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сосны, с уплотнителем и пазом для добора. На поверхности коробки исключены сучки и различные дефекты древесины. Рисунок деталей оптимально подобран</w:t>
            </w:r>
          </w:p>
          <w:p w:rsid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Наличник евро средний орех 70*2200*14:</w:t>
            </w:r>
            <w:r w:rsidR="00655C1C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655C1C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3шт</w:t>
            </w:r>
            <w:r w:rsidR="00655C1C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наличника исключены сучки и различные дефекты древесины. Рисунок деталей оптимально подобран</w:t>
            </w:r>
          </w:p>
          <w:p w:rsidR="00905C7C" w:rsidRPr="00905C7C" w:rsidRDefault="00AB2BEF" w:rsidP="00AB2BE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 xml:space="preserve">Покрытие: трехслойное покрытие двухкомпонентным полиуретановым </w:t>
            </w:r>
            <w:r w:rsidRPr="00AB2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лаком производство Италия</w:t>
            </w:r>
            <w:r w:rsidR="00655C1C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Петли универсальные сатин: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</w:p>
          <w:tbl>
            <w:tblPr>
              <w:tblW w:w="709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3828"/>
            </w:tblGrid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Тип установки: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Накладная / универсальная / без врезки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 подшипником (или кольцом):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да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Противосъемная: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нет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Форма карты петли: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прямоугольная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Высота: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100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Ширина: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75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Толщина карты: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2.5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Материал: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сталь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Покрытие: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гальваника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Цвет:</w:t>
                  </w:r>
                </w:p>
              </w:tc>
              <w:tc>
                <w:tcPr>
                  <w:tcW w:w="3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сатин</w:t>
                  </w:r>
                </w:p>
              </w:tc>
            </w:tr>
          </w:tbl>
          <w:p w:rsidR="00456EE7" w:rsidRPr="00655C1C" w:rsidRDefault="00456EE7" w:rsidP="009E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Ручка белый никель хром: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Пластиковая защелка под цилиндр хром: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Ключевой цилиндр хром ключ-ключ: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Накладка белый никель:</w:t>
            </w:r>
            <w:r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комп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 двер</w:t>
            </w:r>
            <w:proofErr w:type="gramStart"/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ь</w:t>
            </w:r>
            <w:r w:rsidR="00CF5E48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</w:t>
            </w:r>
            <w:proofErr w:type="gramEnd"/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полотно 0,7м,</w:t>
            </w:r>
          </w:p>
        </w:tc>
      </w:tr>
      <w:tr w:rsidR="00456EE7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52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C1C" w:rsidRDefault="00456EE7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Дверь одностворчатая</w:t>
            </w:r>
          </w:p>
          <w:p w:rsidR="00D70ECD" w:rsidRDefault="0012243D" w:rsidP="00D70E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Туа</w:t>
            </w:r>
            <w:r w:rsidR="00655C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летная комната:</w:t>
            </w:r>
            <w:r w:rsidR="00456EE7" w:rsidRPr="00456E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92373C" w:rsidRDefault="0012243D" w:rsidP="00D70EC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D70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Дверное полотно Этна средний орех 60: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2373C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="00D70EC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</w:t>
            </w:r>
            <w:r w:rsidR="00503BDF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</w:p>
          <w:p w:rsidR="00D70ECD" w:rsidRPr="00905C7C" w:rsidRDefault="00D70ECD" w:rsidP="00D70EC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  <w:r w:rsidRPr="00D70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Дверное полотно </w:t>
            </w:r>
            <w:r w:rsidRPr="006B68EA">
              <w:rPr>
                <w:rFonts w:ascii="Times New Roman" w:hAnsi="Times New Roman" w:cs="Times New Roman"/>
                <w:b/>
                <w:sz w:val="22"/>
                <w:szCs w:val="22"/>
              </w:rPr>
              <w:t>в остекленном исполнении</w:t>
            </w:r>
            <w:r>
              <w:t xml:space="preserve"> </w:t>
            </w:r>
            <w:r w:rsidRPr="009E3B29">
              <w:rPr>
                <w:rFonts w:ascii="Times New Roman" w:hAnsi="Times New Roman" w:cs="Times New Roman"/>
                <w:b/>
                <w:sz w:val="22"/>
                <w:szCs w:val="22"/>
              </w:rPr>
              <w:t>в остекленном исполнении матированное (бесцветное / тонированное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t xml:space="preserve"> </w:t>
            </w:r>
            <w:r w:rsidRPr="00D70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Этна средний орех 60: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кол-во 1</w:t>
            </w:r>
            <w:r w:rsidRPr="00D70EC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дверного полотна исключены сучки и различные дефекты древесины. Рисунок деталей оптимально подобран.</w:t>
            </w:r>
          </w:p>
          <w:p w:rsidR="0092373C" w:rsidRPr="00905C7C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Италия.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Размеры: 600*2000 мм</w:t>
            </w:r>
          </w:p>
          <w:p w:rsidR="0092373C" w:rsidRPr="00905C7C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гофрокартон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термоусадочная</w:t>
            </w:r>
            <w:proofErr w:type="spellEnd"/>
            <w:r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пленка</w:t>
            </w:r>
          </w:p>
          <w:p w:rsidR="00AB2BEF" w:rsidRDefault="0092373C" w:rsidP="00655C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C7C">
              <w:rPr>
                <w:rFonts w:ascii="Times New Roman" w:hAnsi="Times New Roman" w:cs="Times New Roman"/>
                <w:sz w:val="22"/>
                <w:szCs w:val="22"/>
              </w:rPr>
              <w:t>Толщина полотна: 38 мм;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Коробка евро средний орех 2100*75*35:</w:t>
            </w:r>
            <w:r w:rsidR="008E1533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243D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5</w:t>
            </w:r>
            <w:r w:rsidR="00503BDF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r w:rsidR="0012243D" w:rsidRPr="00905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Материал: 100% массив сосны, с уплотнителем и пазом для добора. На поверхности коробки исключены сучки и различные дефекты древесины. Рисунок деталей оптимально подобран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AB2BEF" w:rsidRDefault="00AB2BEF" w:rsidP="00AB2BE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;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Наличник евро средний орех 70*2200*14:</w:t>
            </w:r>
            <w:r w:rsidR="00655C1C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5</w:t>
            </w:r>
            <w:r w:rsidR="00503BDF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наличника исключены сучки и различные дефекты древесины. Рисунок деталей оптимально подобран</w:t>
            </w:r>
          </w:p>
          <w:p w:rsidR="00905C7C" w:rsidRPr="00905C7C" w:rsidRDefault="00AB2BEF" w:rsidP="00AB2B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655C1C" w:rsidRPr="00905C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Петли универсальные сатин: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694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2"/>
              <w:gridCol w:w="3827"/>
            </w:tblGrid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Тип установки: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Накладная / универсальная / без врезки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 подшипником (или кольцом):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да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Противосъемная: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нет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Форма карты петли: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прямоугольная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Высота: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100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Ширина: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75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Толщина карты: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2.5 мм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Материал: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сталь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Покрытие: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гальваника</w:t>
                  </w:r>
                </w:p>
              </w:tc>
            </w:tr>
            <w:tr w:rsidR="00905C7C" w:rsidRPr="00905C7C" w:rsidTr="0010694C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Цвет: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сатин</w:t>
                  </w:r>
                </w:p>
              </w:tc>
            </w:tr>
          </w:tbl>
          <w:p w:rsidR="00456EE7" w:rsidRPr="0092373C" w:rsidRDefault="0012243D" w:rsidP="009E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Ручка белый никель хром:</w:t>
            </w:r>
            <w:r w:rsidR="00456EE7"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6B68E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;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Пластиковая защелка под цилиндр хром:</w:t>
            </w:r>
            <w:r w:rsidR="00456EE7"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6B68E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905C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7.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Ключевой цилиндр хром ключ-ключ: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; 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="00456EE7" w:rsidRPr="00905C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Накладка белый никель:</w:t>
            </w:r>
            <w:r w:rsidR="00456EE7" w:rsidRPr="00905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905C7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комп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 w:rsidP="00AB2B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 двер</w:t>
            </w:r>
            <w:r w:rsidR="00AB2BE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и</w:t>
            </w:r>
            <w:r w:rsidR="00CF5E48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F5E48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</w:t>
            </w: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олотно 0,6м,</w:t>
            </w:r>
          </w:p>
        </w:tc>
      </w:tr>
      <w:tr w:rsidR="00456EE7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53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C1C" w:rsidRPr="00AB2BEF" w:rsidRDefault="00456EE7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Дверь одностворчатая с </w:t>
            </w:r>
            <w:proofErr w:type="spellStart"/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доборниками</w:t>
            </w:r>
            <w:proofErr w:type="spellEnd"/>
            <w:r w:rsidR="0012243D"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  <w:p w:rsidR="00DF61D8" w:rsidRDefault="0012243D" w:rsidP="00655C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Кабинет 5.2,5.3,5.4</w:t>
            </w:r>
            <w:r w:rsidR="00655C1C"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456E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92373C" w:rsidRDefault="0012243D" w:rsidP="00DF61D8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6B68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1. 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Дверное полотно Этна средний орех 80:</w:t>
            </w:r>
            <w:r w:rsidR="0092373C"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373C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B6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</w:p>
          <w:p w:rsidR="006B68EA" w:rsidRPr="00DF61D8" w:rsidRDefault="006B68EA" w:rsidP="00DF6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 </w:t>
            </w:r>
            <w:r w:rsidRPr="006B68EA">
              <w:rPr>
                <w:rFonts w:ascii="Times New Roman" w:hAnsi="Times New Roman" w:cs="Times New Roman"/>
                <w:b/>
                <w:sz w:val="22"/>
                <w:szCs w:val="22"/>
              </w:rPr>
              <w:t>Дверное полотно в остекленном исполнении</w:t>
            </w:r>
            <w:r w:rsidR="009E3B29">
              <w:t xml:space="preserve"> </w:t>
            </w:r>
            <w:r w:rsidR="009E3B29" w:rsidRPr="009E3B29">
              <w:rPr>
                <w:rFonts w:ascii="Times New Roman" w:hAnsi="Times New Roman" w:cs="Times New Roman"/>
                <w:b/>
                <w:sz w:val="22"/>
                <w:szCs w:val="22"/>
              </w:rPr>
              <w:t>матированное (бесцветное / тонированное)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68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Этна средний орех 80: </w:t>
            </w:r>
            <w:r w:rsidRPr="006B68EA">
              <w:rPr>
                <w:rFonts w:ascii="Times New Roman" w:hAnsi="Times New Roman" w:cs="Times New Roman"/>
                <w:sz w:val="22"/>
                <w:szCs w:val="22"/>
              </w:rPr>
              <w:t>кол-во 2шт</w:t>
            </w:r>
            <w:r w:rsidRPr="006B68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дверного полотна исключены сучки и различные дефекты древесины. Рисунок деталей оптимально подобран.</w:t>
            </w:r>
          </w:p>
          <w:p w:rsidR="0092373C" w:rsidRPr="00DF61D8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Италия.</w:t>
            </w:r>
          </w:p>
          <w:p w:rsidR="0092373C" w:rsidRPr="00DF61D8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Размеры: 800*2000 мм</w:t>
            </w:r>
          </w:p>
          <w:p w:rsidR="0092373C" w:rsidRPr="00DF61D8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гофрокартон</w:t>
            </w:r>
            <w:proofErr w:type="spellEnd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термоусадочная</w:t>
            </w:r>
            <w:proofErr w:type="spellEnd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пленка</w:t>
            </w:r>
          </w:p>
          <w:p w:rsidR="0092373C" w:rsidRPr="00DF61D8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Толщина полотна: 38 мм;</w:t>
            </w:r>
          </w:p>
          <w:p w:rsidR="00CF5E48" w:rsidRDefault="0012243D" w:rsidP="00655C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456EE7" w:rsidRPr="00CF5E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Доборник на 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две двери средний орех 2100*115: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8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r w:rsidR="00655C1C"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5E48" w:rsidRPr="00CF5E48" w:rsidRDefault="00CF5E48" w:rsidP="00CF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</w:t>
            </w:r>
          </w:p>
          <w:p w:rsidR="00CF5E48" w:rsidRPr="00CF5E48" w:rsidRDefault="00CF5E48" w:rsidP="00CF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t xml:space="preserve">На поверхности </w:t>
            </w:r>
            <w:proofErr w:type="spellStart"/>
            <w:r w:rsidRPr="00CF5E48">
              <w:rPr>
                <w:rFonts w:ascii="Times New Roman" w:hAnsi="Times New Roman" w:cs="Times New Roman"/>
                <w:sz w:val="22"/>
                <w:szCs w:val="22"/>
              </w:rPr>
              <w:t>доборника</w:t>
            </w:r>
            <w:proofErr w:type="spellEnd"/>
            <w:r w:rsidRPr="00CF5E48">
              <w:rPr>
                <w:rFonts w:ascii="Times New Roman" w:hAnsi="Times New Roman" w:cs="Times New Roman"/>
                <w:sz w:val="22"/>
                <w:szCs w:val="22"/>
              </w:rPr>
              <w:t xml:space="preserve"> исключены сучки и различные дефекты древесины. Рисунок деталей оптимально подобран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B2BEF" w:rsidRDefault="00CF5E48" w:rsidP="00CF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Италия;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Коробка евро средний орех 2100*75*35: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243D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7,5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r w:rsidR="0012243D"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сосны, с уплотнителем и пазом для добора. На поверхности коробки исключены сучки и различные дефекты древесины. Рисунок деталей оптимально подобран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12243D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Наличник евро средний орех 70*2200*14: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15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r w:rsidR="00655C1C"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наличника исключены сучки и различные дефекты древесины. Рисунок деталей оптимально подобран</w:t>
            </w:r>
            <w:r w:rsidR="00CF5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05C7C" w:rsidRPr="00DF61D8" w:rsidRDefault="00AB2BEF" w:rsidP="00AB2BE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655C1C" w:rsidRPr="00DF61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Петли универсальные сатин: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05C7C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кол-во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6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</w:p>
          <w:tbl>
            <w:tblPr>
              <w:tblW w:w="694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2"/>
              <w:gridCol w:w="3827"/>
            </w:tblGrid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456EE7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DF6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05C7C"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Тип установки: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Накладная / универсальная / без врезки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 подшипником (или кольцом):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да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Противосъемная: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нет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Форма карты петли: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прямоугольная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Высота: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100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Ширина: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75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Толщина карты: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2.5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Материал: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сталь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Покрытие: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гальваника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Цвет: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сатин</w:t>
                  </w:r>
                </w:p>
              </w:tc>
            </w:tr>
          </w:tbl>
          <w:p w:rsidR="00456EE7" w:rsidRPr="00655C1C" w:rsidRDefault="0012243D" w:rsidP="009E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Ручка белый никель хром: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;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Пластиковая защелка под цилиндр хром: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Ключевой цилиндр хром ключ-ключ: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Накладка белый никель: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комп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CF5E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 двери -</w:t>
            </w:r>
            <w:r w:rsidR="00456EE7"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полотно 0,8м,</w:t>
            </w:r>
          </w:p>
        </w:tc>
      </w:tr>
      <w:tr w:rsidR="00456EE7" w:rsidRPr="000E6905" w:rsidTr="0088281B">
        <w:trPr>
          <w:trHeight w:val="266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1C" w:rsidRPr="00AB2BEF" w:rsidRDefault="00456EE7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Дверь двойная.</w:t>
            </w:r>
          </w:p>
          <w:p w:rsidR="00655C1C" w:rsidRPr="00AB2BEF" w:rsidRDefault="00456EE7" w:rsidP="0065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Коробка общая</w:t>
            </w:r>
            <w:r w:rsidR="0012243D"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или состоящая из двух сдвоенных</w:t>
            </w: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  <w:p w:rsidR="00DF61D8" w:rsidRDefault="0012243D" w:rsidP="00DF61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B2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Кабинет 5.3,5.4</w:t>
            </w:r>
          </w:p>
          <w:p w:rsidR="0092373C" w:rsidRDefault="0012243D" w:rsidP="00DF61D8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6B68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Дверное полотно Этна средний орех 80:</w:t>
            </w:r>
            <w:r w:rsidR="0092373C" w:rsidRPr="00DF61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373C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B68E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</w:p>
          <w:p w:rsidR="006B68EA" w:rsidRPr="00DF61D8" w:rsidRDefault="006B68EA" w:rsidP="00DF6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  <w:r w:rsidRPr="006B68EA">
              <w:rPr>
                <w:rFonts w:ascii="Times New Roman" w:hAnsi="Times New Roman" w:cs="Times New Roman"/>
                <w:b/>
                <w:sz w:val="22"/>
                <w:szCs w:val="22"/>
              </w:rPr>
              <w:t>Дверное полотно в остекленном исполнении</w:t>
            </w:r>
            <w:r w:rsidR="009E3B29">
              <w:t xml:space="preserve"> </w:t>
            </w:r>
            <w:r w:rsidR="009E3B29" w:rsidRPr="009E3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остекленном исполнении матированное (бесцветное / тонированное) </w:t>
            </w:r>
            <w:r w:rsidR="00CF5E48">
              <w:rPr>
                <w:rFonts w:ascii="Times New Roman" w:hAnsi="Times New Roman" w:cs="Times New Roman"/>
                <w:b/>
                <w:sz w:val="22"/>
                <w:szCs w:val="22"/>
              </w:rPr>
              <w:t>Этна средний орех 80:</w:t>
            </w:r>
            <w:r w:rsidRPr="006B68EA">
              <w:rPr>
                <w:rFonts w:ascii="Times New Roman" w:hAnsi="Times New Roman" w:cs="Times New Roman"/>
                <w:sz w:val="22"/>
                <w:szCs w:val="22"/>
              </w:rPr>
              <w:t xml:space="preserve"> кол-во 2шт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дверного полотна исключены сучки и различные дефекты древесины. Рисунок деталей оптимально подобран.</w:t>
            </w:r>
          </w:p>
          <w:p w:rsidR="0092373C" w:rsidRPr="00DF61D8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Покрытие: трехслойное покрытие двухкомпонентным полиуретановым лаком производство Италия.</w:t>
            </w:r>
          </w:p>
          <w:p w:rsidR="0092373C" w:rsidRPr="00DF61D8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Размеры: 800*2000 мм</w:t>
            </w:r>
          </w:p>
          <w:p w:rsidR="0092373C" w:rsidRPr="00DF61D8" w:rsidRDefault="0092373C" w:rsidP="00923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гофрокартон</w:t>
            </w:r>
            <w:proofErr w:type="spellEnd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термоусадочная</w:t>
            </w:r>
            <w:proofErr w:type="spellEnd"/>
            <w:r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пленка</w:t>
            </w:r>
          </w:p>
          <w:p w:rsidR="0012243D" w:rsidRPr="00DF61D8" w:rsidRDefault="0092373C" w:rsidP="00503BDF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sz w:val="22"/>
                <w:szCs w:val="22"/>
              </w:rPr>
              <w:t>Толщина полотна: 38 мм;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Коробка евро средний орех 2100*75*35:</w:t>
            </w:r>
            <w:r w:rsidR="008E1533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243D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</w:p>
          <w:p w:rsidR="00AB2BEF" w:rsidRPr="00AB2BEF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сосны, с уплотнителем и пазом для добора. На поверхности коробки исключены сучки и различные дефекты древесины. Рисунок деталей оптимально подобран</w:t>
            </w:r>
          </w:p>
          <w:p w:rsidR="00CF5E48" w:rsidRDefault="00AB2BEF" w:rsidP="00AB2B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BEF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12243D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Наличник евро средний орех 70*2200*14: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шт</w:t>
            </w:r>
            <w:r w:rsidR="00655C1C" w:rsidRPr="00DF6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5E48" w:rsidRPr="00CF5E48" w:rsidRDefault="00CF5E48" w:rsidP="00CF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t>Материал: 100% массив сосны. На поверхности наличника исключены сучки и различные дефекты древесины. Рисунок деталей оптимально подобран</w:t>
            </w:r>
          </w:p>
          <w:p w:rsidR="00905C7C" w:rsidRPr="00DF61D8" w:rsidRDefault="00CF5E48" w:rsidP="00CF5E48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CF5E48">
              <w:rPr>
                <w:rFonts w:ascii="Times New Roman" w:hAnsi="Times New Roman" w:cs="Times New Roman"/>
                <w:sz w:val="22"/>
                <w:szCs w:val="22"/>
              </w:rPr>
              <w:t>Покрытие: трехслойное покрытие двухкомпонентным полиуретановым лаком производство Италия</w:t>
            </w:r>
            <w:r w:rsidR="00655C1C" w:rsidRPr="00DF61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12243D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Петли универсальные сатин:</w:t>
            </w:r>
            <w:r w:rsidR="00905C7C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905C7C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8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комп.</w:t>
            </w:r>
          </w:p>
          <w:tbl>
            <w:tblPr>
              <w:tblW w:w="694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2"/>
              <w:gridCol w:w="3827"/>
            </w:tblGrid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Тип установки: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Накладная / универсальная / без врезки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 подшипником (или кольцом):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да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Противосъемная: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нет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Форма карты петли: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прямоугольная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Высота: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100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Ширина: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75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Толщина карты: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2.5 мм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Материал: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сталь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Покрытие: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гальваника</w:t>
                  </w:r>
                </w:p>
              </w:tc>
            </w:tr>
            <w:tr w:rsidR="00905C7C" w:rsidRPr="00905C7C" w:rsidTr="0088281B">
              <w:trPr>
                <w:tblCellSpacing w:w="7" w:type="dxa"/>
              </w:trPr>
              <w:tc>
                <w:tcPr>
                  <w:tcW w:w="3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Цвет:</w:t>
                  </w:r>
                </w:p>
              </w:tc>
              <w:tc>
                <w:tcPr>
                  <w:tcW w:w="3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5C7C" w:rsidRPr="00905C7C" w:rsidRDefault="00905C7C" w:rsidP="00905C7C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905C7C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сатин</w:t>
                  </w:r>
                </w:p>
              </w:tc>
            </w:tr>
          </w:tbl>
          <w:p w:rsidR="00503BDF" w:rsidRPr="00DF61D8" w:rsidRDefault="0012243D" w:rsidP="00503B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Ручка белый никель хром: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;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Пластиковая защелка под цилиндр хром: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Ключевой цилиндр хром ключ-ключ: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  <w:r w:rsidR="00456EE7" w:rsidRPr="00DF61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Накладка белый никель: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;</w:t>
            </w:r>
          </w:p>
          <w:p w:rsidR="00456EE7" w:rsidRPr="00456EE7" w:rsidRDefault="0012243D" w:rsidP="009E3B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9.</w:t>
            </w:r>
            <w:r w:rsidR="00456EE7" w:rsidRPr="00DF61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Упор торцевой:</w:t>
            </w:r>
            <w:r w:rsidR="00456EE7" w:rsidRPr="00DF61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56EE7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9E3B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комп</w:t>
            </w:r>
            <w:r w:rsidR="00503BDF" w:rsidRPr="00DF61D8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456E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комп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E7" w:rsidRPr="00456EE7" w:rsidRDefault="00CF5E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двери</w:t>
            </w:r>
            <w:r w:rsidR="00456EE7"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двойные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-</w:t>
            </w:r>
            <w:r w:rsidR="00456EE7"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полотно </w:t>
            </w:r>
            <w:r w:rsidR="006B68E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(4*</w:t>
            </w:r>
            <w:r w:rsidR="00456EE7" w:rsidRPr="00456EE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0,8м</w:t>
            </w:r>
            <w:r w:rsidR="006B68E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55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Доски подоконные ПВХ, шириной: 500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456EE7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456EE7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E7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020524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5.3.</w:t>
            </w:r>
            <w:r w:rsidR="008905EF" w:rsidRPr="000205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Полы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Раствор готовый кладочный цементный марки: 150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3,735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Линолеум коммерческий гомогенный: "ТАРКЕТТ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iQ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MONOLIT" (толщина 2 мм, класс 34/43,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пож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. безопасность Г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, В2, РП1, Д2, Т2)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90,88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Клей «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Бустилат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0,04455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"TARKETT RIVIERA 833" (33 класс, размер 1292х194 мм, толщина 8 мм, тиснение)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96,35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Плинтуса для полов пластиковые, 19х48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Заглушка торцевая для пластикового плинтуса левая, высота 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Заглушки торцевая для пластикового плинтуса правая, высота 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Соединитель для пластикового плинтуса, высота 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Уголок внутренний для пластикового плинтуса, высота 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Уголок наружный для пластикового плинтуса, высота 48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8E472D" w:rsidRDefault="008905EF" w:rsidP="000205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E472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5.</w:t>
            </w:r>
            <w:r w:rsidR="008E472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4.</w:t>
            </w:r>
            <w:r w:rsidRPr="008E472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Электромонтажные  и сантехнические работы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8E472D" w:rsidRDefault="008E472D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5.4.1. </w:t>
            </w:r>
            <w:r w:rsidR="008905EF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Электромонтажные работы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дым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газовыделением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марки: ВВГнг-LS, с числом жил - 3 и сечением 2,5 мм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1000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0,0408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(40*1,02) / 1000</w:t>
            </w:r>
          </w:p>
        </w:tc>
      </w:tr>
      <w:tr w:rsidR="008905EF" w:rsidRPr="000E6905" w:rsidTr="0088281B">
        <w:trPr>
          <w:trHeight w:val="632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88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Розетка внешняя RJ-45 FTP кат.5E двойная экранированная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Gembird</w:t>
            </w:r>
            <w:proofErr w:type="spell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Трубы гибкие гофрированные легкие из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самозатухающего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ПВХ (IP55) серии FL, с зондом, диаметром: 32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2,346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(23*1,02) / 10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дым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газовыделением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марки: ВВГнг-LS, с числом жил - 3 и сечением 2,5 мм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1000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0,0408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((30+10)*1,02) / 1000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Розетка скрытой проводки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двухгнездная</w:t>
            </w:r>
            <w:proofErr w:type="spell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Розетка скрытой проводки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двухгнездная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(в пол)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Выключатель двухклавишный для скрытой проводки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Выключатель одноклавишный для скрытой проводки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/ 10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Светильник светодиодный потолочный для подвесных потолков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Кабель компьютерный (витая пара) FTP 4х2х0,52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1000 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88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0,00204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Розетка внешняя (блок выдвижной 4 модуля в сборе в пол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legrand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цвет латунь) комп. Розетка с заземлением+2розетка RJ45 категория 5е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8E472D" w:rsidRDefault="008E472D" w:rsidP="003D6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5.4.2. </w:t>
            </w:r>
            <w:r w:rsidR="008905EF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Сантехнические работы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Унитаз-компакт «Комфорт»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Замазка суриковая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020524" w:rsidP="0088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3D68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79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Шурупы с полукруглой головкой: 6х60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88281B">
            <w:pPr>
              <w:ind w:left="-148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020524"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68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Дюбели распорные полиэтиленовые: 8х30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ind w:left="-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20524" w:rsidRPr="000205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020524"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*2</w:t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1000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Умывальники полуфарфоровые и фарфоровые 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400-500х300х135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Пьедесталы для умывальников полуфарфоровые и фарфоровые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Подводка гибкая армированная резиновая: 500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/ 10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84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Подводка гибкая армированная резиновая: 800 мм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/ 10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85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Гофра для унитаза WC-F20P </w:t>
            </w:r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гладкая</w:t>
            </w:r>
            <w:proofErr w:type="gram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, без лепестков, длиной от 200 мм до 410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020524" w:rsidRDefault="008905EF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5EF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5EF" w:rsidRPr="008E472D" w:rsidRDefault="008E472D" w:rsidP="000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5.5. </w:t>
            </w:r>
            <w:r w:rsidR="008905EF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Перенос </w:t>
            </w:r>
            <w:r w:rsidR="00020524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регистратора</w:t>
            </w:r>
            <w:r w:rsidR="008905EF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видеонаблюдения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86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Разъем видеосигнала BNC J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lastRenderedPageBreak/>
              <w:t>87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Разъем видеосигнала BNC P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88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Разъем </w:t>
            </w:r>
            <w:proofErr w:type="spell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аудисигнала</w:t>
            </w:r>
            <w:proofErr w:type="spellEnd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 xml:space="preserve"> RC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89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Кабель КВК 2*0,5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146,88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144*1,02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90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Кабель UTP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16,32</w:t>
            </w:r>
            <w:r w:rsidRPr="000205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4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16*1,02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8E472D" w:rsidRDefault="008E472D" w:rsidP="008E47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6. </w:t>
            </w:r>
            <w:r w:rsidR="00020524" w:rsidRPr="008E4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Прочие затраты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91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 т груза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92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 т груза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6,59</w:t>
            </w:r>
          </w:p>
        </w:tc>
      </w:tr>
      <w:tr w:rsidR="00020524" w:rsidRPr="000E6905" w:rsidTr="0088281B">
        <w:trPr>
          <w:trHeight w:val="4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88281B" w:rsidP="00020524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93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3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Перевозка грузов автомобилями-самосвалами грузоподъемностью 10 т, работающих вне карьера, на расстояние: до 20 км I класс груза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1 т груза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24" w:rsidRPr="00020524" w:rsidRDefault="00020524" w:rsidP="00020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524">
              <w:rPr>
                <w:rFonts w:ascii="Times New Roman" w:hAnsi="Times New Roman" w:cs="Times New Roman"/>
                <w:sz w:val="26"/>
                <w:szCs w:val="26"/>
              </w:rPr>
              <w:t>8,21</w:t>
            </w:r>
          </w:p>
        </w:tc>
      </w:tr>
    </w:tbl>
    <w:p w:rsidR="005C516F" w:rsidRDefault="005C516F" w:rsidP="00DD15E3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качеству  работы</w:t>
      </w:r>
      <w:r w:rsidR="00411E3E"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материалам</w:t>
      </w:r>
      <w:r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F6AD6" w:rsidRPr="00505A74" w:rsidRDefault="00505A74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6AD6" w:rsidRPr="00505A74">
        <w:rPr>
          <w:rFonts w:ascii="Times New Roman" w:hAnsi="Times New Roman" w:cs="Times New Roman"/>
          <w:sz w:val="26"/>
          <w:szCs w:val="26"/>
        </w:rPr>
        <w:t>Работы должны быть выполнены качественно и в срок в соответствии с локальным сметным расчетом, ведомостью объемов работ, действующих строительных норм и правил, ПУЭ, НПБ, технических регламентов, санитарных норм и правил, в том числе: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05A74">
        <w:rPr>
          <w:rFonts w:ascii="Times New Roman" w:hAnsi="Times New Roman" w:cs="Times New Roman"/>
          <w:sz w:val="26"/>
          <w:szCs w:val="26"/>
        </w:rPr>
        <w:t xml:space="preserve">- Федеральном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505A74">
        <w:rPr>
          <w:rFonts w:ascii="Times New Roman" w:hAnsi="Times New Roman" w:cs="Times New Roman"/>
          <w:sz w:val="26"/>
          <w:szCs w:val="26"/>
        </w:rPr>
        <w:t>аконе</w:t>
      </w:r>
      <w:proofErr w:type="gramEnd"/>
      <w:r w:rsidRPr="00505A74">
        <w:rPr>
          <w:rFonts w:ascii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Постановление</w:t>
      </w:r>
      <w:r w:rsidRPr="00505A74">
        <w:rPr>
          <w:rFonts w:ascii="Times New Roman" w:hAnsi="Times New Roman" w:cs="Times New Roman"/>
          <w:sz w:val="26"/>
          <w:szCs w:val="26"/>
        </w:rPr>
        <w:t xml:space="preserve"> Правительства РФ от 25.04.2012 № 390 "О противопожарном режиме" (вместе с "Правилами противопожарного режима в Российской Федерации");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05A74">
        <w:rPr>
          <w:rFonts w:ascii="Times New Roman" w:hAnsi="Times New Roman" w:cs="Times New Roman"/>
          <w:sz w:val="26"/>
          <w:szCs w:val="26"/>
        </w:rPr>
        <w:t xml:space="preserve">- других законодательных и нормативно-правовых актах в области охраны труда и безопасности строительства. </w:t>
      </w:r>
    </w:p>
    <w:p w:rsidR="003F6AD6" w:rsidRPr="00B90231" w:rsidRDefault="003F6AD6" w:rsidP="003F6AD6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0231">
        <w:rPr>
          <w:rFonts w:ascii="Times New Roman" w:hAnsi="Times New Roman" w:cs="Times New Roman"/>
          <w:sz w:val="26"/>
          <w:szCs w:val="26"/>
        </w:rPr>
        <w:t xml:space="preserve">Материалы, применяемые в ходе производства Работ, должны быть новыми, иметь документы, подтверждающие качество и </w:t>
      </w:r>
      <w:r>
        <w:rPr>
          <w:rFonts w:ascii="Times New Roman" w:hAnsi="Times New Roman" w:cs="Times New Roman"/>
          <w:sz w:val="26"/>
          <w:szCs w:val="26"/>
        </w:rPr>
        <w:t xml:space="preserve">противопожарную </w:t>
      </w:r>
      <w:r w:rsidRPr="00B90231">
        <w:rPr>
          <w:rFonts w:ascii="Times New Roman" w:hAnsi="Times New Roman" w:cs="Times New Roman"/>
          <w:sz w:val="26"/>
          <w:szCs w:val="26"/>
        </w:rPr>
        <w:t>безопасность. Документы, подтверждающие качество и безопасность таких материалов должны быть предоставлены Заказчику до начала производства Работ, выполняемых с использованием этих материалов.</w:t>
      </w:r>
      <w:r w:rsidRPr="00B902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231">
        <w:rPr>
          <w:rFonts w:ascii="Times New Roman" w:hAnsi="Times New Roman" w:cs="Times New Roman"/>
          <w:sz w:val="26"/>
          <w:szCs w:val="26"/>
        </w:rPr>
        <w:t>Все используемые материалы должны быть согласованы с Заказчиком.</w:t>
      </w:r>
    </w:p>
    <w:p w:rsidR="003F6AD6" w:rsidRPr="0003443C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Все организационные работы (по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вывозу мусора и подготовки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сдачи объемов работ) выполняю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тся Подрядчиком.</w:t>
      </w:r>
    </w:p>
    <w:p w:rsidR="003F6AD6" w:rsidRPr="0003443C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Все скрытые работы указываются Подрядчиком в Акте скрытых работ и подписываются представителем Заказчика.  </w:t>
      </w:r>
    </w:p>
    <w:p w:rsidR="005C516F" w:rsidRPr="003F6AD6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Гарантия на все виды работ не менее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лет.</w:t>
      </w:r>
    </w:p>
    <w:sectPr w:rsidR="005C516F" w:rsidRPr="003F6AD6" w:rsidSect="00DF61D8">
      <w:pgSz w:w="11906" w:h="16838"/>
      <w:pgMar w:top="568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03"/>
    <w:multiLevelType w:val="multilevel"/>
    <w:tmpl w:val="05A6F7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0191FCF"/>
    <w:multiLevelType w:val="hybridMultilevel"/>
    <w:tmpl w:val="CF3A88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CD3"/>
    <w:multiLevelType w:val="multilevel"/>
    <w:tmpl w:val="96DA9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C"/>
    <w:rsid w:val="00020524"/>
    <w:rsid w:val="0003443C"/>
    <w:rsid w:val="000418A8"/>
    <w:rsid w:val="00075FD1"/>
    <w:rsid w:val="00093052"/>
    <w:rsid w:val="000E266B"/>
    <w:rsid w:val="000E6905"/>
    <w:rsid w:val="000E6BDA"/>
    <w:rsid w:val="0010694C"/>
    <w:rsid w:val="00111C8F"/>
    <w:rsid w:val="0012243D"/>
    <w:rsid w:val="001271B0"/>
    <w:rsid w:val="001521DC"/>
    <w:rsid w:val="00193C5A"/>
    <w:rsid w:val="00195798"/>
    <w:rsid w:val="00195D23"/>
    <w:rsid w:val="001D4978"/>
    <w:rsid w:val="001D7EB9"/>
    <w:rsid w:val="001E5EFF"/>
    <w:rsid w:val="00217A58"/>
    <w:rsid w:val="0027503F"/>
    <w:rsid w:val="002B6C14"/>
    <w:rsid w:val="002D4068"/>
    <w:rsid w:val="002E2B53"/>
    <w:rsid w:val="002E36E8"/>
    <w:rsid w:val="003152CC"/>
    <w:rsid w:val="003403B1"/>
    <w:rsid w:val="003D6841"/>
    <w:rsid w:val="003F6AD6"/>
    <w:rsid w:val="00406691"/>
    <w:rsid w:val="00411E3E"/>
    <w:rsid w:val="004127E8"/>
    <w:rsid w:val="00452EB7"/>
    <w:rsid w:val="00456EE7"/>
    <w:rsid w:val="004633FE"/>
    <w:rsid w:val="00463BFA"/>
    <w:rsid w:val="004642AE"/>
    <w:rsid w:val="00467B46"/>
    <w:rsid w:val="00471AE0"/>
    <w:rsid w:val="00494DDF"/>
    <w:rsid w:val="004B7F81"/>
    <w:rsid w:val="004D6BE4"/>
    <w:rsid w:val="004D7E69"/>
    <w:rsid w:val="004E4DB0"/>
    <w:rsid w:val="004F761B"/>
    <w:rsid w:val="00503BDF"/>
    <w:rsid w:val="00505A74"/>
    <w:rsid w:val="00535D3A"/>
    <w:rsid w:val="00540519"/>
    <w:rsid w:val="00552371"/>
    <w:rsid w:val="005B6629"/>
    <w:rsid w:val="005C2773"/>
    <w:rsid w:val="005C516F"/>
    <w:rsid w:val="005D7F73"/>
    <w:rsid w:val="00640AC3"/>
    <w:rsid w:val="00647A40"/>
    <w:rsid w:val="0065270F"/>
    <w:rsid w:val="00654165"/>
    <w:rsid w:val="00655C1C"/>
    <w:rsid w:val="006665A4"/>
    <w:rsid w:val="006948A5"/>
    <w:rsid w:val="006A6147"/>
    <w:rsid w:val="006B1A5B"/>
    <w:rsid w:val="006B462E"/>
    <w:rsid w:val="006B68EA"/>
    <w:rsid w:val="006F114D"/>
    <w:rsid w:val="00721ADE"/>
    <w:rsid w:val="00762876"/>
    <w:rsid w:val="00763B08"/>
    <w:rsid w:val="007F209D"/>
    <w:rsid w:val="007F628B"/>
    <w:rsid w:val="00850D2C"/>
    <w:rsid w:val="00856536"/>
    <w:rsid w:val="008602F2"/>
    <w:rsid w:val="00865048"/>
    <w:rsid w:val="0088281B"/>
    <w:rsid w:val="008905EF"/>
    <w:rsid w:val="0089574D"/>
    <w:rsid w:val="008E1533"/>
    <w:rsid w:val="008E472D"/>
    <w:rsid w:val="00905C7C"/>
    <w:rsid w:val="00920F19"/>
    <w:rsid w:val="0092373C"/>
    <w:rsid w:val="00944641"/>
    <w:rsid w:val="009535E2"/>
    <w:rsid w:val="009750F8"/>
    <w:rsid w:val="009806E6"/>
    <w:rsid w:val="00987FA9"/>
    <w:rsid w:val="009A2342"/>
    <w:rsid w:val="009A3D2A"/>
    <w:rsid w:val="009E3B29"/>
    <w:rsid w:val="009F2679"/>
    <w:rsid w:val="009F6553"/>
    <w:rsid w:val="00A05EFD"/>
    <w:rsid w:val="00A23316"/>
    <w:rsid w:val="00AB2BEF"/>
    <w:rsid w:val="00AC4EA3"/>
    <w:rsid w:val="00B14106"/>
    <w:rsid w:val="00B617A1"/>
    <w:rsid w:val="00B65824"/>
    <w:rsid w:val="00B8135D"/>
    <w:rsid w:val="00B90231"/>
    <w:rsid w:val="00BA607C"/>
    <w:rsid w:val="00BA6B1D"/>
    <w:rsid w:val="00BC4A66"/>
    <w:rsid w:val="00BD419B"/>
    <w:rsid w:val="00BD6F47"/>
    <w:rsid w:val="00C11484"/>
    <w:rsid w:val="00C176F1"/>
    <w:rsid w:val="00C35794"/>
    <w:rsid w:val="00C56DC1"/>
    <w:rsid w:val="00CF2188"/>
    <w:rsid w:val="00CF5E48"/>
    <w:rsid w:val="00D03093"/>
    <w:rsid w:val="00D049C7"/>
    <w:rsid w:val="00D07EE2"/>
    <w:rsid w:val="00D34D0B"/>
    <w:rsid w:val="00D37812"/>
    <w:rsid w:val="00D70ECD"/>
    <w:rsid w:val="00D82ED1"/>
    <w:rsid w:val="00D83653"/>
    <w:rsid w:val="00DD15E3"/>
    <w:rsid w:val="00DF61D8"/>
    <w:rsid w:val="00E129BF"/>
    <w:rsid w:val="00E40B51"/>
    <w:rsid w:val="00E6446F"/>
    <w:rsid w:val="00E90794"/>
    <w:rsid w:val="00EA4D0F"/>
    <w:rsid w:val="00EB68D0"/>
    <w:rsid w:val="00EC2BD9"/>
    <w:rsid w:val="00F31973"/>
    <w:rsid w:val="00F40965"/>
    <w:rsid w:val="00F40D40"/>
    <w:rsid w:val="00F45CB4"/>
    <w:rsid w:val="00F61B38"/>
    <w:rsid w:val="00F74F20"/>
    <w:rsid w:val="00F933F0"/>
    <w:rsid w:val="00FA6C3D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9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a"/>
    <w:link w:val="a4"/>
    <w:rsid w:val="005C516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C516F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3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4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49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9">
    <w:name w:val="Hyperlink"/>
    <w:basedOn w:val="a0"/>
    <w:uiPriority w:val="99"/>
    <w:semiHidden/>
    <w:unhideWhenUsed/>
    <w:rsid w:val="00D049C7"/>
    <w:rPr>
      <w:color w:val="0000FF"/>
      <w:u w:val="single"/>
    </w:rPr>
  </w:style>
  <w:style w:type="table" w:styleId="aa">
    <w:name w:val="Table Grid"/>
    <w:basedOn w:val="a1"/>
    <w:uiPriority w:val="59"/>
    <w:rsid w:val="00D0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D6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9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a"/>
    <w:link w:val="a4"/>
    <w:rsid w:val="005C516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C516F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3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4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49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9">
    <w:name w:val="Hyperlink"/>
    <w:basedOn w:val="a0"/>
    <w:uiPriority w:val="99"/>
    <w:semiHidden/>
    <w:unhideWhenUsed/>
    <w:rsid w:val="00D049C7"/>
    <w:rPr>
      <w:color w:val="0000FF"/>
      <w:u w:val="single"/>
    </w:rPr>
  </w:style>
  <w:style w:type="table" w:styleId="aa">
    <w:name w:val="Table Grid"/>
    <w:basedOn w:val="a1"/>
    <w:uiPriority w:val="59"/>
    <w:rsid w:val="00D0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D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386-8F4E-420D-8681-67B399D0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9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202PD</dc:creator>
  <cp:keywords/>
  <dc:description/>
  <cp:lastModifiedBy>Хайрулина Инна Сергеевна</cp:lastModifiedBy>
  <cp:revision>70</cp:revision>
  <cp:lastPrinted>2019-02-19T08:09:00Z</cp:lastPrinted>
  <dcterms:created xsi:type="dcterms:W3CDTF">2014-08-26T12:21:00Z</dcterms:created>
  <dcterms:modified xsi:type="dcterms:W3CDTF">2019-02-20T07:41:00Z</dcterms:modified>
</cp:coreProperties>
</file>