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01" w:rsidRDefault="008E2601" w:rsidP="008E2601">
      <w:pPr>
        <w:widowControl w:val="0"/>
        <w:tabs>
          <w:tab w:val="left" w:pos="708"/>
        </w:tabs>
        <w:ind w:left="-567"/>
        <w:jc w:val="center"/>
        <w:rPr>
          <w:b/>
          <w:bCs/>
          <w:sz w:val="23"/>
          <w:szCs w:val="23"/>
        </w:rPr>
      </w:pPr>
      <w:r w:rsidRPr="008E2601">
        <w:rPr>
          <w:b/>
          <w:bCs/>
          <w:sz w:val="23"/>
          <w:szCs w:val="23"/>
        </w:rPr>
        <w:t>Техническое задание</w:t>
      </w:r>
    </w:p>
    <w:p w:rsidR="008E2601" w:rsidRPr="008E2601" w:rsidRDefault="008E2601" w:rsidP="008E2601">
      <w:pPr>
        <w:widowControl w:val="0"/>
        <w:tabs>
          <w:tab w:val="left" w:pos="708"/>
        </w:tabs>
        <w:ind w:left="-567"/>
        <w:jc w:val="center"/>
        <w:rPr>
          <w:b/>
          <w:bCs/>
          <w:sz w:val="23"/>
          <w:szCs w:val="23"/>
        </w:rPr>
      </w:pPr>
    </w:p>
    <w:p w:rsidR="008E2601" w:rsidRPr="00702D85" w:rsidRDefault="008E2601" w:rsidP="008E2601">
      <w:pPr>
        <w:widowControl w:val="0"/>
        <w:tabs>
          <w:tab w:val="left" w:pos="708"/>
        </w:tabs>
        <w:jc w:val="both"/>
        <w:rPr>
          <w:bCs/>
        </w:rPr>
      </w:pPr>
      <w:r>
        <w:rPr>
          <w:bCs/>
          <w:sz w:val="23"/>
          <w:szCs w:val="23"/>
        </w:rPr>
        <w:t xml:space="preserve"> </w:t>
      </w:r>
      <w:r w:rsidRPr="008E2601">
        <w:rPr>
          <w:b/>
          <w:bCs/>
          <w:sz w:val="23"/>
          <w:szCs w:val="23"/>
        </w:rPr>
        <w:t>1. Наименование объекта закупки:</w:t>
      </w:r>
      <w:r w:rsidRPr="00211EE4">
        <w:rPr>
          <w:b/>
          <w:color w:val="000000"/>
          <w:sz w:val="23"/>
          <w:szCs w:val="23"/>
        </w:rPr>
        <w:t xml:space="preserve"> </w:t>
      </w:r>
      <w:r w:rsidRPr="00FC79C3">
        <w:rPr>
          <w:bCs/>
        </w:rPr>
        <w:t>Поставка технических средств реабилитации – специальных средств при нарушениях функций выделения (моче- и калоприемники) для обеспечения инвалидов.</w:t>
      </w:r>
    </w:p>
    <w:p w:rsidR="008E2601" w:rsidRPr="00FD2839" w:rsidRDefault="008E2601" w:rsidP="008E2601">
      <w:pPr>
        <w:pStyle w:val="21"/>
        <w:widowControl w:val="0"/>
        <w:autoSpaceDE/>
        <w:spacing w:before="0"/>
        <w:rPr>
          <w:color w:val="000000"/>
          <w:sz w:val="23"/>
          <w:szCs w:val="23"/>
        </w:rPr>
      </w:pPr>
      <w:r w:rsidRPr="00211EE4">
        <w:rPr>
          <w:sz w:val="23"/>
          <w:szCs w:val="23"/>
        </w:rPr>
        <w:t xml:space="preserve">2. </w:t>
      </w:r>
      <w:r w:rsidRPr="00FD2839">
        <w:rPr>
          <w:color w:val="000000"/>
          <w:sz w:val="23"/>
          <w:szCs w:val="23"/>
        </w:rPr>
        <w:t xml:space="preserve">Описание объекта закупки: </w:t>
      </w:r>
    </w:p>
    <w:p w:rsidR="008E2601" w:rsidRPr="00FD2839" w:rsidRDefault="008E2601" w:rsidP="008E2601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3"/>
          <w:szCs w:val="23"/>
          <w:lang w:eastAsia="ar-SA"/>
        </w:rPr>
      </w:pPr>
      <w:r w:rsidRPr="00FD2839">
        <w:rPr>
          <w:b/>
          <w:bCs/>
          <w:sz w:val="23"/>
          <w:szCs w:val="23"/>
          <w:lang w:eastAsia="ar-SA"/>
        </w:rPr>
        <w:t>- функциональные, технические, качественные и эксплуатационные характеристики:</w:t>
      </w:r>
    </w:p>
    <w:p w:rsidR="008E2601" w:rsidRPr="0047092A" w:rsidRDefault="008E2601" w:rsidP="008E2601">
      <w:pPr>
        <w:widowControl w:val="0"/>
        <w:suppressAutoHyphens/>
        <w:autoSpaceDE w:val="0"/>
        <w:autoSpaceDN w:val="0"/>
        <w:adjustRightInd w:val="0"/>
        <w:jc w:val="both"/>
        <w:rPr>
          <w:bCs/>
          <w:i/>
          <w:lang w:eastAsia="ar-SA"/>
        </w:rPr>
      </w:pPr>
      <w:r>
        <w:rPr>
          <w:bCs/>
          <w:i/>
          <w:lang w:eastAsia="ar-SA"/>
        </w:rPr>
        <w:t xml:space="preserve">                                </w:t>
      </w:r>
      <w:r>
        <w:rPr>
          <w:bCs/>
          <w:i/>
          <w:lang w:eastAsia="ar-SA"/>
        </w:rPr>
        <w:t xml:space="preserve">                             </w:t>
      </w:r>
      <w:r>
        <w:rPr>
          <w:bCs/>
          <w:i/>
          <w:lang w:eastAsia="ar-SA"/>
        </w:rPr>
        <w:t xml:space="preserve"> </w:t>
      </w:r>
      <w:r w:rsidRPr="00811AB3">
        <w:rPr>
          <w:bCs/>
          <w:i/>
          <w:lang w:eastAsia="ar-SA"/>
        </w:rPr>
        <w:t>Таблица №1 Наиме</w:t>
      </w:r>
      <w:r>
        <w:rPr>
          <w:bCs/>
          <w:i/>
          <w:lang w:eastAsia="ar-SA"/>
        </w:rPr>
        <w:t>нование и характеристики Товара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4536"/>
        <w:gridCol w:w="1134"/>
        <w:gridCol w:w="992"/>
        <w:gridCol w:w="992"/>
      </w:tblGrid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F6FD7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shd w:val="clear" w:color="auto" w:fill="FFFFFF"/>
              <w:ind w:left="-40"/>
              <w:jc w:val="center"/>
              <w:rPr>
                <w:snapToGrid w:val="0"/>
                <w:color w:val="000000"/>
                <w:spacing w:val="-8"/>
                <w:sz w:val="16"/>
                <w:szCs w:val="16"/>
              </w:rPr>
            </w:pPr>
            <w:r w:rsidRPr="00AF6FD7">
              <w:rPr>
                <w:snapToGrid w:val="0"/>
                <w:color w:val="000000"/>
                <w:spacing w:val="-8"/>
                <w:sz w:val="16"/>
                <w:szCs w:val="16"/>
              </w:rPr>
              <w:t>Наименование</w:t>
            </w:r>
          </w:p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F6FD7">
              <w:rPr>
                <w:color w:val="000000"/>
                <w:spacing w:val="-8"/>
                <w:sz w:val="16"/>
                <w:szCs w:val="16"/>
              </w:rPr>
              <w:t>Товара</w:t>
            </w:r>
          </w:p>
        </w:tc>
        <w:tc>
          <w:tcPr>
            <w:tcW w:w="453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F6FD7">
              <w:rPr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8E2601" w:rsidRPr="00AF6FD7" w:rsidRDefault="008E2601" w:rsidP="002D027F">
            <w:pPr>
              <w:widowControl w:val="0"/>
              <w:jc w:val="center"/>
              <w:rPr>
                <w:sz w:val="16"/>
                <w:szCs w:val="16"/>
              </w:rPr>
            </w:pPr>
            <w:r w:rsidRPr="00AF6FD7">
              <w:rPr>
                <w:sz w:val="16"/>
                <w:szCs w:val="16"/>
              </w:rPr>
              <w:t>ОКПД 2</w:t>
            </w:r>
          </w:p>
        </w:tc>
        <w:tc>
          <w:tcPr>
            <w:tcW w:w="992" w:type="dxa"/>
          </w:tcPr>
          <w:p w:rsidR="008E2601" w:rsidRPr="00AF6FD7" w:rsidRDefault="008E2601" w:rsidP="002D027F">
            <w:pPr>
              <w:widowControl w:val="0"/>
              <w:ind w:left="-108" w:right="-108" w:firstLine="8"/>
              <w:jc w:val="center"/>
              <w:rPr>
                <w:sz w:val="16"/>
                <w:szCs w:val="16"/>
              </w:rPr>
            </w:pPr>
            <w:r w:rsidRPr="00AF6FD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ind w:left="-108" w:right="-108" w:firstLine="8"/>
              <w:jc w:val="center"/>
              <w:rPr>
                <w:sz w:val="16"/>
                <w:szCs w:val="16"/>
              </w:rPr>
            </w:pPr>
            <w:r w:rsidRPr="00AF6FD7">
              <w:rPr>
                <w:sz w:val="16"/>
                <w:szCs w:val="16"/>
              </w:rPr>
              <w:t>Кол-во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702D85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702D8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E2601" w:rsidRPr="00702D85" w:rsidRDefault="008E2601" w:rsidP="002D027F">
            <w:pPr>
              <w:widowControl w:val="0"/>
              <w:shd w:val="clear" w:color="auto" w:fill="FFFFFF"/>
              <w:ind w:left="-40"/>
              <w:jc w:val="center"/>
              <w:rPr>
                <w:snapToGrid w:val="0"/>
                <w:color w:val="000000"/>
                <w:spacing w:val="-8"/>
                <w:sz w:val="16"/>
                <w:szCs w:val="16"/>
              </w:rPr>
            </w:pPr>
            <w:r w:rsidRPr="00702D85">
              <w:rPr>
                <w:snapToGrid w:val="0"/>
                <w:color w:val="000000"/>
                <w:spacing w:val="-8"/>
                <w:sz w:val="16"/>
                <w:szCs w:val="16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8E2601" w:rsidRPr="00702D85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702D8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E2601" w:rsidRPr="00702D85" w:rsidRDefault="008E2601" w:rsidP="002D027F">
            <w:pPr>
              <w:widowControl w:val="0"/>
              <w:jc w:val="center"/>
              <w:rPr>
                <w:sz w:val="16"/>
                <w:szCs w:val="16"/>
              </w:rPr>
            </w:pPr>
            <w:r w:rsidRPr="00702D8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8E2601" w:rsidRPr="00702D85" w:rsidRDefault="008E2601" w:rsidP="002D027F">
            <w:pPr>
              <w:widowControl w:val="0"/>
              <w:ind w:left="-108" w:right="-108" w:firstLine="8"/>
              <w:jc w:val="center"/>
              <w:rPr>
                <w:sz w:val="16"/>
                <w:szCs w:val="16"/>
              </w:rPr>
            </w:pPr>
            <w:r w:rsidRPr="00702D8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E2601" w:rsidRPr="00702D85" w:rsidRDefault="008E2601" w:rsidP="002D027F">
            <w:pPr>
              <w:widowControl w:val="0"/>
              <w:ind w:left="-108" w:right="-108" w:firstLine="8"/>
              <w:jc w:val="center"/>
              <w:rPr>
                <w:sz w:val="16"/>
                <w:szCs w:val="16"/>
              </w:rPr>
            </w:pPr>
            <w:r w:rsidRPr="00702D85">
              <w:rPr>
                <w:sz w:val="16"/>
                <w:szCs w:val="16"/>
              </w:rPr>
              <w:t>6</w:t>
            </w:r>
          </w:p>
        </w:tc>
      </w:tr>
      <w:tr w:rsidR="008E2601" w:rsidRPr="00AF6FD7" w:rsidTr="002D027F">
        <w:trPr>
          <w:trHeight w:val="2122"/>
        </w:trPr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F6FD7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outlineLvl w:val="1"/>
              <w:rPr>
                <w:bCs/>
                <w:sz w:val="18"/>
                <w:szCs w:val="18"/>
              </w:rPr>
            </w:pPr>
            <w:r w:rsidRPr="006151C7">
              <w:rPr>
                <w:bCs/>
                <w:sz w:val="18"/>
                <w:szCs w:val="18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2601" w:rsidRPr="006151C7" w:rsidRDefault="008E2601" w:rsidP="002D027F">
            <w:pPr>
              <w:outlineLvl w:val="1"/>
              <w:rPr>
                <w:color w:val="000000"/>
                <w:sz w:val="18"/>
                <w:szCs w:val="18"/>
                <w:lang w:val="ru"/>
              </w:rPr>
            </w:pPr>
            <w:r w:rsidRPr="006151C7">
              <w:rPr>
                <w:color w:val="000000"/>
                <w:sz w:val="18"/>
                <w:szCs w:val="18"/>
                <w:lang w:val="ru"/>
              </w:rPr>
              <w:t>Однокомпонентный дренируемый калоприёмник - калоприёмник однокомпонентный дренируемый со встроенной плоской пластиной, дренируемый стомный мешок, неразъёмный,  изготовленный из многослойного, не пропускающего запах полиэтилена, с  нетканым покрытием; со встроенной гипоаллергенной гидроколлоидной адгезивной пластиной, с защитным покрытием и шаблоном для вырезания отверстий под стому.</w:t>
            </w:r>
          </w:p>
          <w:p w:rsidR="008E2601" w:rsidRPr="006151C7" w:rsidRDefault="008E2601" w:rsidP="002D027F">
            <w:pPr>
              <w:outlineLvl w:val="1"/>
              <w:rPr>
                <w:color w:val="000000"/>
                <w:sz w:val="18"/>
                <w:szCs w:val="18"/>
                <w:lang w:val="ru"/>
              </w:rPr>
            </w:pPr>
            <w:r w:rsidRPr="006151C7">
              <w:rPr>
                <w:color w:val="000000"/>
                <w:sz w:val="18"/>
                <w:szCs w:val="18"/>
                <w:lang w:val="ru"/>
              </w:rPr>
              <w:t xml:space="preserve">В связи с индивидуальной потребностью инвалидов Поставщик  должен поставить калоприёмники, которые изготовлены как из прозрачного, так и не из прозрачного материала; Отверстие адгезивной пластины должно вырезаться  размером от 10 до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6151C7">
                <w:rPr>
                  <w:color w:val="000000"/>
                  <w:sz w:val="18"/>
                  <w:szCs w:val="18"/>
                  <w:lang w:val="ru"/>
                </w:rPr>
                <w:t>70 мм</w:t>
              </w:r>
            </w:smartTag>
            <w:r w:rsidRPr="006151C7">
              <w:rPr>
                <w:color w:val="000000"/>
                <w:sz w:val="18"/>
                <w:szCs w:val="18"/>
                <w:lang w:val="ru"/>
              </w:rPr>
              <w:t xml:space="preserve">.*  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110 000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F6FD7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outlineLvl w:val="1"/>
              <w:rPr>
                <w:bCs/>
                <w:sz w:val="18"/>
                <w:szCs w:val="18"/>
                <w:highlight w:val="yellow"/>
              </w:rPr>
            </w:pPr>
            <w:r w:rsidRPr="006151C7">
              <w:rPr>
                <w:bCs/>
                <w:sz w:val="18"/>
                <w:szCs w:val="18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2601" w:rsidRPr="006151C7" w:rsidRDefault="008E2601" w:rsidP="002D027F">
            <w:pPr>
              <w:outlineLvl w:val="1"/>
              <w:rPr>
                <w:color w:val="000000"/>
                <w:sz w:val="18"/>
                <w:szCs w:val="18"/>
              </w:rPr>
            </w:pPr>
            <w:r w:rsidRPr="006151C7">
              <w:rPr>
                <w:color w:val="000000"/>
                <w:sz w:val="18"/>
                <w:szCs w:val="18"/>
                <w:lang w:val="ru"/>
              </w:rPr>
              <w:t>Однокомпонентный дренируемый калоприёмник - калоприёмник однокомпонентный дренируемый со встроенной плоской пластиной, дренируемый стомный мешок изготовлен из многослойного, не пропускающего запах полиэтилена, с встроенным зажимом, с защитным бумажным покрытием, с кольцом из микропористой  пленки для дополнительной фиксации.</w:t>
            </w:r>
          </w:p>
          <w:p w:rsidR="008E2601" w:rsidRPr="006151C7" w:rsidRDefault="008E2601" w:rsidP="002D027F">
            <w:pPr>
              <w:outlineLvl w:val="1"/>
              <w:rPr>
                <w:color w:val="000000"/>
                <w:sz w:val="18"/>
                <w:szCs w:val="18"/>
                <w:highlight w:val="yellow"/>
                <w:lang w:val="ru"/>
              </w:rPr>
            </w:pPr>
            <w:r w:rsidRPr="006151C7">
              <w:rPr>
                <w:color w:val="000000"/>
                <w:sz w:val="18"/>
                <w:szCs w:val="18"/>
                <w:lang w:val="ru"/>
              </w:rPr>
              <w:t xml:space="preserve">Отверстие адгезивной пластины должно вырезаться  размером  </w:t>
            </w:r>
            <w:r w:rsidRPr="006151C7">
              <w:rPr>
                <w:color w:val="000000"/>
                <w:sz w:val="18"/>
                <w:szCs w:val="18"/>
              </w:rPr>
              <w:t>от не менее</w:t>
            </w:r>
            <w:r w:rsidRPr="006151C7">
              <w:rPr>
                <w:color w:val="000000"/>
                <w:sz w:val="18"/>
                <w:szCs w:val="18"/>
                <w:lang w:val="ru"/>
              </w:rPr>
              <w:t xml:space="preserve"> 10 до</w:t>
            </w:r>
            <w:r w:rsidRPr="006151C7">
              <w:rPr>
                <w:color w:val="000000"/>
                <w:sz w:val="18"/>
                <w:szCs w:val="18"/>
              </w:rPr>
              <w:t xml:space="preserve"> не более</w:t>
            </w:r>
            <w:r w:rsidRPr="006151C7">
              <w:rPr>
                <w:color w:val="000000"/>
                <w:sz w:val="18"/>
                <w:szCs w:val="18"/>
                <w:lang w:val="ru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6151C7">
                <w:rPr>
                  <w:color w:val="000000"/>
                  <w:sz w:val="18"/>
                  <w:szCs w:val="18"/>
                  <w:lang w:val="ru"/>
                </w:rPr>
                <w:t>80 мм</w:t>
              </w:r>
            </w:smartTag>
            <w:r w:rsidRPr="006151C7">
              <w:rPr>
                <w:color w:val="000000"/>
                <w:sz w:val="18"/>
                <w:szCs w:val="18"/>
                <w:lang w:val="ru"/>
              </w:rPr>
              <w:t xml:space="preserve"> 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7 500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outlineLvl w:val="1"/>
              <w:rPr>
                <w:bCs/>
                <w:sz w:val="18"/>
                <w:szCs w:val="18"/>
              </w:rPr>
            </w:pPr>
            <w:r w:rsidRPr="006151C7">
              <w:rPr>
                <w:bCs/>
                <w:sz w:val="18"/>
                <w:szCs w:val="18"/>
              </w:rPr>
              <w:t>Однокомпонентный дренируемый калоприемник со встроенной конвексной пластиной</w:t>
            </w:r>
          </w:p>
          <w:p w:rsidR="008E2601" w:rsidRPr="006151C7" w:rsidRDefault="008E2601" w:rsidP="002D027F">
            <w:pPr>
              <w:outlineLvl w:val="1"/>
              <w:rPr>
                <w:bCs/>
                <w:sz w:val="18"/>
                <w:szCs w:val="18"/>
              </w:rPr>
            </w:pPr>
          </w:p>
          <w:p w:rsidR="008E2601" w:rsidRPr="006151C7" w:rsidRDefault="008E2601" w:rsidP="002D027F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2601" w:rsidRPr="006151C7" w:rsidRDefault="008E2601" w:rsidP="002D027F">
            <w:pPr>
              <w:outlineLvl w:val="1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 xml:space="preserve">Однокомпонентный дренируемый калоприемник со встроенной конвексной адгезивной пластиной. Имеет дренируемый неразъемный стомный мешок из многослойного, не пропускающего запах полиэтилена, с мягким нетканым покрытием,  зажимом или встроенной застежкой; со встроенной конвексной гипоаллергенной гидроколлоидной адгезивной пластиной (с  защитным покрытием), с фильтром, шаблоном для вырезания отверстий под стому. </w:t>
            </w:r>
          </w:p>
          <w:p w:rsidR="008E2601" w:rsidRPr="006151C7" w:rsidRDefault="008E2601" w:rsidP="002D027F">
            <w:pPr>
              <w:outlineLvl w:val="1"/>
              <w:rPr>
                <w:color w:val="000000"/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 xml:space="preserve">Отверстие адгезивной пластины должно вырезаться  размером  </w:t>
            </w:r>
            <w:r w:rsidRPr="006151C7">
              <w:rPr>
                <w:color w:val="000000"/>
                <w:sz w:val="18"/>
                <w:szCs w:val="18"/>
              </w:rPr>
              <w:t>от не менее</w:t>
            </w:r>
            <w:r w:rsidRPr="006151C7">
              <w:rPr>
                <w:color w:val="000000"/>
                <w:sz w:val="18"/>
                <w:szCs w:val="18"/>
                <w:lang w:val="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6151C7">
                <w:rPr>
                  <w:sz w:val="18"/>
                  <w:szCs w:val="18"/>
                </w:rPr>
                <w:t>15 мм</w:t>
              </w:r>
            </w:smartTag>
            <w:r w:rsidRPr="006151C7">
              <w:rPr>
                <w:sz w:val="18"/>
                <w:szCs w:val="18"/>
              </w:rPr>
              <w:t xml:space="preserve">  </w:t>
            </w:r>
            <w:r w:rsidRPr="006151C7">
              <w:rPr>
                <w:color w:val="000000"/>
                <w:sz w:val="18"/>
                <w:szCs w:val="18"/>
                <w:lang w:val="ru"/>
              </w:rPr>
              <w:t>до</w:t>
            </w:r>
            <w:r w:rsidRPr="006151C7">
              <w:rPr>
                <w:color w:val="000000"/>
                <w:sz w:val="18"/>
                <w:szCs w:val="18"/>
              </w:rPr>
              <w:t xml:space="preserve"> не более</w:t>
            </w:r>
            <w:r w:rsidRPr="006151C7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3 мм"/>
              </w:smartTagPr>
              <w:r w:rsidRPr="006151C7">
                <w:rPr>
                  <w:sz w:val="18"/>
                  <w:szCs w:val="18"/>
                </w:rPr>
                <w:t>43 мм</w:t>
              </w:r>
            </w:smartTag>
            <w:r w:rsidRPr="006151C7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  <w:p w:rsidR="008E2601" w:rsidRPr="006151C7" w:rsidRDefault="008E2601" w:rsidP="002D02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900</w:t>
            </w:r>
          </w:p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F6FD7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outlineLvl w:val="1"/>
              <w:rPr>
                <w:bCs/>
                <w:sz w:val="18"/>
                <w:szCs w:val="18"/>
                <w:highlight w:val="yellow"/>
              </w:rPr>
            </w:pPr>
            <w:r w:rsidRPr="006151C7">
              <w:rPr>
                <w:bCs/>
                <w:sz w:val="18"/>
                <w:szCs w:val="18"/>
              </w:rPr>
              <w:t>Однокомпонентный недренируемый калоприемник со встроенной плоской пластиной</w:t>
            </w:r>
          </w:p>
        </w:tc>
        <w:tc>
          <w:tcPr>
            <w:tcW w:w="4536" w:type="dxa"/>
            <w:shd w:val="clear" w:color="auto" w:fill="auto"/>
          </w:tcPr>
          <w:p w:rsidR="008E2601" w:rsidRPr="006151C7" w:rsidRDefault="008E2601" w:rsidP="002D027F">
            <w:pPr>
              <w:outlineLvl w:val="1"/>
              <w:rPr>
                <w:color w:val="000000"/>
                <w:sz w:val="18"/>
                <w:szCs w:val="18"/>
              </w:rPr>
            </w:pPr>
            <w:r w:rsidRPr="006151C7">
              <w:rPr>
                <w:color w:val="000000"/>
                <w:sz w:val="18"/>
                <w:szCs w:val="18"/>
                <w:lang w:val="ru"/>
              </w:rPr>
              <w:t>Однокомпонентный недренируемый калоприёмник - калоприёмник однокомпонентный недренируемый со встроенной плоской пластиной,  недренируемый стомный мешок неразъемный</w:t>
            </w:r>
            <w:r w:rsidRPr="006151C7">
              <w:rPr>
                <w:color w:val="000000"/>
                <w:sz w:val="18"/>
                <w:szCs w:val="18"/>
              </w:rPr>
              <w:t xml:space="preserve">, изготовлен из </w:t>
            </w:r>
            <w:r w:rsidRPr="006151C7">
              <w:rPr>
                <w:color w:val="000000"/>
                <w:sz w:val="18"/>
                <w:szCs w:val="18"/>
                <w:lang w:val="ru"/>
              </w:rPr>
              <w:t>многослойного, не пропускающего запах полиэтилена, с мягкой нетканой подложкой, с фильтром;  на натуральной гипоаллергенной гидроколлоидной основе, с защитным покрытием.</w:t>
            </w:r>
          </w:p>
          <w:p w:rsidR="008E2601" w:rsidRPr="006151C7" w:rsidRDefault="008E2601" w:rsidP="002D027F">
            <w:pPr>
              <w:outlineLvl w:val="1"/>
              <w:rPr>
                <w:color w:val="000000"/>
                <w:sz w:val="18"/>
                <w:szCs w:val="18"/>
              </w:rPr>
            </w:pPr>
            <w:r w:rsidRPr="006151C7">
              <w:rPr>
                <w:color w:val="000000"/>
                <w:sz w:val="18"/>
                <w:szCs w:val="18"/>
                <w:lang w:val="ru"/>
              </w:rPr>
              <w:t xml:space="preserve">При необходимости отверстие адгезивной пластины должно вырезаться </w:t>
            </w:r>
            <w:r w:rsidRPr="006151C7">
              <w:rPr>
                <w:color w:val="000000"/>
                <w:sz w:val="18"/>
                <w:szCs w:val="18"/>
              </w:rPr>
              <w:t xml:space="preserve"> </w:t>
            </w:r>
            <w:r w:rsidRPr="006151C7">
              <w:rPr>
                <w:color w:val="000000"/>
                <w:sz w:val="18"/>
                <w:szCs w:val="18"/>
                <w:lang w:val="ru"/>
              </w:rPr>
              <w:t xml:space="preserve"> </w:t>
            </w:r>
            <w:r w:rsidRPr="006151C7">
              <w:rPr>
                <w:color w:val="000000"/>
                <w:sz w:val="18"/>
                <w:szCs w:val="18"/>
              </w:rPr>
              <w:t>размером</w:t>
            </w:r>
            <w:r w:rsidRPr="006151C7">
              <w:rPr>
                <w:color w:val="000000"/>
                <w:sz w:val="18"/>
                <w:szCs w:val="18"/>
                <w:lang w:val="ru"/>
              </w:rPr>
              <w:t xml:space="preserve"> </w:t>
            </w:r>
            <w:r w:rsidRPr="006151C7">
              <w:rPr>
                <w:color w:val="000000"/>
                <w:sz w:val="18"/>
                <w:szCs w:val="18"/>
              </w:rPr>
              <w:t>от не менее</w:t>
            </w:r>
            <w:r w:rsidRPr="006151C7">
              <w:rPr>
                <w:color w:val="000000"/>
                <w:sz w:val="18"/>
                <w:szCs w:val="18"/>
                <w:lang w:val="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151C7">
                <w:rPr>
                  <w:color w:val="000000"/>
                  <w:sz w:val="18"/>
                  <w:szCs w:val="18"/>
                  <w:lang w:val="ru"/>
                </w:rPr>
                <w:t>10 мм</w:t>
              </w:r>
            </w:smartTag>
            <w:r w:rsidRPr="006151C7">
              <w:rPr>
                <w:color w:val="000000"/>
                <w:sz w:val="18"/>
                <w:szCs w:val="18"/>
              </w:rPr>
              <w:t xml:space="preserve">  </w:t>
            </w:r>
            <w:r w:rsidRPr="006151C7">
              <w:rPr>
                <w:color w:val="000000"/>
                <w:sz w:val="18"/>
                <w:szCs w:val="18"/>
                <w:lang w:val="ru"/>
              </w:rPr>
              <w:t>до</w:t>
            </w:r>
            <w:r w:rsidRPr="006151C7">
              <w:rPr>
                <w:color w:val="000000"/>
                <w:sz w:val="18"/>
                <w:szCs w:val="18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6151C7">
                <w:rPr>
                  <w:color w:val="000000"/>
                  <w:sz w:val="18"/>
                  <w:szCs w:val="18"/>
                  <w:lang w:val="ru"/>
                </w:rPr>
                <w:t>70 мм</w:t>
              </w:r>
            </w:smartTag>
            <w:r w:rsidRPr="006151C7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35 000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rPr>
                <w:sz w:val="16"/>
                <w:szCs w:val="16"/>
              </w:rPr>
            </w:pPr>
            <w:r w:rsidRPr="00AF6FD7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Адгезивная пластина плоская для двухкомпонентного дренируемого калоприемника</w:t>
            </w:r>
          </w:p>
        </w:tc>
        <w:tc>
          <w:tcPr>
            <w:tcW w:w="4536" w:type="dxa"/>
            <w:vAlign w:val="center"/>
          </w:tcPr>
          <w:p w:rsidR="008E2601" w:rsidRPr="006151C7" w:rsidRDefault="008E2601" w:rsidP="002D027F">
            <w:pPr>
              <w:widowControl w:val="0"/>
              <w:jc w:val="both"/>
              <w:rPr>
                <w:sz w:val="18"/>
                <w:szCs w:val="18"/>
                <w:lang w:val="ru"/>
              </w:rPr>
            </w:pPr>
            <w:r w:rsidRPr="006151C7">
              <w:rPr>
                <w:sz w:val="18"/>
                <w:szCs w:val="18"/>
                <w:lang w:val="ru"/>
              </w:rPr>
              <w:t>Адгезивная пластина на натуральной гипоаллергенной гидроколлоидной основе</w:t>
            </w:r>
            <w:r w:rsidRPr="006151C7">
              <w:rPr>
                <w:bCs/>
                <w:sz w:val="18"/>
                <w:szCs w:val="18"/>
                <w:lang w:val="ru"/>
              </w:rPr>
              <w:t>, с защитным покрытием,</w:t>
            </w:r>
            <w:r w:rsidRPr="006151C7">
              <w:rPr>
                <w:sz w:val="18"/>
                <w:szCs w:val="18"/>
                <w:lang w:val="ru"/>
              </w:rPr>
              <w:t xml:space="preserve"> с вырезаемым отверстием под стому, с фланцем для крепления мешка (диаметром </w:t>
            </w:r>
            <w:r w:rsidRPr="006151C7">
              <w:rPr>
                <w:bCs/>
                <w:sz w:val="18"/>
                <w:szCs w:val="18"/>
                <w:lang w:val="ru"/>
              </w:rPr>
              <w:t>40мм, 50мм, 60мм)*</w:t>
            </w:r>
            <w:r w:rsidRPr="006151C7">
              <w:rPr>
                <w:sz w:val="18"/>
                <w:szCs w:val="18"/>
                <w:lang w:val="ru"/>
              </w:rPr>
              <w:t>, соответствующим фланцу мешка.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2 060</w:t>
            </w:r>
          </w:p>
        </w:tc>
      </w:tr>
      <w:tr w:rsidR="008E2601" w:rsidRPr="00AF6FD7" w:rsidTr="002D027F">
        <w:trPr>
          <w:trHeight w:val="556"/>
        </w:trPr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Мешок дренируемый для двухкомпонентного дренируемого калоприемника</w:t>
            </w:r>
          </w:p>
        </w:tc>
        <w:tc>
          <w:tcPr>
            <w:tcW w:w="4536" w:type="dxa"/>
            <w:vAlign w:val="center"/>
          </w:tcPr>
          <w:p w:rsidR="008E2601" w:rsidRPr="006151C7" w:rsidRDefault="008E2601" w:rsidP="002D027F">
            <w:pPr>
              <w:tabs>
                <w:tab w:val="left" w:pos="-96"/>
              </w:tabs>
              <w:suppressAutoHyphens/>
              <w:rPr>
                <w:rFonts w:eastAsia="Arial Unicode MS"/>
                <w:bCs/>
                <w:color w:val="000000"/>
                <w:sz w:val="18"/>
                <w:szCs w:val="18"/>
              </w:rPr>
            </w:pPr>
            <w:r w:rsidRPr="006151C7">
              <w:rPr>
                <w:rFonts w:eastAsia="Arial Unicode MS"/>
                <w:color w:val="000000"/>
                <w:sz w:val="18"/>
                <w:szCs w:val="18"/>
                <w:lang w:val="ru"/>
              </w:rPr>
              <w:t xml:space="preserve">Мешок дренируемый  из многослойного не пропускающего запах полиэтилена, с мягкой нетканой подложкой  и зажимом, с фланцем для крепления мешка к пластине (диаметром </w:t>
            </w:r>
            <w:r w:rsidRPr="006151C7">
              <w:rPr>
                <w:rFonts w:eastAsia="Arial Unicode MS"/>
                <w:bCs/>
                <w:color w:val="000000"/>
                <w:sz w:val="18"/>
                <w:szCs w:val="18"/>
                <w:lang w:val="ru"/>
              </w:rPr>
              <w:t xml:space="preserve">40мм, 50мм, 60мм), </w:t>
            </w:r>
            <w:r w:rsidRPr="006151C7">
              <w:rPr>
                <w:rFonts w:eastAsia="Arial Unicode MS"/>
                <w:color w:val="000000"/>
                <w:sz w:val="18"/>
                <w:szCs w:val="18"/>
                <w:lang w:val="ru"/>
              </w:rPr>
              <w:t>соответствующим фланцу пластины</w:t>
            </w:r>
            <w:r w:rsidRPr="006151C7">
              <w:rPr>
                <w:rFonts w:eastAsia="Arial Unicode MS"/>
                <w:bCs/>
                <w:color w:val="000000"/>
                <w:sz w:val="18"/>
                <w:szCs w:val="18"/>
                <w:lang w:val="ru"/>
              </w:rPr>
              <w:t>.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6 180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bCs/>
                <w:sz w:val="18"/>
                <w:szCs w:val="18"/>
              </w:rPr>
              <w:t>Адгезивная пластина плоская для двухкомпонентного недренируемого калоприемника</w:t>
            </w:r>
          </w:p>
        </w:tc>
        <w:tc>
          <w:tcPr>
            <w:tcW w:w="4536" w:type="dxa"/>
          </w:tcPr>
          <w:p w:rsidR="008E2601" w:rsidRPr="006151C7" w:rsidRDefault="008E2601" w:rsidP="002D027F">
            <w:pPr>
              <w:widowControl w:val="0"/>
              <w:jc w:val="both"/>
              <w:rPr>
                <w:sz w:val="18"/>
                <w:szCs w:val="18"/>
                <w:lang w:val="ru"/>
              </w:rPr>
            </w:pPr>
            <w:r w:rsidRPr="006151C7">
              <w:rPr>
                <w:sz w:val="18"/>
                <w:szCs w:val="18"/>
                <w:lang w:val="ru"/>
              </w:rPr>
              <w:t>Адгезивная пластина на натуральной гипоаллергенной гидроколлоидной основе</w:t>
            </w:r>
            <w:r w:rsidRPr="006151C7">
              <w:rPr>
                <w:bCs/>
                <w:sz w:val="18"/>
                <w:szCs w:val="18"/>
                <w:lang w:val="ru"/>
              </w:rPr>
              <w:t>, с защитным покрытием,</w:t>
            </w:r>
            <w:r w:rsidRPr="006151C7">
              <w:rPr>
                <w:sz w:val="18"/>
                <w:szCs w:val="18"/>
                <w:lang w:val="ru"/>
              </w:rPr>
              <w:t xml:space="preserve"> с вырезаемым отверстием под стому, с фланцем для крепления мешка (диаметром </w:t>
            </w:r>
            <w:r w:rsidRPr="006151C7">
              <w:rPr>
                <w:bCs/>
                <w:sz w:val="18"/>
                <w:szCs w:val="18"/>
                <w:lang w:val="ru"/>
              </w:rPr>
              <w:t>40мм, 50мм, 60мм)*</w:t>
            </w:r>
            <w:r w:rsidRPr="006151C7">
              <w:rPr>
                <w:sz w:val="18"/>
                <w:szCs w:val="18"/>
                <w:lang w:val="ru"/>
              </w:rPr>
              <w:t>, соответствующим фланцу мешка.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2 060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Мешок недренируемый для двухкомпонентного не дренируемого калоприемника</w:t>
            </w:r>
          </w:p>
        </w:tc>
        <w:tc>
          <w:tcPr>
            <w:tcW w:w="4536" w:type="dxa"/>
          </w:tcPr>
          <w:p w:rsidR="008E2601" w:rsidRPr="006151C7" w:rsidRDefault="008E2601" w:rsidP="002D027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6151C7">
              <w:rPr>
                <w:sz w:val="18"/>
                <w:szCs w:val="18"/>
                <w:lang w:val="ru"/>
              </w:rPr>
              <w:t xml:space="preserve">Мешок </w:t>
            </w:r>
            <w:r w:rsidRPr="006151C7">
              <w:rPr>
                <w:sz w:val="18"/>
                <w:szCs w:val="18"/>
              </w:rPr>
              <w:t>не</w:t>
            </w:r>
            <w:r w:rsidRPr="006151C7">
              <w:rPr>
                <w:sz w:val="18"/>
                <w:szCs w:val="18"/>
                <w:lang w:val="ru"/>
              </w:rPr>
              <w:t xml:space="preserve">дренируемый  из многослойного не пропускающего запах полиэтилена, с мягкой нетканой подложкой  и зажимом, </w:t>
            </w:r>
            <w:r w:rsidRPr="006151C7">
              <w:rPr>
                <w:sz w:val="18"/>
                <w:szCs w:val="18"/>
              </w:rPr>
              <w:t xml:space="preserve">с фильтром, </w:t>
            </w:r>
            <w:r w:rsidRPr="006151C7">
              <w:rPr>
                <w:sz w:val="18"/>
                <w:szCs w:val="18"/>
                <w:lang w:val="ru"/>
              </w:rPr>
              <w:t xml:space="preserve">с фланцем для крепления мешка к пластине (диаметром </w:t>
            </w:r>
            <w:r w:rsidRPr="006151C7">
              <w:rPr>
                <w:bCs/>
                <w:sz w:val="18"/>
                <w:szCs w:val="18"/>
                <w:lang w:val="ru"/>
              </w:rPr>
              <w:t xml:space="preserve">40мм, 50мм, 60мм), </w:t>
            </w:r>
            <w:r w:rsidRPr="006151C7">
              <w:rPr>
                <w:sz w:val="18"/>
                <w:szCs w:val="18"/>
                <w:lang w:val="ru"/>
              </w:rPr>
              <w:t>соответствующим фланцу пластины</w:t>
            </w:r>
            <w:r w:rsidRPr="006151C7">
              <w:rPr>
                <w:bCs/>
                <w:sz w:val="18"/>
                <w:szCs w:val="18"/>
                <w:lang w:val="ru"/>
              </w:rPr>
              <w:t>.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12 360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 xml:space="preserve">Однокомпонентный дренируемый уроприемник со встроенной плоской пластиной </w:t>
            </w:r>
          </w:p>
        </w:tc>
        <w:tc>
          <w:tcPr>
            <w:tcW w:w="4536" w:type="dxa"/>
            <w:vAlign w:val="center"/>
          </w:tcPr>
          <w:p w:rsidR="008E2601" w:rsidRPr="006151C7" w:rsidRDefault="008E2601" w:rsidP="002D027F">
            <w:pPr>
              <w:widowControl w:val="0"/>
              <w:jc w:val="both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 xml:space="preserve">Дренируемый уростомный мешок неразъемный из прозрачного многослойного, не пропускающего запах полиэтилена, с  мягкой нетканой подложкой, с антирефлюксным клапаном и сливным клапаном со встроенной адгезивной пластиной, с  гипоаллергенной гидроколлоидной основе, с защитным покрытием. Отверстие должно вырезаться   </w:t>
            </w:r>
            <w:r w:rsidRPr="006151C7">
              <w:rPr>
                <w:sz w:val="18"/>
                <w:szCs w:val="18"/>
                <w:lang w:val="en-US"/>
              </w:rPr>
              <w:t>max</w:t>
            </w:r>
            <w:r w:rsidRPr="006151C7">
              <w:rPr>
                <w:sz w:val="18"/>
                <w:szCs w:val="1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55 мм"/>
              </w:smartTagPr>
              <w:r w:rsidRPr="006151C7">
                <w:rPr>
                  <w:sz w:val="18"/>
                  <w:szCs w:val="18"/>
                </w:rPr>
                <w:t>55 мм</w:t>
              </w:r>
            </w:smartTag>
            <w:r w:rsidRPr="006151C7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3 600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Мешок дренируемый  для двухкомпонентного дренируемого уроприемниа</w:t>
            </w:r>
          </w:p>
        </w:tc>
        <w:tc>
          <w:tcPr>
            <w:tcW w:w="4536" w:type="dxa"/>
          </w:tcPr>
          <w:p w:rsidR="008E2601" w:rsidRPr="006151C7" w:rsidRDefault="008E2601" w:rsidP="002D027F">
            <w:pPr>
              <w:widowControl w:val="0"/>
              <w:jc w:val="both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 xml:space="preserve">Мешок уростомный дренируемый из прозрачного многослойного, не пропускающего запах полиэтилена, с мягкой нетканой подложкой, антифлюксным и сливным клапанами, фланцем для крепления мешка к пластине. Диаметр фланца должен быть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6151C7">
                <w:rPr>
                  <w:sz w:val="18"/>
                  <w:szCs w:val="18"/>
                </w:rPr>
                <w:t>40 мм, 50 мм,</w:t>
              </w:r>
            </w:smartTag>
            <w:r w:rsidRPr="006151C7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6151C7">
                <w:rPr>
                  <w:sz w:val="18"/>
                  <w:szCs w:val="18"/>
                </w:rPr>
                <w:t>60 мм*</w:t>
              </w:r>
            </w:smartTag>
            <w:r w:rsidRPr="006151C7">
              <w:rPr>
                <w:sz w:val="18"/>
                <w:szCs w:val="18"/>
              </w:rPr>
              <w:t xml:space="preserve"> (в зависимости от индивидуальной потребности инвалида).  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3 240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Адгезивная пластина плоская для двухкомпонентного дренируемого уроприемниа</w:t>
            </w:r>
          </w:p>
        </w:tc>
        <w:tc>
          <w:tcPr>
            <w:tcW w:w="4536" w:type="dxa"/>
            <w:vAlign w:val="center"/>
          </w:tcPr>
          <w:p w:rsidR="008E2601" w:rsidRPr="006151C7" w:rsidRDefault="008E2601" w:rsidP="002D027F">
            <w:pPr>
              <w:widowControl w:val="0"/>
              <w:jc w:val="both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 xml:space="preserve">Адгезивная пластина на гипоаллергенной гидроколлоидной основе, с защитным покрытием, с вырезаемым отверстием под стому, с фланцем для крепления мешка к пластине, соответствующим фланцу мешка. Диаметр фланца должен быть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6151C7">
                <w:rPr>
                  <w:sz w:val="18"/>
                  <w:szCs w:val="18"/>
                </w:rPr>
                <w:t>40 мм, 50 мм,</w:t>
              </w:r>
            </w:smartTag>
            <w:r w:rsidRPr="006151C7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6151C7">
                <w:rPr>
                  <w:sz w:val="18"/>
                  <w:szCs w:val="18"/>
                </w:rPr>
                <w:t>60 мм*</w:t>
              </w:r>
            </w:smartTag>
            <w:r w:rsidRPr="006151C7">
              <w:rPr>
                <w:sz w:val="18"/>
                <w:szCs w:val="18"/>
              </w:rPr>
              <w:t xml:space="preserve"> (в зависимости от индивидуальной потребности инвалида).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1 080</w:t>
            </w:r>
          </w:p>
        </w:tc>
      </w:tr>
      <w:tr w:rsidR="008E2601" w:rsidRPr="00AF6FD7" w:rsidTr="002D027F">
        <w:trPr>
          <w:trHeight w:val="604"/>
        </w:trPr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Пояс для калоприемников и уроприемников</w:t>
            </w:r>
          </w:p>
        </w:tc>
        <w:tc>
          <w:tcPr>
            <w:tcW w:w="4536" w:type="dxa"/>
          </w:tcPr>
          <w:p w:rsidR="008E2601" w:rsidRPr="006151C7" w:rsidRDefault="008E2601" w:rsidP="002D027F">
            <w:pPr>
              <w:widowControl w:val="0"/>
              <w:jc w:val="both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Эластичный пояс из гипоаллергенного полотна со специальными крепежами для крепления к пластине или мешку, регулируемый по длине.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140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bCs/>
                <w:sz w:val="18"/>
                <w:szCs w:val="18"/>
              </w:rPr>
              <w:t>Мочеприемник ножной (мешок для сбора мочи) дневной</w:t>
            </w:r>
          </w:p>
        </w:tc>
        <w:tc>
          <w:tcPr>
            <w:tcW w:w="4536" w:type="dxa"/>
          </w:tcPr>
          <w:p w:rsidR="008E2601" w:rsidRPr="006151C7" w:rsidRDefault="008E2601" w:rsidP="002D027F">
            <w:pPr>
              <w:widowControl w:val="0"/>
              <w:jc w:val="both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 xml:space="preserve">Мешки для сбора мочи из прозрачного многослойного не пропускающего запах полиэтилена, анатомической формы, с мягкой нетканой подложкой, антирефлюксным  клапаном, сливным клапаном, переходником для соединения с уропрезервативом или  катетером, с отверстиями для крепления ремней. Объем  не более 1500 мл. Длина дренажной трубки регулируемой длины – от не менее 45 см до не более </w:t>
            </w:r>
            <w:smartTag w:uri="urn:schemas-microsoft-com:office:smarttags" w:element="metricconverter">
              <w:smartTagPr>
                <w:attr w:name="ProductID" w:val="90 см"/>
              </w:smartTagPr>
              <w:smartTag w:uri="urn:schemas-microsoft-com:office:smarttags" w:element="metricconverter">
                <w:smartTagPr>
                  <w:attr w:name="ProductID" w:val="90 см"/>
                </w:smartTagPr>
                <w:r w:rsidRPr="006151C7">
                  <w:rPr>
                    <w:sz w:val="18"/>
                    <w:szCs w:val="18"/>
                  </w:rPr>
                  <w:t>90 см</w:t>
                </w:r>
              </w:smartTag>
              <w:r w:rsidRPr="006151C7">
                <w:rPr>
                  <w:sz w:val="18"/>
                  <w:szCs w:val="18"/>
                </w:rPr>
                <w:t>.</w:t>
              </w:r>
            </w:smartTag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15 600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bCs/>
                <w:sz w:val="18"/>
                <w:szCs w:val="18"/>
              </w:rPr>
              <w:t>Мочеприемник прикроватный (мешок для сбора мочи) ночной</w:t>
            </w:r>
          </w:p>
        </w:tc>
        <w:tc>
          <w:tcPr>
            <w:tcW w:w="4536" w:type="dxa"/>
            <w:vAlign w:val="center"/>
          </w:tcPr>
          <w:p w:rsidR="008E2601" w:rsidRPr="006151C7" w:rsidRDefault="008E2601" w:rsidP="002D027F">
            <w:pPr>
              <w:widowControl w:val="0"/>
              <w:jc w:val="both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Мешки для сбора мочи из прозрачного многослойного не пропускающего запах полиэтилена, анатомической формы, антирефлюксным  клапаном, сливным клапаном, переходником для соединения с уропрезервативом или  катетером, с отверстиями для крепления ремней. Объем  не менее 2000 мл. Длина дренажной трубки должна регулироваться и быть не менее 100 см и не более 120 см.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15 700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F6FD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bCs/>
                <w:sz w:val="18"/>
                <w:szCs w:val="18"/>
              </w:rPr>
              <w:t>Пара ремешков для крепления мочеприемников (мешков для сбора мочи)</w:t>
            </w:r>
          </w:p>
        </w:tc>
        <w:tc>
          <w:tcPr>
            <w:tcW w:w="4536" w:type="dxa"/>
          </w:tcPr>
          <w:p w:rsidR="008E2601" w:rsidRPr="006151C7" w:rsidRDefault="008E2601" w:rsidP="002D027F">
            <w:pPr>
              <w:widowControl w:val="0"/>
              <w:jc w:val="both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Ремешки для крепления мочеприемного устройства, регулируемой длины (по 2 шт)*.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2 900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F6FD7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Уропрезерватив самоклеящийся</w:t>
            </w:r>
          </w:p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8E2601" w:rsidRPr="006151C7" w:rsidRDefault="008E2601" w:rsidP="002D027F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6151C7">
              <w:rPr>
                <w:color w:val="000000"/>
                <w:sz w:val="18"/>
                <w:szCs w:val="18"/>
              </w:rPr>
              <w:t xml:space="preserve">Уропрезерватив должен быть изготовлен  из гипоаллергенного материала, самоклеящийся,с утолщенным сливным портом, обеспечивающим постоянный и беспрепятственный отток мочи. Уропрезерватив должен иметь размерный ряд: от не менее 20 мм до не менее 40 мм, </w:t>
            </w:r>
            <w:r w:rsidRPr="006151C7">
              <w:rPr>
                <w:sz w:val="18"/>
                <w:szCs w:val="18"/>
              </w:rPr>
              <w:t>не менее 5 размеров</w:t>
            </w:r>
            <w:r w:rsidRPr="006151C7">
              <w:rPr>
                <w:color w:val="000000"/>
                <w:sz w:val="18"/>
                <w:szCs w:val="18"/>
              </w:rPr>
              <w:t xml:space="preserve">  (в зависимости от индивидуальной потребности инвалида). Каждый уропрезерватив должен находиться в индивидуальной упаковке.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10 500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Уропрезерватив с пластырем</w:t>
            </w:r>
          </w:p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ab/>
            </w:r>
          </w:p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8E2601" w:rsidRPr="006151C7" w:rsidRDefault="008E2601" w:rsidP="002D027F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6151C7">
              <w:rPr>
                <w:color w:val="000000"/>
                <w:sz w:val="18"/>
                <w:szCs w:val="18"/>
              </w:rPr>
              <w:t>Уропрезерватив должен быть из гипоаллергенного материала с двухсторонним гидроколлоидным пластырем обладающим «памятью материала»; с усиленным сливным портом и ригидным концом, обеспечивающим постоянный и беспрепятственный отток мочи, пластырь должен поставляться в упаковке с уропрезервативом.</w:t>
            </w:r>
          </w:p>
          <w:p w:rsidR="008E2601" w:rsidRPr="006151C7" w:rsidRDefault="008E2601" w:rsidP="002D027F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6151C7">
              <w:rPr>
                <w:color w:val="000000"/>
                <w:sz w:val="18"/>
                <w:szCs w:val="18"/>
              </w:rPr>
              <w:t xml:space="preserve">Уропрезерватив должен иметь размерный ряд: от не менее 20 мм до не менее 40 мм, </w:t>
            </w:r>
            <w:r w:rsidRPr="006151C7">
              <w:rPr>
                <w:sz w:val="18"/>
                <w:szCs w:val="18"/>
              </w:rPr>
              <w:t>не менее 5 размеров</w:t>
            </w:r>
            <w:r w:rsidRPr="006151C7">
              <w:rPr>
                <w:color w:val="000000"/>
                <w:sz w:val="18"/>
                <w:szCs w:val="18"/>
              </w:rPr>
              <w:t xml:space="preserve">  (в зависимости от индивидуальной потребности инвалида). </w:t>
            </w:r>
          </w:p>
          <w:p w:rsidR="008E2601" w:rsidRPr="006151C7" w:rsidRDefault="008E2601" w:rsidP="002D027F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6151C7">
              <w:rPr>
                <w:color w:val="000000"/>
                <w:sz w:val="18"/>
                <w:szCs w:val="18"/>
              </w:rPr>
              <w:t>Каждый уропрезерватив должен находиться в индивидуальной упаковке.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6 500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F6FD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Катетер уретральный длительного пользования</w:t>
            </w:r>
          </w:p>
        </w:tc>
        <w:tc>
          <w:tcPr>
            <w:tcW w:w="4536" w:type="dxa"/>
          </w:tcPr>
          <w:p w:rsidR="008E2601" w:rsidRPr="006151C7" w:rsidRDefault="008E2601" w:rsidP="002D027F">
            <w:pPr>
              <w:widowControl w:val="0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 xml:space="preserve">Уретральный катетер </w:t>
            </w:r>
            <w:r w:rsidRPr="006151C7">
              <w:rPr>
                <w:bCs/>
                <w:sz w:val="18"/>
                <w:szCs w:val="18"/>
              </w:rPr>
              <w:t>«Фоллея»</w:t>
            </w:r>
            <w:r w:rsidRPr="006151C7">
              <w:rPr>
                <w:sz w:val="18"/>
                <w:szCs w:val="18"/>
              </w:rPr>
              <w:t xml:space="preserve"> длительного стояния изготовлен из натурального латекса, двухходовой. Длинна – не менее 40см. Диаметр катетера по заявкам Заказчика от  №12 до №30 позволят провести индивидуальный подбор.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3 500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 xml:space="preserve">Катетер для самокатетеризации лубрицированный </w:t>
            </w:r>
          </w:p>
        </w:tc>
        <w:tc>
          <w:tcPr>
            <w:tcW w:w="4536" w:type="dxa"/>
            <w:vAlign w:val="center"/>
          </w:tcPr>
          <w:p w:rsidR="008E2601" w:rsidRPr="006151C7" w:rsidRDefault="008E2601" w:rsidP="002D027F">
            <w:pPr>
              <w:widowControl w:val="0"/>
              <w:jc w:val="both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Стерильный катетер с лубрикантом для самокатетеризации должен быть на основе воды и глицерина или поливинилпирролидона (ПВП) (</w:t>
            </w:r>
            <w:r w:rsidRPr="006151C7">
              <w:rPr>
                <w:color w:val="000000"/>
                <w:sz w:val="18"/>
                <w:szCs w:val="18"/>
              </w:rPr>
              <w:t>в зависимости от индивидуальной потребности инвалида), готовый к употреблению или требующий активации водой.</w:t>
            </w:r>
          </w:p>
          <w:p w:rsidR="008E2601" w:rsidRPr="006151C7" w:rsidRDefault="008E2601" w:rsidP="002D027F">
            <w:pPr>
              <w:widowControl w:val="0"/>
              <w:jc w:val="both"/>
              <w:rPr>
                <w:sz w:val="18"/>
                <w:szCs w:val="18"/>
                <w:highlight w:val="yellow"/>
              </w:rPr>
            </w:pPr>
            <w:r w:rsidRPr="006151C7">
              <w:rPr>
                <w:sz w:val="18"/>
                <w:szCs w:val="18"/>
              </w:rPr>
              <w:t>Катетеры имеют размер: мужской - Ch 8 – 18, женский - Ch 8 – 16, детский - Ch 8 – 10 (в зависимости от индивидуальной потребности инвалида). Наконечник катетера прямой цилиндрический, тип Нелатон.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55 000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F6FD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Катетер мочеточниковый для уретерокутанеостомы</w:t>
            </w:r>
          </w:p>
        </w:tc>
        <w:tc>
          <w:tcPr>
            <w:tcW w:w="4536" w:type="dxa"/>
            <w:vAlign w:val="center"/>
          </w:tcPr>
          <w:p w:rsidR="008E2601" w:rsidRPr="006151C7" w:rsidRDefault="008E2601" w:rsidP="002D027F">
            <w:pPr>
              <w:widowControl w:val="0"/>
              <w:jc w:val="both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Катетер мочеточниковый для уретерокутанеостомы изготовлен из полимерного материала, стерилен. Используется для отведения мочи через уретерокутанеостому. Изделие с круглым фланцем для крепления к коже. Размер определяется по шкале Шарьера (Ch). Диаметр изделия Ch от 8 до 16 (в зависимости от индивидуальной потребности инвалида)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12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F6FD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Система (с катетером) для нефростомии</w:t>
            </w:r>
          </w:p>
        </w:tc>
        <w:tc>
          <w:tcPr>
            <w:tcW w:w="4536" w:type="dxa"/>
            <w:vAlign w:val="center"/>
          </w:tcPr>
          <w:p w:rsidR="008E2601" w:rsidRPr="006151C7" w:rsidRDefault="008E2601" w:rsidP="002D027F">
            <w:pPr>
              <w:widowControl w:val="0"/>
              <w:jc w:val="both"/>
              <w:rPr>
                <w:sz w:val="18"/>
                <w:szCs w:val="18"/>
              </w:rPr>
            </w:pPr>
            <w:r w:rsidRPr="006151C7">
              <w:rPr>
                <w:bCs/>
                <w:iCs/>
                <w:sz w:val="18"/>
                <w:szCs w:val="18"/>
              </w:rPr>
              <w:t xml:space="preserve">Катетер для ЧПНС, однопетлевой, длина не менее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6151C7">
                <w:rPr>
                  <w:bCs/>
                  <w:iCs/>
                  <w:sz w:val="18"/>
                  <w:szCs w:val="18"/>
                </w:rPr>
                <w:t>35 см</w:t>
              </w:r>
            </w:smartTag>
            <w:r w:rsidRPr="006151C7">
              <w:rPr>
                <w:bCs/>
                <w:iCs/>
                <w:sz w:val="18"/>
                <w:szCs w:val="18"/>
              </w:rPr>
              <w:t xml:space="preserve">, 6 боковых отверстий на петле, расположенных в шахматном порядке, торцевое отверстие, градуировка на катетере по сантиметрам, материал термопластичный рентгенконтрастный полимер, имеющий двухслойную структуру - внутренний слой жесткий, для лучшего проведения по проводнику, наружный слой мягкий, металлический стилет, переходник для мочеприемника, длина не менее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6151C7">
                <w:rPr>
                  <w:bCs/>
                  <w:iCs/>
                  <w:sz w:val="18"/>
                  <w:szCs w:val="18"/>
                </w:rPr>
                <w:t>25 см</w:t>
              </w:r>
            </w:smartTag>
            <w:r w:rsidRPr="006151C7">
              <w:rPr>
                <w:bCs/>
                <w:iCs/>
                <w:sz w:val="18"/>
                <w:szCs w:val="18"/>
              </w:rPr>
              <w:t>, материал ПВХ; коннектор Луэр-лок с запирательным механизмом. Стерильный.Одноразовый.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36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F6FD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6151C7">
              <w:rPr>
                <w:bCs/>
                <w:sz w:val="18"/>
                <w:szCs w:val="18"/>
              </w:rPr>
              <w:t>Анальный тампон (средство ухода при недержании кала)</w:t>
            </w:r>
          </w:p>
        </w:tc>
        <w:tc>
          <w:tcPr>
            <w:tcW w:w="4536" w:type="dxa"/>
            <w:vAlign w:val="center"/>
          </w:tcPr>
          <w:p w:rsidR="008E2601" w:rsidRPr="006151C7" w:rsidRDefault="008E2601" w:rsidP="002D027F">
            <w:pPr>
              <w:widowControl w:val="0"/>
              <w:jc w:val="both"/>
              <w:rPr>
                <w:sz w:val="18"/>
                <w:szCs w:val="18"/>
              </w:rPr>
            </w:pPr>
            <w:r w:rsidRPr="006151C7">
              <w:rPr>
                <w:bCs/>
                <w:sz w:val="18"/>
                <w:szCs w:val="18"/>
              </w:rPr>
              <w:t>Анальный тампон изготовлен из полиуретана, покрыт растворимой пленкой, имеет шнур для извлечения, изготовленный из хлопка. Анальный тампон до использования имеет форму и размер анальной свечи, а после введения в прямую кишку раскрывается, приобретая форму и удерживая каловые массы. Каждый анальный тампон находится в индивидуальной упаковке. Размер в раскрытом состоянии 37* мм – маленький тампон  или 45* мм – большой тампон.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5 300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F6FD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 xml:space="preserve">Паста-герметик для защиты и выравнивания </w:t>
            </w:r>
            <w:r w:rsidRPr="006151C7">
              <w:rPr>
                <w:sz w:val="18"/>
                <w:szCs w:val="18"/>
              </w:rPr>
              <w:lastRenderedPageBreak/>
              <w:t>кожи вокруг стомы в тубе, не менее 60 г</w:t>
            </w:r>
          </w:p>
        </w:tc>
        <w:tc>
          <w:tcPr>
            <w:tcW w:w="4536" w:type="dxa"/>
            <w:vAlign w:val="center"/>
          </w:tcPr>
          <w:p w:rsidR="008E2601" w:rsidRPr="006151C7" w:rsidRDefault="008E2601" w:rsidP="002D027F">
            <w:pPr>
              <w:widowControl w:val="0"/>
              <w:jc w:val="both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lastRenderedPageBreak/>
              <w:t xml:space="preserve">Паста для защиты кожи, вокруг стомы. Используется для  более плотного наложения пластины калоприемника, для выравнивания  шрамов и складок на коже вокруг стомы. Вес 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6151C7">
                <w:rPr>
                  <w:sz w:val="18"/>
                  <w:szCs w:val="18"/>
                </w:rPr>
                <w:t>60 г</w:t>
              </w:r>
            </w:smartTag>
            <w:r w:rsidRPr="006151C7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3 200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Крем защитный в тубе, не менее 60 мл</w:t>
            </w:r>
          </w:p>
        </w:tc>
        <w:tc>
          <w:tcPr>
            <w:tcW w:w="4536" w:type="dxa"/>
          </w:tcPr>
          <w:p w:rsidR="008E2601" w:rsidRPr="006151C7" w:rsidRDefault="008E2601" w:rsidP="002D027F">
            <w:pPr>
              <w:widowControl w:val="0"/>
              <w:jc w:val="both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  <w:lang w:val="ru"/>
              </w:rPr>
              <w:t>Защитный крем</w:t>
            </w:r>
            <w:r w:rsidRPr="006151C7">
              <w:rPr>
                <w:bCs/>
                <w:sz w:val="18"/>
                <w:szCs w:val="18"/>
                <w:lang w:val="ru"/>
              </w:rPr>
              <w:t xml:space="preserve"> </w:t>
            </w:r>
            <w:r w:rsidRPr="006151C7">
              <w:rPr>
                <w:sz w:val="18"/>
                <w:szCs w:val="18"/>
                <w:lang w:val="ru"/>
              </w:rPr>
              <w:t>для кожи вокруг стомы – профилактическое и  заживляющее средство при раздражении и мацерации кожи вокруг стомы, тюбик не менее 60 мл.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5 000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Пудра (порошок) абсорбирующая в тубе, не менее 25 г</w:t>
            </w:r>
          </w:p>
        </w:tc>
        <w:tc>
          <w:tcPr>
            <w:tcW w:w="4536" w:type="dxa"/>
            <w:vAlign w:val="center"/>
          </w:tcPr>
          <w:p w:rsidR="008E2601" w:rsidRPr="006151C7" w:rsidRDefault="008E2601" w:rsidP="002D027F">
            <w:pPr>
              <w:widowControl w:val="0"/>
              <w:jc w:val="both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Пудра (Порошок) должен наноситься на перистомальную кожу перед наложением адгезивной пластины. Порошок должен способствовать заживлению кожи вокруг стомы, а также более длительному ношению кало/ уроприемника. Объем одного тюбика должен быть не менее 25 гр.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950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Защитная пленка в форме салфеток не менее 30 шт.</w:t>
            </w:r>
          </w:p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8E2601" w:rsidRPr="006151C7" w:rsidRDefault="008E2601" w:rsidP="002D027F">
            <w:pPr>
              <w:widowControl w:val="0"/>
              <w:jc w:val="both"/>
              <w:rPr>
                <w:sz w:val="18"/>
                <w:szCs w:val="18"/>
              </w:rPr>
            </w:pPr>
            <w:r w:rsidRPr="006151C7">
              <w:rPr>
                <w:bCs/>
                <w:sz w:val="18"/>
                <w:szCs w:val="18"/>
                <w:lang w:val="ru"/>
              </w:rPr>
              <w:t>Пленка защитная (</w:t>
            </w:r>
            <w:r w:rsidRPr="006151C7">
              <w:rPr>
                <w:sz w:val="18"/>
                <w:szCs w:val="18"/>
                <w:lang w:val="ru"/>
              </w:rPr>
              <w:t>салфетка)</w:t>
            </w:r>
            <w:r w:rsidRPr="006151C7">
              <w:rPr>
                <w:bCs/>
                <w:sz w:val="18"/>
                <w:szCs w:val="18"/>
                <w:lang w:val="ru"/>
              </w:rPr>
              <w:t>:</w:t>
            </w:r>
            <w:r w:rsidRPr="006151C7">
              <w:rPr>
                <w:b/>
                <w:bCs/>
                <w:sz w:val="18"/>
                <w:szCs w:val="18"/>
                <w:lang w:val="ru"/>
              </w:rPr>
              <w:t xml:space="preserve"> </w:t>
            </w:r>
            <w:r w:rsidRPr="006151C7">
              <w:rPr>
                <w:sz w:val="18"/>
                <w:szCs w:val="18"/>
                <w:lang w:val="ru"/>
              </w:rPr>
              <w:t>Защитная пленка для кожи вокруг стомы – защитное  средство, предохраняющее кожу от воздействия выделений из стомы и повреждений при удалении адгезивной пластины, в форме одноразовых салфеток в индивидуальной упаковке.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32.50.50.000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100 000</w:t>
            </w:r>
          </w:p>
        </w:tc>
      </w:tr>
      <w:tr w:rsidR="008E2601" w:rsidRPr="00AF6FD7" w:rsidTr="002D027F"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Очиститель для кожи  во флаконе, не менее 180 мл</w:t>
            </w:r>
          </w:p>
        </w:tc>
        <w:tc>
          <w:tcPr>
            <w:tcW w:w="4536" w:type="dxa"/>
          </w:tcPr>
          <w:p w:rsidR="008E2601" w:rsidRPr="006151C7" w:rsidRDefault="008E2601" w:rsidP="002D027F">
            <w:pPr>
              <w:widowControl w:val="0"/>
              <w:jc w:val="both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  <w:lang w:val="ru"/>
              </w:rPr>
              <w:t>Очищающее средство</w:t>
            </w:r>
            <w:r w:rsidRPr="006151C7">
              <w:rPr>
                <w:b/>
                <w:sz w:val="18"/>
                <w:szCs w:val="18"/>
                <w:lang w:val="ru"/>
              </w:rPr>
              <w:t xml:space="preserve"> </w:t>
            </w:r>
            <w:r w:rsidRPr="006151C7">
              <w:rPr>
                <w:bCs/>
                <w:sz w:val="18"/>
                <w:szCs w:val="18"/>
                <w:lang w:val="ru"/>
              </w:rPr>
              <w:t>для кожи вокруг стомы –</w:t>
            </w:r>
            <w:r w:rsidRPr="006151C7">
              <w:rPr>
                <w:sz w:val="18"/>
                <w:szCs w:val="18"/>
                <w:lang w:val="ru"/>
              </w:rPr>
              <w:t xml:space="preserve"> очищающее средство, замещающее мыло и воду, растворители и другие агрессивные или высушивающие кожу вещества, удаляющее остатки пасты, адгезивов и других средств ухода за кожей, флакон, не менее 180 мл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4 000</w:t>
            </w:r>
          </w:p>
        </w:tc>
      </w:tr>
      <w:tr w:rsidR="008E2601" w:rsidRPr="00AF6FD7" w:rsidTr="002D027F">
        <w:trPr>
          <w:trHeight w:val="675"/>
        </w:trPr>
        <w:tc>
          <w:tcPr>
            <w:tcW w:w="426" w:type="dxa"/>
            <w:shd w:val="clear" w:color="auto" w:fill="auto"/>
          </w:tcPr>
          <w:p w:rsidR="008E2601" w:rsidRPr="00AF6FD7" w:rsidRDefault="008E2601" w:rsidP="002D027F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Нейтрализатор запаха во флаконе, не менее 50 мл</w:t>
            </w:r>
          </w:p>
        </w:tc>
        <w:tc>
          <w:tcPr>
            <w:tcW w:w="4536" w:type="dxa"/>
          </w:tcPr>
          <w:p w:rsidR="008E2601" w:rsidRPr="006151C7" w:rsidRDefault="008E2601" w:rsidP="002D027F">
            <w:pPr>
              <w:widowControl w:val="0"/>
              <w:jc w:val="both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  <w:lang w:val="ru"/>
              </w:rPr>
              <w:t>Нейтрализатор запаха – концентрированная жидкость, эффективно нейтрализующая любой запах в калоприемниках и уроприемниках. Объем флакона не менее 50 мл.</w:t>
            </w:r>
          </w:p>
        </w:tc>
        <w:tc>
          <w:tcPr>
            <w:tcW w:w="1134" w:type="dxa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32.50.13.190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sz w:val="18"/>
                <w:szCs w:val="18"/>
              </w:rPr>
            </w:pPr>
            <w:r w:rsidRPr="006151C7">
              <w:rPr>
                <w:sz w:val="18"/>
                <w:szCs w:val="18"/>
              </w:rPr>
              <w:t>3 500</w:t>
            </w:r>
          </w:p>
        </w:tc>
      </w:tr>
      <w:tr w:rsidR="008E2601" w:rsidRPr="00AF6FD7" w:rsidTr="002D027F">
        <w:tc>
          <w:tcPr>
            <w:tcW w:w="7514" w:type="dxa"/>
            <w:gridSpan w:val="4"/>
            <w:shd w:val="clear" w:color="auto" w:fill="auto"/>
          </w:tcPr>
          <w:p w:rsidR="008E2601" w:rsidRPr="006151C7" w:rsidRDefault="008E2601" w:rsidP="002D027F">
            <w:pPr>
              <w:jc w:val="right"/>
              <w:rPr>
                <w:sz w:val="18"/>
                <w:szCs w:val="18"/>
              </w:rPr>
            </w:pPr>
            <w:r w:rsidRPr="006151C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8E2601" w:rsidRPr="006151C7" w:rsidRDefault="008E2601" w:rsidP="002D02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E2601" w:rsidRPr="006151C7" w:rsidRDefault="008E2601" w:rsidP="002D027F">
            <w:pPr>
              <w:widowControl w:val="0"/>
              <w:ind w:left="-108" w:right="-108" w:firstLine="8"/>
              <w:jc w:val="center"/>
              <w:rPr>
                <w:b/>
                <w:sz w:val="18"/>
                <w:szCs w:val="18"/>
              </w:rPr>
            </w:pPr>
            <w:r w:rsidRPr="006151C7">
              <w:rPr>
                <w:b/>
                <w:sz w:val="18"/>
                <w:szCs w:val="18"/>
              </w:rPr>
              <w:t>415 818</w:t>
            </w:r>
          </w:p>
        </w:tc>
      </w:tr>
    </w:tbl>
    <w:p w:rsidR="008E2601" w:rsidRDefault="008E2601" w:rsidP="008E2601">
      <w:pPr>
        <w:widowControl w:val="0"/>
        <w:spacing w:line="200" w:lineRule="atLeast"/>
        <w:jc w:val="both"/>
        <w:rPr>
          <w:sz w:val="22"/>
          <w:szCs w:val="22"/>
        </w:rPr>
      </w:pPr>
    </w:p>
    <w:p w:rsidR="008E2601" w:rsidRPr="00702D85" w:rsidRDefault="008E2601" w:rsidP="008E2601">
      <w:pPr>
        <w:jc w:val="both"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702D85">
        <w:t>Специальные средства при нарушениях функций выделения (моче – и калоприемники) – это устройства, носимые инвалидом на себе, предназначенные для сбора кишечного содержимого и мочи и устранения их агрессивного воздействия на кожу.</w:t>
      </w:r>
    </w:p>
    <w:p w:rsidR="008E2601" w:rsidRPr="00702D85" w:rsidRDefault="008E2601" w:rsidP="008E2601">
      <w:pPr>
        <w:jc w:val="both"/>
        <w:rPr>
          <w:lang w:val="ru"/>
        </w:rPr>
      </w:pPr>
      <w:r w:rsidRPr="00702D85">
        <w:rPr>
          <w:lang w:val="ru"/>
        </w:rPr>
        <w:t>Специальные средства при нарушениях функций выделения (</w:t>
      </w:r>
      <w:r w:rsidRPr="00702D85">
        <w:t>средства для защиты и ухода за кожей</w:t>
      </w:r>
      <w:r w:rsidRPr="00702D85">
        <w:rPr>
          <w:lang w:val="ru"/>
        </w:rPr>
        <w:t>) – предназначены для ухода за кожей вокруг стомы, обладают противовоспалительными и эпителизирующими свойствами.</w:t>
      </w:r>
    </w:p>
    <w:p w:rsidR="008E2601" w:rsidRPr="00702D85" w:rsidRDefault="008E2601" w:rsidP="008E2601">
      <w:pPr>
        <w:jc w:val="both"/>
      </w:pPr>
      <w:r w:rsidRPr="00702D85">
        <w:t>Конструкция специальных средств должна обеспечивать пользователю удобство и простоту обращения с ними.</w:t>
      </w:r>
    </w:p>
    <w:p w:rsidR="008E2601" w:rsidRPr="00702D85" w:rsidRDefault="008E2601" w:rsidP="008E2601">
      <w:pPr>
        <w:widowControl w:val="0"/>
        <w:tabs>
          <w:tab w:val="left" w:pos="708"/>
        </w:tabs>
        <w:jc w:val="both"/>
      </w:pPr>
      <w:r w:rsidRPr="00702D85">
        <w:t>В специальных средствах при нарушениях функций выделения не допускаются механические повреждения (разрыв края, разрезы и т.д.), видимые невооруженным глазом. Все средства реабилитации должны быть новыми с инструкцией на русском языке. Сырье и материалы для изготовления специальных средств при нарушениях функций выделения (моче- и калоприемников)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8E2601" w:rsidRPr="00702D85" w:rsidRDefault="008E2601" w:rsidP="008E2601">
      <w:pPr>
        <w:widowControl w:val="0"/>
        <w:jc w:val="both"/>
      </w:pPr>
      <w:r w:rsidRPr="00702D85">
        <w:t>Специальные средства при нарушениях функций выделения (моче- и калоприемники) должны соответствовать требованиям стандартов серии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  или иные ГОСТ и ТУ, к которым присоединился участник закупки.</w:t>
      </w:r>
    </w:p>
    <w:p w:rsidR="008E2601" w:rsidRPr="00702D85" w:rsidRDefault="008E2601" w:rsidP="008E2601">
      <w:pPr>
        <w:widowControl w:val="0"/>
        <w:jc w:val="both"/>
      </w:pPr>
      <w:r w:rsidRPr="00702D85">
        <w:t>Качество Товара должно подтверждаться регистрационным удостоверение Федеральной службы по надзору в сфере здравоохранения, выдаваемым в установленном порядке (Постановление Правительства РФ от 27.12.2012 N 1416 "Об утверждении Правил государственной регистрации медицинских изделий") и Декларацией о соответствии либо сертификатом соответствия (Постановление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соответствии»).</w:t>
      </w:r>
    </w:p>
    <w:p w:rsidR="008E2601" w:rsidRPr="00807C32" w:rsidRDefault="008E2601" w:rsidP="008E2601">
      <w:pPr>
        <w:jc w:val="both"/>
        <w:rPr>
          <w:sz w:val="23"/>
          <w:szCs w:val="23"/>
        </w:rPr>
      </w:pPr>
      <w:r w:rsidRPr="00807C32">
        <w:rPr>
          <w:sz w:val="23"/>
          <w:szCs w:val="23"/>
        </w:rPr>
        <w:lastRenderedPageBreak/>
        <w:t xml:space="preserve">- </w:t>
      </w:r>
      <w:r w:rsidRPr="00807C32">
        <w:rPr>
          <w:b/>
          <w:sz w:val="23"/>
          <w:szCs w:val="23"/>
        </w:rPr>
        <w:t>требования маркировки и упаковки</w:t>
      </w:r>
      <w:r w:rsidRPr="00807C32">
        <w:rPr>
          <w:b/>
          <w:bCs/>
          <w:sz w:val="23"/>
          <w:szCs w:val="23"/>
        </w:rPr>
        <w:t xml:space="preserve"> Товара:</w:t>
      </w:r>
    </w:p>
    <w:p w:rsidR="008E2601" w:rsidRPr="00702D85" w:rsidRDefault="008E2601" w:rsidP="008E2601">
      <w:pPr>
        <w:widowControl w:val="0"/>
        <w:ind w:left="-567"/>
        <w:jc w:val="both"/>
      </w:pPr>
      <w:r w:rsidRPr="00702D85">
        <w:rPr>
          <w:b/>
          <w:bCs/>
        </w:rPr>
        <w:t xml:space="preserve">  </w:t>
      </w:r>
      <w:r w:rsidRPr="00702D85">
        <w:t xml:space="preserve">          Маркировка должна быть достоверной, проверяемой и читаемой. </w:t>
      </w:r>
    </w:p>
    <w:p w:rsidR="008E2601" w:rsidRPr="00702D85" w:rsidRDefault="008E2601" w:rsidP="008E2601">
      <w:pPr>
        <w:widowControl w:val="0"/>
        <w:ind w:left="-567"/>
        <w:jc w:val="both"/>
      </w:pPr>
      <w:r w:rsidRPr="00702D85">
        <w:t xml:space="preserve">          Маркировка на потребительской упаковке  должна содержать:</w:t>
      </w:r>
    </w:p>
    <w:p w:rsidR="008E2601" w:rsidRPr="00702D85" w:rsidRDefault="008E2601" w:rsidP="008E2601">
      <w:pPr>
        <w:widowControl w:val="0"/>
        <w:jc w:val="both"/>
      </w:pPr>
      <w:r w:rsidRPr="00702D85">
        <w:t>- наименование страны-изготовителя;</w:t>
      </w:r>
    </w:p>
    <w:p w:rsidR="008E2601" w:rsidRPr="00702D85" w:rsidRDefault="008E2601" w:rsidP="008E2601">
      <w:pPr>
        <w:widowControl w:val="0"/>
        <w:jc w:val="both"/>
      </w:pPr>
      <w:r w:rsidRPr="00702D85">
        <w:t>- наименование и местонахождение изготовителя (продавца, поставщика), товарный знак (при наличии);</w:t>
      </w:r>
    </w:p>
    <w:p w:rsidR="008E2601" w:rsidRPr="00702D85" w:rsidRDefault="008E2601" w:rsidP="008E2601">
      <w:pPr>
        <w:widowControl w:val="0"/>
        <w:jc w:val="both"/>
      </w:pPr>
      <w:r w:rsidRPr="00702D85">
        <w:t>- номер артикула (при наличии);</w:t>
      </w:r>
    </w:p>
    <w:p w:rsidR="008E2601" w:rsidRPr="00702D85" w:rsidRDefault="008E2601" w:rsidP="008E2601">
      <w:pPr>
        <w:widowControl w:val="0"/>
        <w:jc w:val="both"/>
      </w:pPr>
      <w:r w:rsidRPr="00702D85">
        <w:t>- дату (месяц, год) изготовления;</w:t>
      </w:r>
    </w:p>
    <w:p w:rsidR="008E2601" w:rsidRPr="00702D85" w:rsidRDefault="008E2601" w:rsidP="008E2601">
      <w:pPr>
        <w:widowControl w:val="0"/>
        <w:jc w:val="both"/>
      </w:pPr>
      <w:r w:rsidRPr="00702D85">
        <w:t>- срок годности, устанавливаемый изготовителем;</w:t>
      </w:r>
    </w:p>
    <w:p w:rsidR="008E2601" w:rsidRPr="00702D85" w:rsidRDefault="008E2601" w:rsidP="008E2601">
      <w:pPr>
        <w:widowControl w:val="0"/>
        <w:jc w:val="both"/>
      </w:pPr>
      <w:r w:rsidRPr="00702D85">
        <w:t>- обозначение стандарта;</w:t>
      </w:r>
    </w:p>
    <w:p w:rsidR="008E2601" w:rsidRPr="00702D85" w:rsidRDefault="008E2601" w:rsidP="008E2601">
      <w:pPr>
        <w:widowControl w:val="0"/>
        <w:jc w:val="both"/>
      </w:pPr>
      <w:r w:rsidRPr="00702D85">
        <w:t>- штриховой код (при наличии).</w:t>
      </w:r>
    </w:p>
    <w:p w:rsidR="008E2601" w:rsidRPr="00702D85" w:rsidRDefault="008E2601" w:rsidP="008E2601">
      <w:pPr>
        <w:widowControl w:val="0"/>
        <w:jc w:val="both"/>
      </w:pPr>
      <w:r w:rsidRPr="00702D85">
        <w:t>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 в соответствии с п.4.11.5 ГОСТа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E2601" w:rsidRDefault="008E2601" w:rsidP="008E2601">
      <w:pPr>
        <w:widowControl w:val="0"/>
        <w:autoSpaceDE w:val="0"/>
        <w:spacing w:line="200" w:lineRule="atLeast"/>
        <w:jc w:val="both"/>
        <w:rPr>
          <w:bCs/>
          <w:sz w:val="23"/>
          <w:szCs w:val="23"/>
        </w:rPr>
      </w:pPr>
      <w:r w:rsidRPr="00807C32">
        <w:rPr>
          <w:b/>
          <w:bCs/>
          <w:sz w:val="23"/>
          <w:szCs w:val="23"/>
        </w:rPr>
        <w:t xml:space="preserve">- требования к гарантийному сроку товара и (или) объему предоставления гарантий  качества: </w:t>
      </w:r>
    </w:p>
    <w:p w:rsidR="008E2601" w:rsidRPr="005426D7" w:rsidRDefault="008E2601" w:rsidP="008E2601">
      <w:pPr>
        <w:widowControl w:val="0"/>
        <w:jc w:val="both"/>
        <w:rPr>
          <w:b/>
          <w:i/>
        </w:rPr>
      </w:pPr>
      <w:r w:rsidRPr="005426D7">
        <w:rPr>
          <w:b/>
          <w:i/>
        </w:rPr>
        <w:t>не установлены.</w:t>
      </w:r>
    </w:p>
    <w:p w:rsidR="008E2601" w:rsidRPr="00807C32" w:rsidRDefault="008E2601" w:rsidP="008E2601">
      <w:pPr>
        <w:widowControl w:val="0"/>
        <w:autoSpaceDE w:val="0"/>
        <w:spacing w:before="60"/>
        <w:jc w:val="both"/>
        <w:rPr>
          <w:sz w:val="23"/>
          <w:szCs w:val="23"/>
          <w:lang w:eastAsia="ar-SA"/>
        </w:rPr>
      </w:pPr>
      <w:r w:rsidRPr="00807C32">
        <w:rPr>
          <w:b/>
          <w:sz w:val="23"/>
          <w:szCs w:val="23"/>
        </w:rPr>
        <w:t xml:space="preserve">3. </w:t>
      </w:r>
      <w:r w:rsidRPr="00807C32">
        <w:rPr>
          <w:b/>
          <w:bCs/>
          <w:sz w:val="23"/>
          <w:szCs w:val="23"/>
        </w:rPr>
        <w:t>Информация о количестве и месте доставки товара, являющегося предметом ко</w:t>
      </w:r>
      <w:r w:rsidRPr="00807C32">
        <w:rPr>
          <w:b/>
          <w:bCs/>
          <w:sz w:val="23"/>
          <w:szCs w:val="23"/>
        </w:rPr>
        <w:t>н</w:t>
      </w:r>
      <w:r w:rsidRPr="00807C32">
        <w:rPr>
          <w:b/>
          <w:bCs/>
          <w:sz w:val="23"/>
          <w:szCs w:val="23"/>
        </w:rPr>
        <w:t>тракта</w:t>
      </w:r>
      <w:r w:rsidRPr="00807C32">
        <w:rPr>
          <w:b/>
          <w:sz w:val="23"/>
          <w:szCs w:val="23"/>
        </w:rPr>
        <w:t>:</w:t>
      </w:r>
      <w:r w:rsidRPr="00807C32">
        <w:rPr>
          <w:sz w:val="23"/>
          <w:szCs w:val="23"/>
          <w:lang w:eastAsia="ar-SA"/>
        </w:rPr>
        <w:t xml:space="preserve"> </w:t>
      </w:r>
    </w:p>
    <w:p w:rsidR="008E2601" w:rsidRDefault="008E2601" w:rsidP="008E2601">
      <w:pPr>
        <w:jc w:val="both"/>
        <w:rPr>
          <w:sz w:val="23"/>
          <w:szCs w:val="23"/>
          <w:lang w:eastAsia="ar-SA"/>
        </w:rPr>
      </w:pPr>
    </w:p>
    <w:p w:rsidR="008E2601" w:rsidRPr="00702D85" w:rsidRDefault="008E2601" w:rsidP="008E2601">
      <w:pPr>
        <w:widowControl w:val="0"/>
        <w:jc w:val="both"/>
      </w:pPr>
      <w:r w:rsidRPr="00702D85">
        <w:t>Количество Товара: 415 818 штук.</w:t>
      </w:r>
    </w:p>
    <w:p w:rsidR="008E2601" w:rsidRPr="00702D85" w:rsidRDefault="008E2601" w:rsidP="008E2601">
      <w:pPr>
        <w:widowControl w:val="0"/>
        <w:jc w:val="both"/>
      </w:pPr>
      <w:r w:rsidRPr="00702D85">
        <w:rPr>
          <w:rFonts w:eastAsia="Lucida Sans Unicode"/>
          <w:bCs/>
          <w:lang w:bidi="en-US"/>
        </w:rPr>
        <w:t xml:space="preserve">Товар поставляется Получателю </w:t>
      </w:r>
      <w:r w:rsidRPr="00702D85">
        <w:rPr>
          <w:rFonts w:eastAsia="Lucida Sans Unicode"/>
          <w:color w:val="000000"/>
          <w:lang w:bidi="en-US"/>
        </w:rPr>
        <w:t>по месту жительства  в пределах Брянской области или по согласованию с Получателем выдается ему по месту нахождения пункта выдачи в пределах Брянской области.</w:t>
      </w:r>
    </w:p>
    <w:p w:rsidR="008E2601" w:rsidRPr="00702D85" w:rsidRDefault="008E2601" w:rsidP="008E2601">
      <w:pPr>
        <w:jc w:val="both"/>
        <w:rPr>
          <w:rFonts w:eastAsia="Arial"/>
          <w:bCs/>
          <w:lang w:eastAsia="ar-SA" w:bidi="hi-IN"/>
        </w:rPr>
      </w:pPr>
      <w:bookmarkStart w:id="0" w:name="_GoBack"/>
      <w:bookmarkEnd w:id="0"/>
      <w:r w:rsidRPr="00807C32">
        <w:rPr>
          <w:b/>
          <w:bCs/>
          <w:sz w:val="23"/>
          <w:szCs w:val="23"/>
        </w:rPr>
        <w:t>4. Сроки поставки товара:</w:t>
      </w:r>
      <w:r>
        <w:rPr>
          <w:b/>
          <w:bCs/>
          <w:sz w:val="23"/>
          <w:szCs w:val="23"/>
        </w:rPr>
        <w:t xml:space="preserve"> </w:t>
      </w:r>
      <w:r w:rsidRPr="00702D85">
        <w:rPr>
          <w:rFonts w:eastAsia="Arial"/>
          <w:bCs/>
          <w:lang w:eastAsia="ar-SA" w:bidi="hi-IN"/>
        </w:rPr>
        <w:t>Срок поставки Товара Получателям в течение 15 рабочих  дней от даты получения реестра Получателей от Заказчика, но не позднее 28 июня 2019 г.</w:t>
      </w:r>
    </w:p>
    <w:p w:rsidR="00993AC3" w:rsidRDefault="00993AC3"/>
    <w:sectPr w:rsidR="0099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76"/>
    <w:rsid w:val="008E2601"/>
    <w:rsid w:val="00993AC3"/>
    <w:rsid w:val="00CA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E2601"/>
    <w:pPr>
      <w:suppressAutoHyphens/>
      <w:autoSpaceDE w:val="0"/>
      <w:spacing w:before="120"/>
      <w:jc w:val="both"/>
    </w:pPr>
    <w:rPr>
      <w:b/>
      <w:bCs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E2601"/>
    <w:pPr>
      <w:suppressAutoHyphens/>
      <w:autoSpaceDE w:val="0"/>
      <w:spacing w:before="120"/>
      <w:jc w:val="both"/>
    </w:pPr>
    <w:rPr>
      <w:b/>
      <w:bCs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2281</Words>
  <Characters>13002</Characters>
  <Application>Microsoft Office Word</Application>
  <DocSecurity>0</DocSecurity>
  <Lines>108</Lines>
  <Paragraphs>30</Paragraphs>
  <ScaleCrop>false</ScaleCrop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ROSK1</dc:creator>
  <cp:keywords/>
  <dc:description/>
  <cp:lastModifiedBy>ROSK1</cp:lastModifiedBy>
  <cp:revision>2</cp:revision>
  <dcterms:created xsi:type="dcterms:W3CDTF">2019-03-19T12:48:00Z</dcterms:created>
  <dcterms:modified xsi:type="dcterms:W3CDTF">2019-03-19T12:50:00Z</dcterms:modified>
</cp:coreProperties>
</file>