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252" w:rsidRDefault="00F95252" w:rsidP="00D86E35">
      <w:pPr>
        <w:pStyle w:val="a3"/>
        <w:rPr>
          <w:bCs/>
          <w:sz w:val="24"/>
          <w:szCs w:val="24"/>
          <w:lang w:eastAsia="en-US"/>
        </w:rPr>
      </w:pPr>
      <w:bookmarkStart w:id="0" w:name="_GoBack"/>
      <w:r w:rsidRPr="009958EB">
        <w:rPr>
          <w:sz w:val="24"/>
          <w:szCs w:val="24"/>
        </w:rPr>
        <w:t xml:space="preserve">Раздел </w:t>
      </w:r>
      <w:r w:rsidRPr="009958EB">
        <w:rPr>
          <w:sz w:val="24"/>
          <w:szCs w:val="24"/>
          <w:lang w:val="en-US"/>
        </w:rPr>
        <w:t>III</w:t>
      </w:r>
      <w:r w:rsidRPr="009958EB">
        <w:rPr>
          <w:sz w:val="24"/>
          <w:szCs w:val="24"/>
        </w:rPr>
        <w:t xml:space="preserve">. </w:t>
      </w:r>
      <w:r w:rsidRPr="009958EB">
        <w:rPr>
          <w:bCs/>
          <w:sz w:val="24"/>
          <w:szCs w:val="24"/>
          <w:lang w:eastAsia="en-US"/>
        </w:rPr>
        <w:t>Описание объекта закупки</w:t>
      </w:r>
    </w:p>
    <w:p w:rsidR="00D86E35" w:rsidRDefault="00D86E35" w:rsidP="00D86E35">
      <w:pPr>
        <w:pStyle w:val="a3"/>
        <w:rPr>
          <w:bCs/>
          <w:sz w:val="24"/>
          <w:szCs w:val="24"/>
          <w:lang w:eastAsia="en-US"/>
        </w:rPr>
      </w:pPr>
    </w:p>
    <w:p w:rsidR="00E15AC6" w:rsidRDefault="00D86E35" w:rsidP="00D86E35">
      <w:pPr>
        <w:pStyle w:val="a3"/>
        <w:rPr>
          <w:bCs/>
          <w:sz w:val="24"/>
          <w:szCs w:val="24"/>
          <w:lang w:eastAsia="en-US"/>
        </w:rPr>
      </w:pPr>
      <w:r w:rsidRPr="00D86E35">
        <w:rPr>
          <w:b w:val="0"/>
          <w:sz w:val="24"/>
          <w:szCs w:val="24"/>
          <w:lang w:eastAsia="ar-SA"/>
        </w:rPr>
        <w:t xml:space="preserve">Оказание услуг по санаторно-курортному лечению граждан, имеющих право на получение государственной социальной помощи в виде набора социальных услуг с заболеваниями крови, кроветворных органов и отдельных нарушений, системы кровообращения, эндокринной, органов пищеварения, для </w:t>
      </w:r>
      <w:r w:rsidRPr="00D86E35">
        <w:rPr>
          <w:b w:val="0"/>
          <w:color w:val="000000"/>
          <w:sz w:val="24"/>
          <w:szCs w:val="24"/>
          <w:lang w:eastAsia="ar-SA"/>
        </w:rPr>
        <w:t xml:space="preserve">детей – инвалидов с психоневрологическими заболеваниями, в </w:t>
      </w:r>
      <w:proofErr w:type="spellStart"/>
      <w:r w:rsidRPr="00D86E35">
        <w:rPr>
          <w:b w:val="0"/>
          <w:color w:val="000000"/>
          <w:sz w:val="24"/>
          <w:szCs w:val="24"/>
          <w:lang w:eastAsia="ar-SA"/>
        </w:rPr>
        <w:t>т.ч</w:t>
      </w:r>
      <w:proofErr w:type="spellEnd"/>
      <w:r w:rsidRPr="00D86E35">
        <w:rPr>
          <w:b w:val="0"/>
          <w:color w:val="000000"/>
          <w:sz w:val="24"/>
          <w:szCs w:val="24"/>
          <w:lang w:eastAsia="ar-SA"/>
        </w:rPr>
        <w:t xml:space="preserve">. ДЦП, </w:t>
      </w:r>
      <w:r w:rsidRPr="00D86E35">
        <w:rPr>
          <w:b w:val="0"/>
          <w:sz w:val="24"/>
          <w:szCs w:val="24"/>
          <w:lang w:eastAsia="ar-SA"/>
        </w:rPr>
        <w:t>и их сопровождающих лиц, последствиями травм головного мозга, в 2019 году</w:t>
      </w:r>
    </w:p>
    <w:p w:rsidR="00D86E35" w:rsidRPr="00242C3A" w:rsidRDefault="00D86E35" w:rsidP="00D86E35">
      <w:pPr>
        <w:jc w:val="center"/>
        <w:rPr>
          <w:b/>
        </w:rPr>
      </w:pPr>
    </w:p>
    <w:tbl>
      <w:tblPr>
        <w:tblStyle w:val="a5"/>
        <w:tblW w:w="5070" w:type="pct"/>
        <w:tblLayout w:type="fixed"/>
        <w:tblLook w:val="04A0" w:firstRow="1" w:lastRow="0" w:firstColumn="1" w:lastColumn="0" w:noHBand="0" w:noVBand="1"/>
      </w:tblPr>
      <w:tblGrid>
        <w:gridCol w:w="650"/>
        <w:gridCol w:w="1524"/>
        <w:gridCol w:w="1843"/>
        <w:gridCol w:w="1172"/>
        <w:gridCol w:w="2318"/>
        <w:gridCol w:w="1211"/>
        <w:gridCol w:w="1423"/>
        <w:gridCol w:w="1544"/>
        <w:gridCol w:w="1476"/>
        <w:gridCol w:w="1603"/>
      </w:tblGrid>
      <w:tr w:rsidR="00D86E35" w:rsidRPr="00242C3A" w:rsidTr="00D678E3">
        <w:tc>
          <w:tcPr>
            <w:tcW w:w="220" w:type="pct"/>
          </w:tcPr>
          <w:p w:rsidR="00D86E35" w:rsidRPr="00242C3A" w:rsidRDefault="00D86E35" w:rsidP="00D86E35">
            <w:pPr>
              <w:jc w:val="center"/>
              <w:rPr>
                <w:b/>
              </w:rPr>
            </w:pPr>
            <w:r w:rsidRPr="00242C3A">
              <w:rPr>
                <w:b/>
              </w:rPr>
              <w:t>№ п/п</w:t>
            </w:r>
          </w:p>
        </w:tc>
        <w:tc>
          <w:tcPr>
            <w:tcW w:w="516" w:type="pct"/>
          </w:tcPr>
          <w:p w:rsidR="00D86E35" w:rsidRPr="00242C3A" w:rsidRDefault="00D86E35" w:rsidP="00D86E35">
            <w:pPr>
              <w:jc w:val="center"/>
              <w:rPr>
                <w:b/>
              </w:rPr>
            </w:pPr>
            <w:r w:rsidRPr="00242C3A">
              <w:rPr>
                <w:b/>
              </w:rPr>
              <w:t>Код по ОКПД2</w:t>
            </w:r>
          </w:p>
        </w:tc>
        <w:tc>
          <w:tcPr>
            <w:tcW w:w="624" w:type="pct"/>
          </w:tcPr>
          <w:p w:rsidR="00D86E35" w:rsidRPr="00242C3A" w:rsidRDefault="00D86E35" w:rsidP="00D86E35">
            <w:pPr>
              <w:jc w:val="center"/>
              <w:rPr>
                <w:b/>
              </w:rPr>
            </w:pPr>
            <w:r w:rsidRPr="00242C3A">
              <w:rPr>
                <w:b/>
              </w:rPr>
              <w:t>КОЗ</w:t>
            </w:r>
          </w:p>
        </w:tc>
        <w:tc>
          <w:tcPr>
            <w:tcW w:w="397" w:type="pct"/>
          </w:tcPr>
          <w:p w:rsidR="00D86E35" w:rsidRPr="00242C3A" w:rsidRDefault="00D86E35" w:rsidP="00D86E35">
            <w:pPr>
              <w:jc w:val="center"/>
              <w:rPr>
                <w:b/>
              </w:rPr>
            </w:pPr>
            <w:r w:rsidRPr="00242C3A">
              <w:rPr>
                <w:b/>
              </w:rPr>
              <w:t>КТРУ (при наличии)</w:t>
            </w:r>
          </w:p>
        </w:tc>
        <w:tc>
          <w:tcPr>
            <w:tcW w:w="785" w:type="pct"/>
          </w:tcPr>
          <w:p w:rsidR="00D86E35" w:rsidRPr="00242C3A" w:rsidRDefault="00D86E35" w:rsidP="00D86E35">
            <w:pPr>
              <w:jc w:val="center"/>
              <w:rPr>
                <w:b/>
              </w:rPr>
            </w:pPr>
            <w:r w:rsidRPr="00242C3A">
              <w:rPr>
                <w:b/>
              </w:rPr>
              <w:t>Наименование товара, работ, услуг</w:t>
            </w:r>
          </w:p>
        </w:tc>
        <w:tc>
          <w:tcPr>
            <w:tcW w:w="410" w:type="pct"/>
          </w:tcPr>
          <w:p w:rsidR="00D86E35" w:rsidRPr="00242C3A" w:rsidRDefault="00D86E35" w:rsidP="00D86E35">
            <w:pPr>
              <w:jc w:val="center"/>
              <w:rPr>
                <w:b/>
              </w:rPr>
            </w:pPr>
            <w:r w:rsidRPr="00242C3A">
              <w:rPr>
                <w:b/>
              </w:rPr>
              <w:t>Описание объекта закупки</w:t>
            </w:r>
          </w:p>
        </w:tc>
        <w:tc>
          <w:tcPr>
            <w:tcW w:w="482" w:type="pct"/>
          </w:tcPr>
          <w:p w:rsidR="00D86E35" w:rsidRPr="00242C3A" w:rsidRDefault="00D86E35" w:rsidP="00D86E35">
            <w:pPr>
              <w:jc w:val="center"/>
              <w:rPr>
                <w:b/>
              </w:rPr>
            </w:pPr>
            <w:r w:rsidRPr="00242C3A">
              <w:rPr>
                <w:b/>
              </w:rPr>
              <w:t>Единица измерения</w:t>
            </w:r>
          </w:p>
        </w:tc>
        <w:tc>
          <w:tcPr>
            <w:tcW w:w="523" w:type="pct"/>
          </w:tcPr>
          <w:p w:rsidR="00D86E35" w:rsidRPr="00242C3A" w:rsidRDefault="00D86E35" w:rsidP="00D86E35">
            <w:pPr>
              <w:jc w:val="center"/>
              <w:rPr>
                <w:b/>
              </w:rPr>
            </w:pPr>
            <w:r w:rsidRPr="00242C3A">
              <w:rPr>
                <w:b/>
              </w:rPr>
              <w:t>Количество</w:t>
            </w:r>
          </w:p>
        </w:tc>
        <w:tc>
          <w:tcPr>
            <w:tcW w:w="500" w:type="pct"/>
          </w:tcPr>
          <w:p w:rsidR="00D86E35" w:rsidRPr="00242C3A" w:rsidRDefault="00D86E35" w:rsidP="00D86E35">
            <w:pPr>
              <w:jc w:val="center"/>
              <w:rPr>
                <w:b/>
              </w:rPr>
            </w:pPr>
            <w:r w:rsidRPr="00242C3A">
              <w:rPr>
                <w:b/>
              </w:rPr>
              <w:t>Цена за единицу измерения, руб.</w:t>
            </w:r>
          </w:p>
        </w:tc>
        <w:tc>
          <w:tcPr>
            <w:tcW w:w="543" w:type="pct"/>
          </w:tcPr>
          <w:p w:rsidR="00D86E35" w:rsidRPr="00242C3A" w:rsidRDefault="00D86E35" w:rsidP="00D86E35">
            <w:pPr>
              <w:jc w:val="center"/>
              <w:rPr>
                <w:b/>
              </w:rPr>
            </w:pPr>
            <w:r w:rsidRPr="00242C3A">
              <w:rPr>
                <w:b/>
              </w:rPr>
              <w:t>Стоимость позиции, руб.</w:t>
            </w:r>
          </w:p>
        </w:tc>
      </w:tr>
      <w:tr w:rsidR="00D86E35" w:rsidRPr="00372204" w:rsidTr="00D678E3">
        <w:tc>
          <w:tcPr>
            <w:tcW w:w="220" w:type="pct"/>
          </w:tcPr>
          <w:p w:rsidR="00D86E35" w:rsidRPr="00242C3A" w:rsidRDefault="00D86E35" w:rsidP="00D86E35">
            <w:pPr>
              <w:jc w:val="center"/>
            </w:pPr>
            <w:r w:rsidRPr="00242C3A">
              <w:t>1</w:t>
            </w:r>
          </w:p>
        </w:tc>
        <w:tc>
          <w:tcPr>
            <w:tcW w:w="516" w:type="pct"/>
          </w:tcPr>
          <w:p w:rsidR="00D86E35" w:rsidRPr="00242C3A" w:rsidRDefault="00D86E35" w:rsidP="00D86E35">
            <w:pPr>
              <w:jc w:val="center"/>
            </w:pPr>
            <w:r w:rsidRPr="00242C3A">
              <w:t>86.90.19.140</w:t>
            </w:r>
          </w:p>
        </w:tc>
        <w:tc>
          <w:tcPr>
            <w:tcW w:w="624" w:type="pct"/>
          </w:tcPr>
          <w:p w:rsidR="00D86E35" w:rsidRPr="00242C3A" w:rsidRDefault="00D86E35" w:rsidP="00D86E35">
            <w:pPr>
              <w:jc w:val="center"/>
            </w:pPr>
            <w:r w:rsidRPr="00242C3A">
              <w:t>02.35.01.01.03</w:t>
            </w:r>
          </w:p>
        </w:tc>
        <w:tc>
          <w:tcPr>
            <w:tcW w:w="397" w:type="pct"/>
          </w:tcPr>
          <w:p w:rsidR="00D86E35" w:rsidRPr="00242C3A" w:rsidRDefault="00D86E35" w:rsidP="00D86E35">
            <w:pPr>
              <w:jc w:val="center"/>
            </w:pPr>
          </w:p>
        </w:tc>
        <w:tc>
          <w:tcPr>
            <w:tcW w:w="785" w:type="pct"/>
          </w:tcPr>
          <w:p w:rsidR="00D86E35" w:rsidRPr="00242C3A" w:rsidRDefault="00D86E35" w:rsidP="00D86E35">
            <w:pPr>
              <w:jc w:val="center"/>
            </w:pPr>
            <w:r w:rsidRPr="00242C3A">
              <w:t>Услуги, предоставляемые отдельным категориям граждан государственной социальной помощи в виде набора социальных услуг в части санаторно-курортного лечения, в санатории с болезнями крови, кроветворных органов и отдельных нарушений: Путевка с лечением для взрослого</w:t>
            </w:r>
          </w:p>
        </w:tc>
        <w:tc>
          <w:tcPr>
            <w:tcW w:w="410" w:type="pct"/>
          </w:tcPr>
          <w:p w:rsidR="00D86E35" w:rsidRPr="00242C3A" w:rsidRDefault="00D86E35" w:rsidP="00D86E35">
            <w:pPr>
              <w:jc w:val="center"/>
            </w:pPr>
            <w:r w:rsidRPr="00242C3A">
              <w:t xml:space="preserve">2 путевки </w:t>
            </w:r>
          </w:p>
        </w:tc>
        <w:tc>
          <w:tcPr>
            <w:tcW w:w="482" w:type="pct"/>
          </w:tcPr>
          <w:p w:rsidR="00D86E35" w:rsidRPr="00242C3A" w:rsidRDefault="00D86E35" w:rsidP="00D86E35">
            <w:pPr>
              <w:jc w:val="center"/>
            </w:pPr>
            <w:r w:rsidRPr="00242C3A">
              <w:t>койко-день</w:t>
            </w:r>
          </w:p>
        </w:tc>
        <w:tc>
          <w:tcPr>
            <w:tcW w:w="523" w:type="pct"/>
          </w:tcPr>
          <w:p w:rsidR="00D86E35" w:rsidRPr="00242C3A" w:rsidRDefault="00D86E35" w:rsidP="00D86E35">
            <w:pPr>
              <w:jc w:val="center"/>
            </w:pPr>
            <w:r w:rsidRPr="00242C3A">
              <w:t>36</w:t>
            </w:r>
          </w:p>
        </w:tc>
        <w:tc>
          <w:tcPr>
            <w:tcW w:w="500" w:type="pct"/>
          </w:tcPr>
          <w:p w:rsidR="00D86E35" w:rsidRPr="00242C3A" w:rsidRDefault="00D86E35" w:rsidP="00D86E35">
            <w:pPr>
              <w:jc w:val="center"/>
            </w:pPr>
            <w:r w:rsidRPr="00242C3A">
              <w:t>1 236,66</w:t>
            </w:r>
          </w:p>
        </w:tc>
        <w:tc>
          <w:tcPr>
            <w:tcW w:w="543" w:type="pct"/>
          </w:tcPr>
          <w:p w:rsidR="00D86E35" w:rsidRPr="00372204" w:rsidRDefault="00D86E35" w:rsidP="00D86E35">
            <w:pPr>
              <w:jc w:val="center"/>
            </w:pPr>
            <w:r w:rsidRPr="00360179">
              <w:t>44 519,76</w:t>
            </w:r>
          </w:p>
        </w:tc>
      </w:tr>
      <w:tr w:rsidR="00D86E35" w:rsidRPr="00372204" w:rsidTr="00D678E3">
        <w:tc>
          <w:tcPr>
            <w:tcW w:w="220" w:type="pct"/>
          </w:tcPr>
          <w:p w:rsidR="00D86E35" w:rsidRPr="007E6FA0" w:rsidRDefault="00D86E35" w:rsidP="00D86E35">
            <w:pPr>
              <w:jc w:val="center"/>
            </w:pPr>
            <w:r w:rsidRPr="007E6FA0">
              <w:t>2</w:t>
            </w:r>
          </w:p>
        </w:tc>
        <w:tc>
          <w:tcPr>
            <w:tcW w:w="516" w:type="pct"/>
          </w:tcPr>
          <w:p w:rsidR="00D86E35" w:rsidRDefault="00D86E35" w:rsidP="00D86E35">
            <w:r w:rsidRPr="00842647">
              <w:t>86.90.19.140</w:t>
            </w:r>
          </w:p>
        </w:tc>
        <w:tc>
          <w:tcPr>
            <w:tcW w:w="624" w:type="pct"/>
          </w:tcPr>
          <w:p w:rsidR="00D86E35" w:rsidRPr="00372204" w:rsidRDefault="00D86E35" w:rsidP="00D86E35">
            <w:pPr>
              <w:jc w:val="center"/>
            </w:pPr>
            <w:r w:rsidRPr="00372204">
              <w:t>02.35.0</w:t>
            </w:r>
            <w:r>
              <w:t>2</w:t>
            </w:r>
            <w:r w:rsidRPr="00372204">
              <w:t>.01</w:t>
            </w:r>
            <w:r>
              <w:t>.03</w:t>
            </w:r>
          </w:p>
        </w:tc>
        <w:tc>
          <w:tcPr>
            <w:tcW w:w="397" w:type="pct"/>
          </w:tcPr>
          <w:p w:rsidR="00D86E35" w:rsidRPr="00372204" w:rsidRDefault="00D86E35" w:rsidP="00D86E35">
            <w:pPr>
              <w:jc w:val="center"/>
              <w:rPr>
                <w:highlight w:val="yellow"/>
              </w:rPr>
            </w:pPr>
          </w:p>
        </w:tc>
        <w:tc>
          <w:tcPr>
            <w:tcW w:w="785" w:type="pct"/>
          </w:tcPr>
          <w:p w:rsidR="00D86E35" w:rsidRPr="00D90F64" w:rsidRDefault="00D86E35" w:rsidP="00D86E35">
            <w:pPr>
              <w:jc w:val="center"/>
            </w:pPr>
            <w:r w:rsidRPr="000500F8">
              <w:t xml:space="preserve">Услуги, предоставляемые отдельным категориям граждан государственной </w:t>
            </w:r>
            <w:r w:rsidRPr="000500F8">
              <w:lastRenderedPageBreak/>
              <w:t>социальной помощи в виде набора социальных услуг в части санаторно-курортного лечения, в санатории с болезнями эндокринной системы, расстройством питания и нарушением обмена веществ: Путевка с лечением для взрослого</w:t>
            </w:r>
          </w:p>
        </w:tc>
        <w:tc>
          <w:tcPr>
            <w:tcW w:w="410" w:type="pct"/>
          </w:tcPr>
          <w:p w:rsidR="00D86E35" w:rsidRPr="00372204" w:rsidRDefault="00D86E35" w:rsidP="00D86E35">
            <w:pPr>
              <w:jc w:val="center"/>
              <w:rPr>
                <w:highlight w:val="yellow"/>
              </w:rPr>
            </w:pPr>
            <w:r w:rsidRPr="00633808">
              <w:lastRenderedPageBreak/>
              <w:t>25 путевок</w:t>
            </w:r>
          </w:p>
        </w:tc>
        <w:tc>
          <w:tcPr>
            <w:tcW w:w="482" w:type="pct"/>
          </w:tcPr>
          <w:p w:rsidR="00D86E35" w:rsidRPr="007E6FA0" w:rsidRDefault="00D86E35" w:rsidP="00D86E35">
            <w:r w:rsidRPr="007E6FA0">
              <w:t>койко-день</w:t>
            </w:r>
          </w:p>
        </w:tc>
        <w:tc>
          <w:tcPr>
            <w:tcW w:w="523" w:type="pct"/>
          </w:tcPr>
          <w:p w:rsidR="00D86E35" w:rsidRPr="00D90F64" w:rsidRDefault="00D86E35" w:rsidP="00D86E35">
            <w:pPr>
              <w:jc w:val="center"/>
            </w:pPr>
            <w:r>
              <w:t>450</w:t>
            </w:r>
          </w:p>
        </w:tc>
        <w:tc>
          <w:tcPr>
            <w:tcW w:w="500" w:type="pct"/>
          </w:tcPr>
          <w:p w:rsidR="00D86E35" w:rsidRDefault="00D86E35" w:rsidP="00D86E35">
            <w:r w:rsidRPr="00014DA9">
              <w:t>1 236,66</w:t>
            </w:r>
          </w:p>
        </w:tc>
        <w:tc>
          <w:tcPr>
            <w:tcW w:w="543" w:type="pct"/>
          </w:tcPr>
          <w:p w:rsidR="00D86E35" w:rsidRDefault="00D86E35" w:rsidP="00D86E35">
            <w:r>
              <w:t>556 497,00</w:t>
            </w:r>
          </w:p>
          <w:p w:rsidR="00D86E35" w:rsidRPr="00372204" w:rsidRDefault="00D86E35" w:rsidP="00D86E35"/>
        </w:tc>
      </w:tr>
      <w:tr w:rsidR="00D86E35" w:rsidRPr="00372204" w:rsidTr="00D678E3">
        <w:tc>
          <w:tcPr>
            <w:tcW w:w="220" w:type="pct"/>
          </w:tcPr>
          <w:p w:rsidR="00D86E35" w:rsidRPr="007E6FA0" w:rsidRDefault="00D86E35" w:rsidP="00D86E35">
            <w:pPr>
              <w:jc w:val="center"/>
            </w:pPr>
            <w:r w:rsidRPr="007E6FA0">
              <w:lastRenderedPageBreak/>
              <w:t>3</w:t>
            </w:r>
          </w:p>
        </w:tc>
        <w:tc>
          <w:tcPr>
            <w:tcW w:w="516" w:type="pct"/>
          </w:tcPr>
          <w:p w:rsidR="00D86E35" w:rsidRDefault="00D86E35" w:rsidP="00D86E35">
            <w:r w:rsidRPr="00842647">
              <w:t>86.90.19.140</w:t>
            </w:r>
          </w:p>
        </w:tc>
        <w:tc>
          <w:tcPr>
            <w:tcW w:w="624" w:type="pct"/>
          </w:tcPr>
          <w:p w:rsidR="00D86E35" w:rsidRPr="00372204" w:rsidRDefault="00D86E35" w:rsidP="00D86E35">
            <w:pPr>
              <w:jc w:val="center"/>
            </w:pPr>
            <w:r w:rsidRPr="00372204">
              <w:t>02.35.0</w:t>
            </w:r>
            <w:r>
              <w:t>6</w:t>
            </w:r>
            <w:r w:rsidRPr="00372204">
              <w:t>.0</w:t>
            </w:r>
            <w:r>
              <w:t>1.03</w:t>
            </w:r>
          </w:p>
        </w:tc>
        <w:tc>
          <w:tcPr>
            <w:tcW w:w="397" w:type="pct"/>
          </w:tcPr>
          <w:p w:rsidR="00D86E35" w:rsidRPr="00372204" w:rsidRDefault="00D86E35" w:rsidP="00D86E35">
            <w:pPr>
              <w:jc w:val="center"/>
              <w:rPr>
                <w:highlight w:val="yellow"/>
              </w:rPr>
            </w:pPr>
          </w:p>
        </w:tc>
        <w:tc>
          <w:tcPr>
            <w:tcW w:w="785" w:type="pct"/>
          </w:tcPr>
          <w:p w:rsidR="00D86E35" w:rsidRPr="00D90F64" w:rsidRDefault="00D86E35" w:rsidP="00D86E35">
            <w:pPr>
              <w:jc w:val="center"/>
            </w:pPr>
            <w:r w:rsidRPr="00C81A18">
              <w:t>Услуги, предоставляемые отдельным категориям граждан государственной социальной помощи в виде набора социальных услуг в части санаторно-курортного лечения, в санатории с болезнями системы кровообращения: Путевка с лечением для взрослого</w:t>
            </w:r>
          </w:p>
        </w:tc>
        <w:tc>
          <w:tcPr>
            <w:tcW w:w="410" w:type="pct"/>
          </w:tcPr>
          <w:p w:rsidR="00D86E35" w:rsidRPr="00372204" w:rsidRDefault="00D86E35" w:rsidP="00D86E35">
            <w:pPr>
              <w:jc w:val="center"/>
              <w:rPr>
                <w:highlight w:val="yellow"/>
              </w:rPr>
            </w:pPr>
            <w:r w:rsidRPr="00633808">
              <w:t>84 путевки</w:t>
            </w:r>
          </w:p>
        </w:tc>
        <w:tc>
          <w:tcPr>
            <w:tcW w:w="482" w:type="pct"/>
          </w:tcPr>
          <w:p w:rsidR="00D86E35" w:rsidRPr="007E6FA0" w:rsidRDefault="00D86E35" w:rsidP="00D86E35">
            <w:r w:rsidRPr="007E6FA0">
              <w:t>койко-день</w:t>
            </w:r>
          </w:p>
        </w:tc>
        <w:tc>
          <w:tcPr>
            <w:tcW w:w="523" w:type="pct"/>
          </w:tcPr>
          <w:p w:rsidR="00D86E35" w:rsidRPr="00D90F64" w:rsidRDefault="00D86E35" w:rsidP="00D86E35">
            <w:pPr>
              <w:jc w:val="center"/>
            </w:pPr>
            <w:r>
              <w:t>1 512</w:t>
            </w:r>
          </w:p>
        </w:tc>
        <w:tc>
          <w:tcPr>
            <w:tcW w:w="500" w:type="pct"/>
          </w:tcPr>
          <w:p w:rsidR="00D86E35" w:rsidRDefault="00D86E35" w:rsidP="00D86E35">
            <w:r w:rsidRPr="00014DA9">
              <w:t>1 236,66</w:t>
            </w:r>
          </w:p>
        </w:tc>
        <w:tc>
          <w:tcPr>
            <w:tcW w:w="543" w:type="pct"/>
          </w:tcPr>
          <w:p w:rsidR="00D86E35" w:rsidRPr="00372204" w:rsidRDefault="00D86E35" w:rsidP="00D86E35">
            <w:pPr>
              <w:jc w:val="center"/>
            </w:pPr>
            <w:r>
              <w:t>1 869 829,92</w:t>
            </w:r>
          </w:p>
        </w:tc>
      </w:tr>
      <w:tr w:rsidR="00D86E35" w:rsidRPr="00372204" w:rsidTr="00D678E3">
        <w:tc>
          <w:tcPr>
            <w:tcW w:w="220" w:type="pct"/>
          </w:tcPr>
          <w:p w:rsidR="00D86E35" w:rsidRPr="007E6FA0" w:rsidRDefault="00D86E35" w:rsidP="00D86E35">
            <w:pPr>
              <w:jc w:val="center"/>
            </w:pPr>
            <w:r w:rsidRPr="007E6FA0">
              <w:t>4</w:t>
            </w:r>
          </w:p>
        </w:tc>
        <w:tc>
          <w:tcPr>
            <w:tcW w:w="516" w:type="pct"/>
          </w:tcPr>
          <w:p w:rsidR="00D86E35" w:rsidRDefault="00D86E35" w:rsidP="00D86E35">
            <w:r w:rsidRPr="00842647">
              <w:t>86.90.19.140</w:t>
            </w:r>
          </w:p>
        </w:tc>
        <w:tc>
          <w:tcPr>
            <w:tcW w:w="624" w:type="pct"/>
          </w:tcPr>
          <w:p w:rsidR="00D86E35" w:rsidRPr="00372204" w:rsidRDefault="00D86E35" w:rsidP="00D86E35">
            <w:pPr>
              <w:jc w:val="center"/>
            </w:pPr>
            <w:r w:rsidRPr="00372204">
              <w:t>02.35.0</w:t>
            </w:r>
            <w:r>
              <w:t>8</w:t>
            </w:r>
            <w:r w:rsidRPr="00372204">
              <w:t>.01</w:t>
            </w:r>
            <w:r>
              <w:t>.03</w:t>
            </w:r>
          </w:p>
        </w:tc>
        <w:tc>
          <w:tcPr>
            <w:tcW w:w="397" w:type="pct"/>
          </w:tcPr>
          <w:p w:rsidR="00D86E35" w:rsidRPr="00372204" w:rsidRDefault="00D86E35" w:rsidP="00D86E35">
            <w:pPr>
              <w:jc w:val="center"/>
              <w:rPr>
                <w:highlight w:val="yellow"/>
              </w:rPr>
            </w:pPr>
          </w:p>
        </w:tc>
        <w:tc>
          <w:tcPr>
            <w:tcW w:w="785" w:type="pct"/>
          </w:tcPr>
          <w:p w:rsidR="00D86E35" w:rsidRPr="00D90F64" w:rsidRDefault="00D86E35" w:rsidP="00D86E35">
            <w:pPr>
              <w:jc w:val="center"/>
            </w:pPr>
            <w:r w:rsidRPr="00EB2925">
              <w:t xml:space="preserve">Услуги, предоставляемые отдельным </w:t>
            </w:r>
            <w:r w:rsidRPr="00EB2925">
              <w:lastRenderedPageBreak/>
              <w:t>категориям граждан государственной социальной помощи в виде набора социальных услуг в части санаторно-курортного лечения, в санатории с болезнями органов пищеварения: Путевка с лечением для взрослого</w:t>
            </w:r>
          </w:p>
        </w:tc>
        <w:tc>
          <w:tcPr>
            <w:tcW w:w="410" w:type="pct"/>
          </w:tcPr>
          <w:p w:rsidR="00D86E35" w:rsidRPr="00372204" w:rsidRDefault="00D86E35" w:rsidP="00D86E35">
            <w:pPr>
              <w:jc w:val="center"/>
              <w:rPr>
                <w:highlight w:val="yellow"/>
              </w:rPr>
            </w:pPr>
            <w:r w:rsidRPr="006F392F">
              <w:lastRenderedPageBreak/>
              <w:t>60 путевок</w:t>
            </w:r>
          </w:p>
        </w:tc>
        <w:tc>
          <w:tcPr>
            <w:tcW w:w="482" w:type="pct"/>
          </w:tcPr>
          <w:p w:rsidR="00D86E35" w:rsidRPr="007E6FA0" w:rsidRDefault="00D86E35" w:rsidP="00D86E35">
            <w:r w:rsidRPr="007E6FA0">
              <w:t>койко-день</w:t>
            </w:r>
          </w:p>
        </w:tc>
        <w:tc>
          <w:tcPr>
            <w:tcW w:w="523" w:type="pct"/>
          </w:tcPr>
          <w:p w:rsidR="00D86E35" w:rsidRPr="00D90F64" w:rsidRDefault="00D86E35" w:rsidP="00D86E35">
            <w:pPr>
              <w:jc w:val="center"/>
            </w:pPr>
            <w:r>
              <w:t>1 080</w:t>
            </w:r>
          </w:p>
        </w:tc>
        <w:tc>
          <w:tcPr>
            <w:tcW w:w="500" w:type="pct"/>
          </w:tcPr>
          <w:p w:rsidR="00D86E35" w:rsidRDefault="00D86E35" w:rsidP="00D86E35">
            <w:r w:rsidRPr="00014DA9">
              <w:t>1 236,66</w:t>
            </w:r>
          </w:p>
        </w:tc>
        <w:tc>
          <w:tcPr>
            <w:tcW w:w="543" w:type="pct"/>
          </w:tcPr>
          <w:p w:rsidR="00D86E35" w:rsidRPr="00372204" w:rsidRDefault="00D86E35" w:rsidP="00D86E35">
            <w:pPr>
              <w:jc w:val="center"/>
            </w:pPr>
            <w:r>
              <w:t>1 335 592,80</w:t>
            </w:r>
          </w:p>
        </w:tc>
      </w:tr>
      <w:tr w:rsidR="00D86E35" w:rsidRPr="00372204" w:rsidTr="00D678E3">
        <w:tc>
          <w:tcPr>
            <w:tcW w:w="220" w:type="pct"/>
          </w:tcPr>
          <w:p w:rsidR="00D86E35" w:rsidRPr="007E6FA0" w:rsidRDefault="00D86E35" w:rsidP="00D86E35">
            <w:pPr>
              <w:jc w:val="center"/>
            </w:pPr>
            <w:r w:rsidRPr="007E6FA0">
              <w:lastRenderedPageBreak/>
              <w:t>5</w:t>
            </w:r>
          </w:p>
        </w:tc>
        <w:tc>
          <w:tcPr>
            <w:tcW w:w="516" w:type="pct"/>
          </w:tcPr>
          <w:p w:rsidR="00D86E35" w:rsidRDefault="00D86E35" w:rsidP="00D86E35">
            <w:r w:rsidRPr="00842647">
              <w:t>86.90.19.140</w:t>
            </w:r>
          </w:p>
        </w:tc>
        <w:tc>
          <w:tcPr>
            <w:tcW w:w="624" w:type="pct"/>
          </w:tcPr>
          <w:p w:rsidR="00D86E35" w:rsidRPr="00372204" w:rsidRDefault="00D86E35" w:rsidP="00D86E35">
            <w:pPr>
              <w:jc w:val="center"/>
            </w:pPr>
            <w:r>
              <w:t>02.35.15.01.03</w:t>
            </w:r>
          </w:p>
        </w:tc>
        <w:tc>
          <w:tcPr>
            <w:tcW w:w="397" w:type="pct"/>
          </w:tcPr>
          <w:p w:rsidR="00D86E35" w:rsidRPr="00372204" w:rsidRDefault="00D86E35" w:rsidP="00D86E35">
            <w:pPr>
              <w:jc w:val="center"/>
              <w:rPr>
                <w:highlight w:val="yellow"/>
              </w:rPr>
            </w:pPr>
          </w:p>
        </w:tc>
        <w:tc>
          <w:tcPr>
            <w:tcW w:w="785" w:type="pct"/>
          </w:tcPr>
          <w:p w:rsidR="00D86E35" w:rsidRPr="00D90F64" w:rsidRDefault="00D86E35" w:rsidP="00D86E35">
            <w:pPr>
              <w:jc w:val="center"/>
            </w:pPr>
            <w:r w:rsidRPr="00EB2925">
              <w:t>Услуги, предоставляемые отдельным категориям граждан государственной социальной помощи в виде набора социальных услуг в части санаторно-курортного лечения, в санатории с последствиями травм головного мозга: Путевка с лечением для взрослого</w:t>
            </w:r>
          </w:p>
        </w:tc>
        <w:tc>
          <w:tcPr>
            <w:tcW w:w="410" w:type="pct"/>
          </w:tcPr>
          <w:p w:rsidR="00D86E35" w:rsidRPr="00372204" w:rsidRDefault="00D86E35" w:rsidP="00D86E35">
            <w:pPr>
              <w:jc w:val="center"/>
              <w:rPr>
                <w:highlight w:val="yellow"/>
              </w:rPr>
            </w:pPr>
            <w:r w:rsidRPr="006155FB">
              <w:t>55 путевок</w:t>
            </w:r>
          </w:p>
        </w:tc>
        <w:tc>
          <w:tcPr>
            <w:tcW w:w="482" w:type="pct"/>
          </w:tcPr>
          <w:p w:rsidR="00D86E35" w:rsidRPr="007E6FA0" w:rsidRDefault="00D86E35" w:rsidP="00D86E35">
            <w:r w:rsidRPr="007E6FA0">
              <w:t>койко-день</w:t>
            </w:r>
          </w:p>
        </w:tc>
        <w:tc>
          <w:tcPr>
            <w:tcW w:w="523" w:type="pct"/>
          </w:tcPr>
          <w:p w:rsidR="00D86E35" w:rsidRPr="00D90F64" w:rsidRDefault="00D86E35" w:rsidP="00D86E35">
            <w:pPr>
              <w:jc w:val="center"/>
            </w:pPr>
            <w:r>
              <w:t>1 320</w:t>
            </w:r>
          </w:p>
        </w:tc>
        <w:tc>
          <w:tcPr>
            <w:tcW w:w="500" w:type="pct"/>
          </w:tcPr>
          <w:p w:rsidR="00D86E35" w:rsidRDefault="00D86E35" w:rsidP="00D86E35">
            <w:r w:rsidRPr="00014DA9">
              <w:t>1 236,66</w:t>
            </w:r>
          </w:p>
        </w:tc>
        <w:tc>
          <w:tcPr>
            <w:tcW w:w="543" w:type="pct"/>
          </w:tcPr>
          <w:p w:rsidR="00D86E35" w:rsidRPr="00372204" w:rsidRDefault="00D86E35" w:rsidP="00D86E35">
            <w:pPr>
              <w:jc w:val="center"/>
            </w:pPr>
            <w:r>
              <w:t>1 632 391,20</w:t>
            </w:r>
          </w:p>
        </w:tc>
      </w:tr>
      <w:tr w:rsidR="00D86E35" w:rsidRPr="00372204" w:rsidTr="00D678E3">
        <w:tc>
          <w:tcPr>
            <w:tcW w:w="220" w:type="pct"/>
          </w:tcPr>
          <w:p w:rsidR="00D86E35" w:rsidRPr="007E6FA0" w:rsidRDefault="00D86E35" w:rsidP="00D86E35">
            <w:pPr>
              <w:jc w:val="center"/>
            </w:pPr>
            <w:r w:rsidRPr="007E6FA0">
              <w:t>6</w:t>
            </w:r>
          </w:p>
        </w:tc>
        <w:tc>
          <w:tcPr>
            <w:tcW w:w="516" w:type="pct"/>
          </w:tcPr>
          <w:p w:rsidR="00D86E35" w:rsidRDefault="00D86E35" w:rsidP="00D86E35">
            <w:r w:rsidRPr="00842647">
              <w:t>86.90.19.140</w:t>
            </w:r>
          </w:p>
        </w:tc>
        <w:tc>
          <w:tcPr>
            <w:tcW w:w="624" w:type="pct"/>
          </w:tcPr>
          <w:p w:rsidR="00D86E35" w:rsidRPr="00372204" w:rsidRDefault="00D86E35" w:rsidP="00D86E35">
            <w:pPr>
              <w:jc w:val="center"/>
            </w:pPr>
            <w:r>
              <w:t>02.35.01.01.02</w:t>
            </w:r>
          </w:p>
        </w:tc>
        <w:tc>
          <w:tcPr>
            <w:tcW w:w="397" w:type="pct"/>
          </w:tcPr>
          <w:p w:rsidR="00D86E35" w:rsidRPr="00372204" w:rsidRDefault="00D86E35" w:rsidP="00D86E35">
            <w:pPr>
              <w:jc w:val="center"/>
              <w:rPr>
                <w:highlight w:val="yellow"/>
              </w:rPr>
            </w:pPr>
          </w:p>
        </w:tc>
        <w:tc>
          <w:tcPr>
            <w:tcW w:w="785" w:type="pct"/>
          </w:tcPr>
          <w:p w:rsidR="00D86E35" w:rsidRPr="00D90F64" w:rsidRDefault="00D86E35" w:rsidP="00D86E35">
            <w:pPr>
              <w:jc w:val="center"/>
            </w:pPr>
            <w:r w:rsidRPr="0004577C">
              <w:t xml:space="preserve">Услуги, предоставляемые отдельным категориям граждан государственной </w:t>
            </w:r>
            <w:r w:rsidRPr="0004577C">
              <w:lastRenderedPageBreak/>
              <w:t>социальной помощи в виде набора социальных услуг в части санаторно-курортного лечения, в санатории с болезнями крови, кроветворных органов и отдельных нарушений: Путевка с лечением для ребенка</w:t>
            </w:r>
          </w:p>
        </w:tc>
        <w:tc>
          <w:tcPr>
            <w:tcW w:w="410" w:type="pct"/>
          </w:tcPr>
          <w:p w:rsidR="00D86E35" w:rsidRPr="00372204" w:rsidRDefault="00D86E35" w:rsidP="00D86E35">
            <w:pPr>
              <w:jc w:val="center"/>
              <w:rPr>
                <w:highlight w:val="yellow"/>
              </w:rPr>
            </w:pPr>
            <w:r w:rsidRPr="004D1508">
              <w:lastRenderedPageBreak/>
              <w:t>2 путевки</w:t>
            </w:r>
          </w:p>
        </w:tc>
        <w:tc>
          <w:tcPr>
            <w:tcW w:w="482" w:type="pct"/>
          </w:tcPr>
          <w:p w:rsidR="00D86E35" w:rsidRPr="007E6FA0" w:rsidRDefault="00D86E35" w:rsidP="00D86E35">
            <w:r w:rsidRPr="007E6FA0">
              <w:t>койко-день</w:t>
            </w:r>
          </w:p>
        </w:tc>
        <w:tc>
          <w:tcPr>
            <w:tcW w:w="523" w:type="pct"/>
          </w:tcPr>
          <w:p w:rsidR="00D86E35" w:rsidRPr="00D90F64" w:rsidRDefault="00D86E35" w:rsidP="00D86E35">
            <w:pPr>
              <w:jc w:val="center"/>
            </w:pPr>
            <w:r>
              <w:t>42</w:t>
            </w:r>
          </w:p>
        </w:tc>
        <w:tc>
          <w:tcPr>
            <w:tcW w:w="500" w:type="pct"/>
          </w:tcPr>
          <w:p w:rsidR="00D86E35" w:rsidRDefault="00D86E35" w:rsidP="00D86E35">
            <w:r w:rsidRPr="00014DA9">
              <w:t>1 236,66</w:t>
            </w:r>
          </w:p>
        </w:tc>
        <w:tc>
          <w:tcPr>
            <w:tcW w:w="543" w:type="pct"/>
          </w:tcPr>
          <w:p w:rsidR="00D86E35" w:rsidRPr="00372204" w:rsidRDefault="00D86E35" w:rsidP="00D86E35">
            <w:pPr>
              <w:jc w:val="center"/>
            </w:pPr>
            <w:r>
              <w:t>51 939,72</w:t>
            </w:r>
          </w:p>
        </w:tc>
      </w:tr>
      <w:tr w:rsidR="00D86E35" w:rsidRPr="00372204" w:rsidTr="00D678E3">
        <w:tc>
          <w:tcPr>
            <w:tcW w:w="220" w:type="pct"/>
          </w:tcPr>
          <w:p w:rsidR="00D86E35" w:rsidRPr="007E6FA0" w:rsidRDefault="00D86E35" w:rsidP="00D86E35">
            <w:pPr>
              <w:jc w:val="center"/>
            </w:pPr>
            <w:r w:rsidRPr="007E6FA0">
              <w:lastRenderedPageBreak/>
              <w:t>7</w:t>
            </w:r>
          </w:p>
        </w:tc>
        <w:tc>
          <w:tcPr>
            <w:tcW w:w="516" w:type="pct"/>
          </w:tcPr>
          <w:p w:rsidR="00D86E35" w:rsidRDefault="00D86E35" w:rsidP="00D86E35">
            <w:r w:rsidRPr="00842647">
              <w:t>86.90.19.140</w:t>
            </w:r>
          </w:p>
        </w:tc>
        <w:tc>
          <w:tcPr>
            <w:tcW w:w="624" w:type="pct"/>
          </w:tcPr>
          <w:p w:rsidR="00D86E35" w:rsidRPr="00372204" w:rsidRDefault="00D86E35" w:rsidP="00D86E35">
            <w:pPr>
              <w:jc w:val="center"/>
            </w:pPr>
            <w:r>
              <w:t>02.35.01.02.03</w:t>
            </w:r>
          </w:p>
        </w:tc>
        <w:tc>
          <w:tcPr>
            <w:tcW w:w="397" w:type="pct"/>
          </w:tcPr>
          <w:p w:rsidR="00D86E35" w:rsidRPr="00372204" w:rsidRDefault="00D86E35" w:rsidP="00D86E35">
            <w:pPr>
              <w:jc w:val="center"/>
              <w:rPr>
                <w:highlight w:val="yellow"/>
              </w:rPr>
            </w:pPr>
          </w:p>
        </w:tc>
        <w:tc>
          <w:tcPr>
            <w:tcW w:w="785" w:type="pct"/>
          </w:tcPr>
          <w:p w:rsidR="00D86E35" w:rsidRPr="00D90F64" w:rsidRDefault="00D86E35" w:rsidP="00D86E35">
            <w:pPr>
              <w:jc w:val="center"/>
            </w:pPr>
            <w:r w:rsidRPr="00753ACE">
              <w:t xml:space="preserve">Услуги, предоставляемые отдельным категориям граждан государственной социальной помощи в виде набора социальных услуг в части санаторно-курортного лечения, в санатории с болезнями крови, кроветворных органов и отдельных нарушений: </w:t>
            </w:r>
            <w:r w:rsidRPr="00242C3A">
              <w:t>Путевка для взрослого (сопровождающего)</w:t>
            </w:r>
          </w:p>
        </w:tc>
        <w:tc>
          <w:tcPr>
            <w:tcW w:w="410" w:type="pct"/>
          </w:tcPr>
          <w:p w:rsidR="00D86E35" w:rsidRPr="00372204" w:rsidRDefault="00D86E35" w:rsidP="00D86E35">
            <w:pPr>
              <w:jc w:val="center"/>
              <w:rPr>
                <w:highlight w:val="yellow"/>
              </w:rPr>
            </w:pPr>
            <w:r w:rsidRPr="00720AF9">
              <w:t>2 путевки</w:t>
            </w:r>
          </w:p>
        </w:tc>
        <w:tc>
          <w:tcPr>
            <w:tcW w:w="482" w:type="pct"/>
          </w:tcPr>
          <w:p w:rsidR="00D86E35" w:rsidRPr="007E6FA0" w:rsidRDefault="00D86E35" w:rsidP="00D86E35">
            <w:r w:rsidRPr="007E6FA0">
              <w:t>койко-день</w:t>
            </w:r>
          </w:p>
        </w:tc>
        <w:tc>
          <w:tcPr>
            <w:tcW w:w="523" w:type="pct"/>
          </w:tcPr>
          <w:p w:rsidR="00D86E35" w:rsidRPr="00D90F64" w:rsidRDefault="00D86E35" w:rsidP="00D86E35">
            <w:pPr>
              <w:jc w:val="center"/>
            </w:pPr>
            <w:r>
              <w:t>42</w:t>
            </w:r>
          </w:p>
        </w:tc>
        <w:tc>
          <w:tcPr>
            <w:tcW w:w="500" w:type="pct"/>
          </w:tcPr>
          <w:p w:rsidR="00D86E35" w:rsidRDefault="00D86E35" w:rsidP="00D86E35">
            <w:r w:rsidRPr="00014DA9">
              <w:t>1 236,66</w:t>
            </w:r>
          </w:p>
        </w:tc>
        <w:tc>
          <w:tcPr>
            <w:tcW w:w="543" w:type="pct"/>
          </w:tcPr>
          <w:p w:rsidR="00D86E35" w:rsidRPr="00372204" w:rsidRDefault="00D86E35" w:rsidP="00D86E35">
            <w:pPr>
              <w:jc w:val="center"/>
            </w:pPr>
            <w:r>
              <w:t>51 939,72</w:t>
            </w:r>
          </w:p>
        </w:tc>
      </w:tr>
      <w:tr w:rsidR="00D86E35" w:rsidRPr="00372204" w:rsidTr="00D678E3">
        <w:tc>
          <w:tcPr>
            <w:tcW w:w="220" w:type="pct"/>
          </w:tcPr>
          <w:p w:rsidR="00D86E35" w:rsidRPr="007E6FA0" w:rsidRDefault="00D86E35" w:rsidP="00D86E35">
            <w:pPr>
              <w:jc w:val="center"/>
            </w:pPr>
            <w:r w:rsidRPr="007E6FA0">
              <w:lastRenderedPageBreak/>
              <w:t>8</w:t>
            </w:r>
          </w:p>
        </w:tc>
        <w:tc>
          <w:tcPr>
            <w:tcW w:w="516" w:type="pct"/>
          </w:tcPr>
          <w:p w:rsidR="00D86E35" w:rsidRDefault="00D86E35" w:rsidP="00D86E35">
            <w:r w:rsidRPr="00842647">
              <w:t>86.90.19.140</w:t>
            </w:r>
          </w:p>
        </w:tc>
        <w:tc>
          <w:tcPr>
            <w:tcW w:w="624" w:type="pct"/>
          </w:tcPr>
          <w:p w:rsidR="00D86E35" w:rsidRPr="00372204" w:rsidRDefault="00D86E35" w:rsidP="00D86E35">
            <w:pPr>
              <w:jc w:val="center"/>
            </w:pPr>
            <w:r>
              <w:t>02.35.14.01.02</w:t>
            </w:r>
          </w:p>
        </w:tc>
        <w:tc>
          <w:tcPr>
            <w:tcW w:w="397" w:type="pct"/>
          </w:tcPr>
          <w:p w:rsidR="00D86E35" w:rsidRPr="00372204" w:rsidRDefault="00D86E35" w:rsidP="00D86E35">
            <w:pPr>
              <w:jc w:val="center"/>
              <w:rPr>
                <w:highlight w:val="yellow"/>
              </w:rPr>
            </w:pPr>
          </w:p>
        </w:tc>
        <w:tc>
          <w:tcPr>
            <w:tcW w:w="785" w:type="pct"/>
          </w:tcPr>
          <w:p w:rsidR="00D86E35" w:rsidRPr="00D90F64" w:rsidRDefault="00D86E35" w:rsidP="00D86E35">
            <w:pPr>
              <w:jc w:val="center"/>
            </w:pPr>
            <w:r w:rsidRPr="00EF681A">
              <w:t>Услуги, предоставляемые отдельным категориям граждан государственной социальной помощи в виде набора социальных услуг в части санаторно-курортного лечения, в санатории с психоневрологическими заболеваниями: Путевка с лечением для ребенка</w:t>
            </w:r>
          </w:p>
        </w:tc>
        <w:tc>
          <w:tcPr>
            <w:tcW w:w="410" w:type="pct"/>
          </w:tcPr>
          <w:p w:rsidR="00D86E35" w:rsidRPr="00372204" w:rsidRDefault="00D86E35" w:rsidP="00D86E35">
            <w:pPr>
              <w:jc w:val="center"/>
              <w:rPr>
                <w:highlight w:val="yellow"/>
              </w:rPr>
            </w:pPr>
            <w:r w:rsidRPr="00720AF9">
              <w:t>10 путевок</w:t>
            </w:r>
          </w:p>
        </w:tc>
        <w:tc>
          <w:tcPr>
            <w:tcW w:w="482" w:type="pct"/>
          </w:tcPr>
          <w:p w:rsidR="00D86E35" w:rsidRPr="007E6FA0" w:rsidRDefault="00D86E35" w:rsidP="00D86E35">
            <w:r w:rsidRPr="007E6FA0">
              <w:t>койко-день</w:t>
            </w:r>
          </w:p>
        </w:tc>
        <w:tc>
          <w:tcPr>
            <w:tcW w:w="523" w:type="pct"/>
          </w:tcPr>
          <w:p w:rsidR="00D86E35" w:rsidRPr="00D90F64" w:rsidRDefault="00D86E35" w:rsidP="00D86E35">
            <w:pPr>
              <w:jc w:val="center"/>
            </w:pPr>
            <w:r w:rsidRPr="00D90F64">
              <w:t>210</w:t>
            </w:r>
          </w:p>
        </w:tc>
        <w:tc>
          <w:tcPr>
            <w:tcW w:w="500" w:type="pct"/>
          </w:tcPr>
          <w:p w:rsidR="00D86E35" w:rsidRDefault="00D86E35" w:rsidP="00D86E35">
            <w:r w:rsidRPr="00014DA9">
              <w:t>1 236,66</w:t>
            </w:r>
          </w:p>
        </w:tc>
        <w:tc>
          <w:tcPr>
            <w:tcW w:w="543" w:type="pct"/>
          </w:tcPr>
          <w:p w:rsidR="00D86E35" w:rsidRPr="00372204" w:rsidRDefault="00D86E35" w:rsidP="00D86E35">
            <w:pPr>
              <w:jc w:val="center"/>
            </w:pPr>
            <w:r>
              <w:t>259 698,60</w:t>
            </w:r>
          </w:p>
        </w:tc>
      </w:tr>
      <w:tr w:rsidR="00D86E35" w:rsidRPr="00372204" w:rsidTr="00D678E3">
        <w:tc>
          <w:tcPr>
            <w:tcW w:w="220" w:type="pct"/>
          </w:tcPr>
          <w:p w:rsidR="00D86E35" w:rsidRPr="007E6FA0" w:rsidRDefault="00D86E35" w:rsidP="00D86E35">
            <w:pPr>
              <w:jc w:val="center"/>
            </w:pPr>
            <w:r w:rsidRPr="007E6FA0">
              <w:t>9</w:t>
            </w:r>
          </w:p>
        </w:tc>
        <w:tc>
          <w:tcPr>
            <w:tcW w:w="516" w:type="pct"/>
          </w:tcPr>
          <w:p w:rsidR="00D86E35" w:rsidRDefault="00D86E35" w:rsidP="00D86E35">
            <w:r w:rsidRPr="00842647">
              <w:t>86.90.19.140</w:t>
            </w:r>
          </w:p>
        </w:tc>
        <w:tc>
          <w:tcPr>
            <w:tcW w:w="624" w:type="pct"/>
          </w:tcPr>
          <w:p w:rsidR="00D86E35" w:rsidRPr="00372204" w:rsidRDefault="00D86E35" w:rsidP="00D86E35">
            <w:pPr>
              <w:jc w:val="center"/>
            </w:pPr>
            <w:r>
              <w:t>02.35.14.02.03</w:t>
            </w:r>
          </w:p>
        </w:tc>
        <w:tc>
          <w:tcPr>
            <w:tcW w:w="397" w:type="pct"/>
          </w:tcPr>
          <w:p w:rsidR="00D86E35" w:rsidRPr="00372204" w:rsidRDefault="00D86E35" w:rsidP="00D86E35">
            <w:pPr>
              <w:jc w:val="center"/>
              <w:rPr>
                <w:highlight w:val="yellow"/>
              </w:rPr>
            </w:pPr>
          </w:p>
        </w:tc>
        <w:tc>
          <w:tcPr>
            <w:tcW w:w="785" w:type="pct"/>
          </w:tcPr>
          <w:p w:rsidR="00D86E35" w:rsidRPr="00D90F64" w:rsidRDefault="00D86E35" w:rsidP="00D86E35">
            <w:pPr>
              <w:jc w:val="center"/>
            </w:pPr>
            <w:r w:rsidRPr="00EF681A">
              <w:t xml:space="preserve">Услуги, предоставляемые отдельным категориям граждан государственной социальной помощи в виде набора социальных услуг в части санаторно-курортного лечения, в санатории с психоневрологическими заболеваниями: </w:t>
            </w:r>
            <w:r w:rsidRPr="003E644A">
              <w:t>Путевка для взрослого (сопровождающего)</w:t>
            </w:r>
          </w:p>
        </w:tc>
        <w:tc>
          <w:tcPr>
            <w:tcW w:w="410" w:type="pct"/>
          </w:tcPr>
          <w:p w:rsidR="00D86E35" w:rsidRPr="00372204" w:rsidRDefault="00D86E35" w:rsidP="00D86E35">
            <w:pPr>
              <w:jc w:val="center"/>
              <w:rPr>
                <w:highlight w:val="yellow"/>
              </w:rPr>
            </w:pPr>
            <w:r w:rsidRPr="00720AF9">
              <w:t>10 путевок</w:t>
            </w:r>
          </w:p>
        </w:tc>
        <w:tc>
          <w:tcPr>
            <w:tcW w:w="482" w:type="pct"/>
          </w:tcPr>
          <w:p w:rsidR="00D86E35" w:rsidRPr="007E6FA0" w:rsidRDefault="00D86E35" w:rsidP="00D86E35">
            <w:r w:rsidRPr="007E6FA0">
              <w:t>койко-день</w:t>
            </w:r>
          </w:p>
        </w:tc>
        <w:tc>
          <w:tcPr>
            <w:tcW w:w="523" w:type="pct"/>
          </w:tcPr>
          <w:p w:rsidR="00D86E35" w:rsidRPr="001D6104" w:rsidRDefault="00D86E35" w:rsidP="00D86E35">
            <w:pPr>
              <w:jc w:val="center"/>
            </w:pPr>
            <w:r w:rsidRPr="001D6104">
              <w:t>210</w:t>
            </w:r>
          </w:p>
        </w:tc>
        <w:tc>
          <w:tcPr>
            <w:tcW w:w="500" w:type="pct"/>
          </w:tcPr>
          <w:p w:rsidR="00D86E35" w:rsidRPr="001D6104" w:rsidRDefault="00D86E35" w:rsidP="00D86E35">
            <w:r w:rsidRPr="001D6104">
              <w:t>1 236,66</w:t>
            </w:r>
          </w:p>
        </w:tc>
        <w:tc>
          <w:tcPr>
            <w:tcW w:w="543" w:type="pct"/>
          </w:tcPr>
          <w:p w:rsidR="00D86E35" w:rsidRDefault="00D86E35" w:rsidP="00D86E35">
            <w:r w:rsidRPr="001D6104">
              <w:t>259 698,60</w:t>
            </w:r>
          </w:p>
        </w:tc>
      </w:tr>
      <w:tr w:rsidR="00D86E35" w:rsidRPr="00467F21" w:rsidTr="00D678E3">
        <w:tc>
          <w:tcPr>
            <w:tcW w:w="3434" w:type="pct"/>
            <w:gridSpan w:val="7"/>
          </w:tcPr>
          <w:p w:rsidR="00D86E35" w:rsidRPr="00372204" w:rsidRDefault="00D86E35" w:rsidP="00D86E35">
            <w:pPr>
              <w:jc w:val="center"/>
              <w:rPr>
                <w:b/>
                <w:highlight w:val="yellow"/>
              </w:rPr>
            </w:pPr>
            <w:r w:rsidRPr="003E644A">
              <w:rPr>
                <w:b/>
              </w:rPr>
              <w:lastRenderedPageBreak/>
              <w:t>ИТОГО:</w:t>
            </w:r>
          </w:p>
        </w:tc>
        <w:tc>
          <w:tcPr>
            <w:tcW w:w="523" w:type="pct"/>
          </w:tcPr>
          <w:p w:rsidR="00D86E35" w:rsidRPr="00D90F64" w:rsidRDefault="00D86E35" w:rsidP="00D86E35">
            <w:pPr>
              <w:jc w:val="center"/>
              <w:rPr>
                <w:b/>
              </w:rPr>
            </w:pPr>
            <w:r>
              <w:rPr>
                <w:b/>
              </w:rPr>
              <w:t>4 902</w:t>
            </w:r>
          </w:p>
        </w:tc>
        <w:tc>
          <w:tcPr>
            <w:tcW w:w="500" w:type="pct"/>
          </w:tcPr>
          <w:p w:rsidR="00D86E35" w:rsidRPr="00372204" w:rsidRDefault="00D86E35" w:rsidP="00D86E35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543" w:type="pct"/>
          </w:tcPr>
          <w:p w:rsidR="00D86E35" w:rsidRPr="001A2894" w:rsidRDefault="00D86E35" w:rsidP="00D86E35">
            <w:pPr>
              <w:jc w:val="center"/>
              <w:rPr>
                <w:b/>
              </w:rPr>
            </w:pPr>
            <w:r>
              <w:rPr>
                <w:b/>
              </w:rPr>
              <w:t>6 062 107,32</w:t>
            </w:r>
          </w:p>
        </w:tc>
      </w:tr>
    </w:tbl>
    <w:p w:rsidR="00D86E35" w:rsidRPr="00467F21" w:rsidRDefault="00D86E35" w:rsidP="00D86E35">
      <w:pPr>
        <w:jc w:val="center"/>
        <w:rPr>
          <w:b/>
        </w:rPr>
      </w:pPr>
    </w:p>
    <w:p w:rsidR="00D86E35" w:rsidRPr="000632AD" w:rsidRDefault="00D86E35" w:rsidP="00D86E35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0632AD">
        <w:rPr>
          <w:bCs/>
        </w:rPr>
        <w:t xml:space="preserve">Количество путевок </w:t>
      </w:r>
      <w:r w:rsidRPr="000632AD">
        <w:rPr>
          <w:b/>
          <w:bCs/>
        </w:rPr>
        <w:t xml:space="preserve">– 250 штук, </w:t>
      </w:r>
      <w:r w:rsidRPr="000632AD">
        <w:rPr>
          <w:bCs/>
        </w:rPr>
        <w:t>из них:</w:t>
      </w:r>
    </w:p>
    <w:p w:rsidR="00D86E35" w:rsidRPr="000632AD" w:rsidRDefault="00D86E35" w:rsidP="00D86E35">
      <w:pPr>
        <w:autoSpaceDE w:val="0"/>
        <w:autoSpaceDN w:val="0"/>
        <w:adjustRightInd w:val="0"/>
        <w:ind w:firstLine="567"/>
        <w:jc w:val="both"/>
        <w:rPr>
          <w:b/>
          <w:bCs/>
        </w:rPr>
      </w:pPr>
    </w:p>
    <w:p w:rsidR="00D86E35" w:rsidRPr="000632AD" w:rsidRDefault="00D86E35" w:rsidP="00D86E35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0632AD">
        <w:rPr>
          <w:bCs/>
        </w:rPr>
        <w:t xml:space="preserve">2 путевки для лечения льготных категорий граждан с заболеваниями </w:t>
      </w:r>
      <w:r w:rsidRPr="000632AD">
        <w:t xml:space="preserve">крови, </w:t>
      </w:r>
      <w:r w:rsidRPr="000632AD">
        <w:rPr>
          <w:rStyle w:val="ng-binding"/>
        </w:rPr>
        <w:t>кроветворных органов и отдельных нарушений</w:t>
      </w:r>
      <w:r w:rsidRPr="000632AD">
        <w:rPr>
          <w:color w:val="000000"/>
        </w:rPr>
        <w:t>;</w:t>
      </w:r>
    </w:p>
    <w:p w:rsidR="00D86E35" w:rsidRPr="000632AD" w:rsidRDefault="00D86E35" w:rsidP="00D86E35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0632AD">
        <w:rPr>
          <w:bCs/>
        </w:rPr>
        <w:t xml:space="preserve">25 путевок для лечения льготных категорий граждан с заболеваниями </w:t>
      </w:r>
      <w:r w:rsidRPr="000632AD">
        <w:t>эндокринной системы</w:t>
      </w:r>
      <w:r w:rsidRPr="000632AD">
        <w:rPr>
          <w:color w:val="000000"/>
        </w:rPr>
        <w:t>;</w:t>
      </w:r>
    </w:p>
    <w:p w:rsidR="00D86E35" w:rsidRPr="000632AD" w:rsidRDefault="00D86E35" w:rsidP="00D86E35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0632AD">
        <w:rPr>
          <w:bCs/>
        </w:rPr>
        <w:t>84 путевок для лечения льготных категорий граждан с заболеваниями системы кровообращения;</w:t>
      </w:r>
    </w:p>
    <w:p w:rsidR="00D86E35" w:rsidRPr="000632AD" w:rsidRDefault="00D86E35" w:rsidP="00D86E35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0632AD">
        <w:rPr>
          <w:bCs/>
        </w:rPr>
        <w:t>60 путевки для лечения льготных категорий граждан с заболеваниями органов пищеварения;</w:t>
      </w:r>
    </w:p>
    <w:p w:rsidR="00D86E35" w:rsidRDefault="00D86E35" w:rsidP="00D86E35">
      <w:pPr>
        <w:autoSpaceDE w:val="0"/>
        <w:autoSpaceDN w:val="0"/>
        <w:adjustRightInd w:val="0"/>
        <w:ind w:firstLine="567"/>
        <w:jc w:val="both"/>
        <w:rPr>
          <w:bCs/>
        </w:rPr>
      </w:pPr>
    </w:p>
    <w:p w:rsidR="00D86E35" w:rsidRPr="000632AD" w:rsidRDefault="00D86E35" w:rsidP="00D86E35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0632AD">
        <w:rPr>
          <w:bCs/>
        </w:rPr>
        <w:t xml:space="preserve">Продолжительность лечения – </w:t>
      </w:r>
      <w:r w:rsidRPr="000632AD">
        <w:rPr>
          <w:b/>
          <w:bCs/>
        </w:rPr>
        <w:t>18</w:t>
      </w:r>
      <w:r w:rsidRPr="000632AD">
        <w:rPr>
          <w:bCs/>
        </w:rPr>
        <w:t xml:space="preserve"> </w:t>
      </w:r>
      <w:proofErr w:type="spellStart"/>
      <w:r w:rsidRPr="000632AD">
        <w:rPr>
          <w:bCs/>
        </w:rPr>
        <w:t>койко</w:t>
      </w:r>
      <w:proofErr w:type="spellEnd"/>
      <w:r w:rsidRPr="000632AD">
        <w:rPr>
          <w:bCs/>
        </w:rPr>
        <w:t>/дней;</w:t>
      </w:r>
    </w:p>
    <w:p w:rsidR="00D86E35" w:rsidRPr="000632AD" w:rsidRDefault="00D86E35" w:rsidP="00D86E35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0632AD">
        <w:t xml:space="preserve">Стоимость 1 </w:t>
      </w:r>
      <w:proofErr w:type="spellStart"/>
      <w:r w:rsidRPr="000632AD">
        <w:t>койко</w:t>
      </w:r>
      <w:proofErr w:type="spellEnd"/>
      <w:r w:rsidRPr="000632AD">
        <w:t xml:space="preserve">/дня для лечения льготных категорий граждан </w:t>
      </w:r>
      <w:r w:rsidRPr="000632AD">
        <w:rPr>
          <w:bCs/>
        </w:rPr>
        <w:t xml:space="preserve">– </w:t>
      </w:r>
      <w:r w:rsidRPr="000632AD">
        <w:rPr>
          <w:b/>
          <w:bCs/>
        </w:rPr>
        <w:t>1 236,66</w:t>
      </w:r>
      <w:r w:rsidRPr="000632AD">
        <w:rPr>
          <w:bCs/>
        </w:rPr>
        <w:t xml:space="preserve"> (Одна тысяча двести тридцать шесть) рублей </w:t>
      </w:r>
      <w:r w:rsidRPr="000632AD">
        <w:rPr>
          <w:b/>
          <w:bCs/>
        </w:rPr>
        <w:t>66</w:t>
      </w:r>
      <w:r w:rsidRPr="000632AD">
        <w:rPr>
          <w:bCs/>
        </w:rPr>
        <w:t xml:space="preserve"> копеек;</w:t>
      </w:r>
    </w:p>
    <w:p w:rsidR="00D86E35" w:rsidRPr="000632AD" w:rsidRDefault="00D86E35" w:rsidP="00D86E35">
      <w:pPr>
        <w:ind w:firstLine="567"/>
        <w:jc w:val="both"/>
      </w:pPr>
      <w:r w:rsidRPr="000632AD">
        <w:t xml:space="preserve">Стоимость 1 путевки для лечения льготных категорий граждан </w:t>
      </w:r>
      <w:r w:rsidRPr="000632AD">
        <w:rPr>
          <w:bCs/>
        </w:rPr>
        <w:t xml:space="preserve">– </w:t>
      </w:r>
      <w:r w:rsidRPr="000632AD">
        <w:rPr>
          <w:b/>
          <w:bCs/>
        </w:rPr>
        <w:t xml:space="preserve">22 259,88 </w:t>
      </w:r>
      <w:r w:rsidRPr="000632AD">
        <w:rPr>
          <w:bCs/>
        </w:rPr>
        <w:t xml:space="preserve">(Двадцать две тысячи двести пятьдесят девять) рублей </w:t>
      </w:r>
      <w:r w:rsidRPr="000632AD">
        <w:rPr>
          <w:b/>
          <w:bCs/>
        </w:rPr>
        <w:t>88</w:t>
      </w:r>
      <w:r w:rsidRPr="000632AD">
        <w:rPr>
          <w:bCs/>
        </w:rPr>
        <w:t xml:space="preserve"> копеек</w:t>
      </w:r>
      <w:r w:rsidRPr="000632AD">
        <w:t>.</w:t>
      </w:r>
    </w:p>
    <w:p w:rsidR="00D86E35" w:rsidRPr="000632AD" w:rsidRDefault="00D86E35" w:rsidP="00D86E35">
      <w:pPr>
        <w:ind w:firstLine="567"/>
        <w:jc w:val="both"/>
      </w:pPr>
    </w:p>
    <w:p w:rsidR="00D86E35" w:rsidRPr="000632AD" w:rsidRDefault="00D86E35" w:rsidP="00D86E35">
      <w:pPr>
        <w:ind w:firstLine="567"/>
        <w:jc w:val="both"/>
      </w:pPr>
      <w:r w:rsidRPr="000632AD">
        <w:t>55 путевок для лечения льготных категорий граждан с последствиями травм головного мозга;</w:t>
      </w:r>
    </w:p>
    <w:p w:rsidR="00D86E35" w:rsidRPr="000632AD" w:rsidRDefault="00D86E35" w:rsidP="00D86E35">
      <w:pPr>
        <w:ind w:firstLine="567"/>
        <w:jc w:val="both"/>
      </w:pPr>
      <w:r w:rsidRPr="000632AD">
        <w:t xml:space="preserve">Продолжительность лечения – 24 </w:t>
      </w:r>
      <w:proofErr w:type="spellStart"/>
      <w:r w:rsidRPr="000632AD">
        <w:t>койко</w:t>
      </w:r>
      <w:proofErr w:type="spellEnd"/>
      <w:r w:rsidRPr="000632AD">
        <w:t>/дней;</w:t>
      </w:r>
    </w:p>
    <w:p w:rsidR="00D86E35" w:rsidRPr="000632AD" w:rsidRDefault="00D86E35" w:rsidP="00D86E35">
      <w:pPr>
        <w:ind w:firstLine="567"/>
        <w:jc w:val="both"/>
        <w:rPr>
          <w:bCs/>
        </w:rPr>
      </w:pPr>
      <w:r w:rsidRPr="000632AD">
        <w:t xml:space="preserve">Стоимость 1 </w:t>
      </w:r>
      <w:proofErr w:type="spellStart"/>
      <w:r w:rsidRPr="000632AD">
        <w:t>койко</w:t>
      </w:r>
      <w:proofErr w:type="spellEnd"/>
      <w:r w:rsidRPr="000632AD">
        <w:t xml:space="preserve">/дня для лечения льготных категорий граждан – </w:t>
      </w:r>
      <w:r w:rsidRPr="000632AD">
        <w:rPr>
          <w:b/>
        </w:rPr>
        <w:t>1 236,66</w:t>
      </w:r>
      <w:r w:rsidRPr="000632AD">
        <w:t xml:space="preserve"> (</w:t>
      </w:r>
      <w:r w:rsidRPr="000632AD">
        <w:rPr>
          <w:bCs/>
        </w:rPr>
        <w:t xml:space="preserve">Одна тысяча двести тридцать шесть) рублей </w:t>
      </w:r>
      <w:r w:rsidRPr="000632AD">
        <w:rPr>
          <w:b/>
          <w:bCs/>
        </w:rPr>
        <w:t>66</w:t>
      </w:r>
      <w:r w:rsidRPr="000632AD">
        <w:rPr>
          <w:bCs/>
        </w:rPr>
        <w:t xml:space="preserve"> копеек;</w:t>
      </w:r>
    </w:p>
    <w:p w:rsidR="00D86E35" w:rsidRPr="000632AD" w:rsidRDefault="00D86E35" w:rsidP="00D86E35">
      <w:pPr>
        <w:ind w:firstLine="567"/>
        <w:jc w:val="both"/>
      </w:pPr>
      <w:r w:rsidRPr="000632AD">
        <w:t xml:space="preserve">Стоимость 1 путевки для лечения льготных категорий граждан – </w:t>
      </w:r>
      <w:r w:rsidRPr="000632AD">
        <w:rPr>
          <w:b/>
        </w:rPr>
        <w:t>29 679,84</w:t>
      </w:r>
      <w:r w:rsidRPr="000632AD">
        <w:t xml:space="preserve"> (Двадцать девять тысяч шестьсот семьдесят девять) рублей 84 копейки.</w:t>
      </w:r>
    </w:p>
    <w:p w:rsidR="00D86E35" w:rsidRPr="000632AD" w:rsidRDefault="00D86E35" w:rsidP="00D86E35">
      <w:pPr>
        <w:ind w:firstLine="567"/>
        <w:jc w:val="both"/>
      </w:pPr>
    </w:p>
    <w:p w:rsidR="00D86E35" w:rsidRPr="000632AD" w:rsidRDefault="00D86E35" w:rsidP="00D86E35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0632AD">
        <w:rPr>
          <w:bCs/>
        </w:rPr>
        <w:t xml:space="preserve">2 путевки </w:t>
      </w:r>
      <w:r w:rsidRPr="000632AD">
        <w:t xml:space="preserve">для детей – инвалидов с заболеваниями крови, </w:t>
      </w:r>
      <w:r w:rsidRPr="000632AD">
        <w:rPr>
          <w:rStyle w:val="ng-binding"/>
        </w:rPr>
        <w:t>кроветворных органов и отдельных нарушений</w:t>
      </w:r>
      <w:r w:rsidRPr="000632AD">
        <w:rPr>
          <w:color w:val="000000"/>
        </w:rPr>
        <w:t>;</w:t>
      </w:r>
    </w:p>
    <w:p w:rsidR="00D86E35" w:rsidRPr="000632AD" w:rsidRDefault="00D86E35" w:rsidP="00D86E35">
      <w:pPr>
        <w:ind w:firstLine="567"/>
        <w:jc w:val="both"/>
        <w:rPr>
          <w:bCs/>
        </w:rPr>
      </w:pPr>
      <w:r w:rsidRPr="000632AD">
        <w:rPr>
          <w:bCs/>
        </w:rPr>
        <w:t>2 путевки для сопровождающих лиц;</w:t>
      </w:r>
    </w:p>
    <w:p w:rsidR="00D86E35" w:rsidRPr="000632AD" w:rsidRDefault="00D86E35" w:rsidP="00D86E35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0632AD">
        <w:rPr>
          <w:bCs/>
        </w:rPr>
        <w:t>10 путевок для детей - инвалидов с психоневрологическими заболеваниями, в т. ч. ДЦП;</w:t>
      </w:r>
    </w:p>
    <w:p w:rsidR="00D86E35" w:rsidRPr="000632AD" w:rsidRDefault="00D86E35" w:rsidP="00D86E35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0632AD">
        <w:rPr>
          <w:bCs/>
        </w:rPr>
        <w:t>10 путевок для сопровождающих лиц;</w:t>
      </w:r>
    </w:p>
    <w:p w:rsidR="00D86E35" w:rsidRDefault="00D86E35" w:rsidP="00D86E35">
      <w:pPr>
        <w:ind w:firstLine="567"/>
        <w:jc w:val="both"/>
      </w:pPr>
    </w:p>
    <w:p w:rsidR="00D86E35" w:rsidRPr="000632AD" w:rsidRDefault="00D86E35" w:rsidP="00D86E35">
      <w:pPr>
        <w:ind w:firstLine="567"/>
        <w:jc w:val="both"/>
      </w:pPr>
      <w:r w:rsidRPr="000632AD">
        <w:t xml:space="preserve">Продолжительность лечения – </w:t>
      </w:r>
      <w:r w:rsidRPr="000632AD">
        <w:rPr>
          <w:b/>
        </w:rPr>
        <w:t>21</w:t>
      </w:r>
      <w:r w:rsidRPr="000632AD">
        <w:t xml:space="preserve"> </w:t>
      </w:r>
      <w:proofErr w:type="spellStart"/>
      <w:r w:rsidRPr="000632AD">
        <w:t>койко</w:t>
      </w:r>
      <w:proofErr w:type="spellEnd"/>
      <w:r w:rsidRPr="000632AD">
        <w:t>/день;</w:t>
      </w:r>
    </w:p>
    <w:p w:rsidR="00D86E35" w:rsidRPr="000632AD" w:rsidRDefault="00D86E35" w:rsidP="00D86E35">
      <w:pPr>
        <w:ind w:firstLine="567"/>
        <w:jc w:val="both"/>
        <w:rPr>
          <w:bCs/>
        </w:rPr>
      </w:pPr>
      <w:r w:rsidRPr="000632AD">
        <w:t xml:space="preserve">Стоимость 1 </w:t>
      </w:r>
      <w:proofErr w:type="spellStart"/>
      <w:r w:rsidRPr="000632AD">
        <w:t>койко</w:t>
      </w:r>
      <w:proofErr w:type="spellEnd"/>
      <w:r w:rsidRPr="000632AD">
        <w:t xml:space="preserve">/дня для детей-инвалидов и их сопровождающих лиц – </w:t>
      </w:r>
      <w:r w:rsidRPr="000632AD">
        <w:rPr>
          <w:b/>
        </w:rPr>
        <w:t>1 236,66</w:t>
      </w:r>
      <w:r w:rsidRPr="000632AD">
        <w:t xml:space="preserve"> (</w:t>
      </w:r>
      <w:r w:rsidRPr="000632AD">
        <w:rPr>
          <w:bCs/>
        </w:rPr>
        <w:t xml:space="preserve">Одна тысяча двести тридцать шесть) рублей </w:t>
      </w:r>
      <w:r w:rsidRPr="000632AD">
        <w:rPr>
          <w:b/>
          <w:bCs/>
        </w:rPr>
        <w:t>66</w:t>
      </w:r>
      <w:r w:rsidRPr="000632AD">
        <w:rPr>
          <w:bCs/>
        </w:rPr>
        <w:t xml:space="preserve"> копеек;</w:t>
      </w:r>
    </w:p>
    <w:p w:rsidR="00D86E35" w:rsidRPr="000632AD" w:rsidRDefault="00D86E35" w:rsidP="00D86E35">
      <w:pPr>
        <w:ind w:firstLine="567"/>
        <w:jc w:val="both"/>
      </w:pPr>
      <w:r w:rsidRPr="000632AD">
        <w:t xml:space="preserve">Стоимость 1 путевки для детей-инвалидов и их сопровождающих лиц – </w:t>
      </w:r>
      <w:r w:rsidRPr="000632AD">
        <w:rPr>
          <w:b/>
        </w:rPr>
        <w:t xml:space="preserve">25 969,86 </w:t>
      </w:r>
      <w:r w:rsidRPr="000632AD">
        <w:t xml:space="preserve">(Двадцать пять тысяч девятьсот шестьдесят девять) рублей </w:t>
      </w:r>
      <w:r w:rsidRPr="000632AD">
        <w:rPr>
          <w:b/>
        </w:rPr>
        <w:t>86</w:t>
      </w:r>
      <w:r w:rsidRPr="000632AD">
        <w:t xml:space="preserve"> копеек.</w:t>
      </w:r>
    </w:p>
    <w:p w:rsidR="00D86E35" w:rsidRPr="000632AD" w:rsidRDefault="00D86E35" w:rsidP="00D86E35">
      <w:pPr>
        <w:ind w:firstLine="567"/>
        <w:jc w:val="both"/>
      </w:pPr>
    </w:p>
    <w:p w:rsidR="00D86E35" w:rsidRPr="008D5B92" w:rsidRDefault="00D86E35" w:rsidP="00D86E35">
      <w:pPr>
        <w:ind w:firstLine="567"/>
        <w:jc w:val="both"/>
      </w:pPr>
      <w:r w:rsidRPr="000632AD">
        <w:t>Путевки предоставляются силами и транспортом исполнителя по адресу Заказчика: г. Краснодар, ул. Ставропольская, 82.</w:t>
      </w:r>
    </w:p>
    <w:p w:rsidR="00D86E35" w:rsidRPr="008D5B92" w:rsidRDefault="00D86E35" w:rsidP="00D86E35">
      <w:pPr>
        <w:ind w:firstLine="567"/>
        <w:jc w:val="both"/>
      </w:pPr>
    </w:p>
    <w:p w:rsidR="00D86E35" w:rsidRDefault="00D86E35" w:rsidP="00D86E35">
      <w:pPr>
        <w:jc w:val="both"/>
      </w:pPr>
    </w:p>
    <w:p w:rsidR="00D86E35" w:rsidRPr="00467F21" w:rsidRDefault="00D86E35" w:rsidP="00D86E35">
      <w:pPr>
        <w:jc w:val="both"/>
      </w:pPr>
    </w:p>
    <w:p w:rsidR="00D86E35" w:rsidRPr="008D5B92" w:rsidRDefault="00D86E35" w:rsidP="00D86E35">
      <w:pPr>
        <w:pStyle w:val="2"/>
        <w:suppressAutoHyphens w:val="0"/>
        <w:ind w:firstLine="567"/>
        <w:rPr>
          <w:b/>
        </w:rPr>
      </w:pPr>
      <w:r w:rsidRPr="008D5B92">
        <w:rPr>
          <w:b/>
        </w:rPr>
        <w:lastRenderedPageBreak/>
        <w:t>Услуги по санаторно-курортному лечению должны быть выполнены и оказаны равномерно в течение всего периода пребывания по путевке:</w:t>
      </w:r>
    </w:p>
    <w:p w:rsidR="00D86E35" w:rsidRPr="008D5B92" w:rsidRDefault="00D86E35" w:rsidP="00D86E35">
      <w:pPr>
        <w:ind w:firstLine="567"/>
        <w:jc w:val="both"/>
      </w:pPr>
    </w:p>
    <w:p w:rsidR="00D86E35" w:rsidRDefault="00D86E35" w:rsidP="00D86E35">
      <w:pPr>
        <w:ind w:firstLine="709"/>
        <w:jc w:val="both"/>
      </w:pPr>
      <w:r w:rsidRPr="008D5B92">
        <w:t>- с надлежащим качеством и в объемах, определенных медико-экономическими стандартами санаторно-курортного лечения, утвержденных приказами Министерства здравоохранения и социального развития Российской Федерации:</w:t>
      </w:r>
    </w:p>
    <w:p w:rsidR="00D86E35" w:rsidRPr="000B4B03" w:rsidRDefault="00D86E35" w:rsidP="00D86E35">
      <w:pPr>
        <w:pStyle w:val="1"/>
        <w:keepNext w:val="0"/>
        <w:keepLines w:val="0"/>
        <w:suppressAutoHyphens w:val="0"/>
        <w:spacing w:before="0"/>
        <w:ind w:firstLine="567"/>
        <w:jc w:val="both"/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  <w:lang w:eastAsia="ru-RU"/>
        </w:rPr>
      </w:pPr>
      <w:r w:rsidRPr="000B4B03">
        <w:rPr>
          <w:rFonts w:ascii="Times New Roman" w:hAnsi="Times New Roman" w:cs="Times New Roman"/>
          <w:color w:val="auto"/>
          <w:sz w:val="24"/>
          <w:szCs w:val="24"/>
        </w:rPr>
        <w:t>от 22.11.2004 № 219 «Об утверждении стандарта санаторно-курортной помощи</w:t>
      </w:r>
      <w:r w:rsidRPr="000B4B03"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  <w:lang w:eastAsia="ru-RU"/>
        </w:rPr>
        <w:t xml:space="preserve"> больным с болезнями крови, кроветворных органов и отдельными нарушениями, вовлекающими иммунный механизм»</w:t>
      </w:r>
      <w:r w:rsidRPr="000B4B03">
        <w:rPr>
          <w:rFonts w:ascii="Times New Roman" w:hAnsi="Times New Roman" w:cs="Times New Roman"/>
          <w:sz w:val="24"/>
          <w:szCs w:val="24"/>
        </w:rPr>
        <w:t>;</w:t>
      </w:r>
    </w:p>
    <w:p w:rsidR="00D86E35" w:rsidRPr="008D5B92" w:rsidRDefault="00D86E35" w:rsidP="00D86E35">
      <w:pPr>
        <w:ind w:firstLine="567"/>
        <w:jc w:val="both"/>
      </w:pPr>
      <w:r w:rsidRPr="008D5B92">
        <w:t>от 22.11.2004 № 220 «Об утверждении стандарта санаторно-курортной помощи больным сахарным диабетом»;</w:t>
      </w:r>
    </w:p>
    <w:p w:rsidR="00D86E35" w:rsidRDefault="00D86E35" w:rsidP="00D86E35">
      <w:pPr>
        <w:ind w:firstLine="567"/>
        <w:jc w:val="both"/>
      </w:pPr>
      <w:r w:rsidRPr="008D5B92">
        <w:t xml:space="preserve">от 22.11.2004 № 223 «Об утверждении стандарта санаторно-курортной помощи больным с ожирением и другими видами избыточности питания, нарушением обмена липопротеинов и другими </w:t>
      </w:r>
      <w:proofErr w:type="spellStart"/>
      <w:r w:rsidRPr="008D5B92">
        <w:t>липидемиями</w:t>
      </w:r>
      <w:proofErr w:type="spellEnd"/>
      <w:r w:rsidRPr="008D5B92">
        <w:t>»;</w:t>
      </w:r>
    </w:p>
    <w:p w:rsidR="00D86E35" w:rsidRDefault="00D86E35" w:rsidP="00D86E35">
      <w:pPr>
        <w:ind w:firstLine="567"/>
        <w:jc w:val="both"/>
      </w:pPr>
      <w:r w:rsidRPr="008D5B92">
        <w:t>от 22.11.2004 № 224 «Об утверждении стандарта санаторно-курортной помощи больным с болезнями щитовидной железы»;</w:t>
      </w:r>
    </w:p>
    <w:p w:rsidR="00D86E35" w:rsidRPr="00BF6BE2" w:rsidRDefault="00D86E35" w:rsidP="00D86E35">
      <w:pPr>
        <w:ind w:firstLine="567"/>
        <w:jc w:val="both"/>
      </w:pPr>
      <w:r w:rsidRPr="00BF6BE2">
        <w:t xml:space="preserve">от 22.11.2004 № 214 «Об утверждении стандарта санаторно-курортной помощи больным с поражением отдельных нервов, нервных корешков и сплетений, </w:t>
      </w:r>
      <w:proofErr w:type="spellStart"/>
      <w:r w:rsidRPr="00BF6BE2">
        <w:t>полиневропатиями</w:t>
      </w:r>
      <w:proofErr w:type="spellEnd"/>
      <w:r w:rsidRPr="00BF6BE2">
        <w:t xml:space="preserve"> и другими поражениями периферической нервной системы»;</w:t>
      </w:r>
    </w:p>
    <w:p w:rsidR="00D86E35" w:rsidRDefault="00D86E35" w:rsidP="00D86E35">
      <w:pPr>
        <w:ind w:firstLine="567"/>
        <w:jc w:val="both"/>
      </w:pPr>
      <w:r w:rsidRPr="00BF6BE2">
        <w:t>от 22.11.2004 № 217 «Об утверждении стандарта санаторно-курортной помощи больным с воспалительными болезнями центральной нервной системы»;</w:t>
      </w:r>
    </w:p>
    <w:p w:rsidR="00D86E35" w:rsidRDefault="00D86E35" w:rsidP="00D86E35">
      <w:pPr>
        <w:ind w:firstLine="567"/>
        <w:jc w:val="both"/>
      </w:pPr>
      <w:r w:rsidRPr="00BF6BE2">
        <w:t xml:space="preserve">от 23.11.2004 № 273 «Об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</w:t>
      </w:r>
      <w:proofErr w:type="spellStart"/>
      <w:r w:rsidRPr="00BF6BE2">
        <w:t>соматоформными</w:t>
      </w:r>
      <w:proofErr w:type="spellEnd"/>
      <w:r w:rsidRPr="00BF6BE2">
        <w:t xml:space="preserve"> расстройствами»;</w:t>
      </w:r>
    </w:p>
    <w:p w:rsidR="00D86E35" w:rsidRPr="00C80001" w:rsidRDefault="00D86E35" w:rsidP="00D86E35">
      <w:pPr>
        <w:ind w:firstLine="567"/>
        <w:jc w:val="both"/>
      </w:pPr>
      <w:r w:rsidRPr="00C80001">
        <w:t>от 22.11.2004 № 208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C80001">
        <w:t>дорсопатии</w:t>
      </w:r>
      <w:proofErr w:type="spellEnd"/>
      <w:r w:rsidRPr="00C80001">
        <w:t xml:space="preserve">, </w:t>
      </w:r>
      <w:proofErr w:type="spellStart"/>
      <w:r w:rsidRPr="00C80001">
        <w:t>спондилопатии</w:t>
      </w:r>
      <w:proofErr w:type="spellEnd"/>
      <w:r w:rsidRPr="00C80001">
        <w:t xml:space="preserve">, болезни мягких тканей, </w:t>
      </w:r>
      <w:proofErr w:type="spellStart"/>
      <w:r w:rsidRPr="00C80001">
        <w:t>остеопатии</w:t>
      </w:r>
      <w:proofErr w:type="spellEnd"/>
      <w:r w:rsidRPr="00C80001">
        <w:t xml:space="preserve"> и </w:t>
      </w:r>
      <w:proofErr w:type="spellStart"/>
      <w:r w:rsidRPr="00C80001">
        <w:t>хондропатии</w:t>
      </w:r>
      <w:proofErr w:type="spellEnd"/>
      <w:r w:rsidRPr="00C80001">
        <w:t>)»;</w:t>
      </w:r>
    </w:p>
    <w:p w:rsidR="00D86E35" w:rsidRPr="00C80001" w:rsidRDefault="00D86E35" w:rsidP="00D86E35">
      <w:pPr>
        <w:ind w:firstLine="567"/>
        <w:jc w:val="both"/>
      </w:pPr>
      <w:r w:rsidRPr="00C80001">
        <w:t>от 22.11.2004 № 227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C80001">
        <w:t>артропатии</w:t>
      </w:r>
      <w:proofErr w:type="spellEnd"/>
      <w:r w:rsidRPr="00C80001">
        <w:t xml:space="preserve">, инфекционные </w:t>
      </w:r>
      <w:proofErr w:type="spellStart"/>
      <w:r w:rsidRPr="00C80001">
        <w:t>артропатии</w:t>
      </w:r>
      <w:proofErr w:type="spellEnd"/>
      <w:r w:rsidRPr="00C80001">
        <w:t xml:space="preserve">, воспалительные </w:t>
      </w:r>
      <w:proofErr w:type="spellStart"/>
      <w:r w:rsidRPr="00C80001">
        <w:t>артропатии</w:t>
      </w:r>
      <w:proofErr w:type="spellEnd"/>
      <w:r w:rsidRPr="00C80001">
        <w:t>, артрозы, другие поражения суставов)»;</w:t>
      </w:r>
    </w:p>
    <w:p w:rsidR="00D86E35" w:rsidRPr="002368D0" w:rsidRDefault="00D86E35" w:rsidP="00D86E35">
      <w:pPr>
        <w:ind w:firstLine="567"/>
        <w:jc w:val="both"/>
      </w:pPr>
      <w:r w:rsidRPr="002368D0">
        <w:t xml:space="preserve">от 22.11.2004 № 221 «Об утверждении стандарта санаторно-курортной помощи больным с ишемической болезнью сердца: стенокардией, хронической ИБС»; </w:t>
      </w:r>
    </w:p>
    <w:p w:rsidR="00D86E35" w:rsidRPr="002368D0" w:rsidRDefault="00D86E35" w:rsidP="00D86E35">
      <w:pPr>
        <w:ind w:firstLine="567"/>
        <w:jc w:val="both"/>
      </w:pPr>
      <w:r w:rsidRPr="002368D0">
        <w:t>от 22.11.2004 № 222 «Об утверждении стандарта санаторно-курортной помощи больным с болезнями, характеризующимися повышенным кровяным давлением»;</w:t>
      </w:r>
    </w:p>
    <w:p w:rsidR="00D86E35" w:rsidRPr="008D5B92" w:rsidRDefault="00D86E35" w:rsidP="00D86E35">
      <w:pPr>
        <w:ind w:firstLine="567"/>
        <w:jc w:val="both"/>
      </w:pPr>
      <w:r w:rsidRPr="008D5B92">
        <w:t>от 22.11.2004 № 278 «Об утверждении стандарта санаторно-курортной помощи больным с болезнями пищевода, желудка и двенадцатиперстной кишки, кишечника»;</w:t>
      </w:r>
    </w:p>
    <w:p w:rsidR="00D86E35" w:rsidRDefault="00D86E35" w:rsidP="00D86E35">
      <w:pPr>
        <w:ind w:firstLine="709"/>
        <w:jc w:val="both"/>
      </w:pPr>
      <w:r w:rsidRPr="008D5B92">
        <w:t>от 22.11.2004 № 277 «Об утверждении стандарта санаторно-курортной помощи больным с болезнями печени, желчного пузыря, желчевыводящих путей и поджелудочной железы»;</w:t>
      </w:r>
    </w:p>
    <w:p w:rsidR="00D86E35" w:rsidRDefault="00D86E35" w:rsidP="00D86E35">
      <w:pPr>
        <w:ind w:firstLine="709"/>
        <w:jc w:val="both"/>
      </w:pPr>
      <w:r w:rsidRPr="00A55EB4">
        <w:t>от 23.11.2004 № 274 «Об утверждении стандарта санаторно-курортной помощи больным с заболеваниями и последствиями травм спинного и головного мозга»;</w:t>
      </w:r>
    </w:p>
    <w:p w:rsidR="00D86E35" w:rsidRDefault="00D86E35" w:rsidP="00D86E35">
      <w:pPr>
        <w:jc w:val="both"/>
      </w:pPr>
      <w:r>
        <w:t xml:space="preserve">            </w:t>
      </w:r>
      <w:r w:rsidRPr="008D5B92">
        <w:t xml:space="preserve">- в соответствии с </w:t>
      </w:r>
      <w:r>
        <w:t>приказом</w:t>
      </w:r>
      <w:r w:rsidRPr="008D5B92">
        <w:t xml:space="preserve"> Мин</w:t>
      </w:r>
      <w:r>
        <w:t xml:space="preserve">истерства </w:t>
      </w:r>
      <w:r w:rsidRPr="008D5B92">
        <w:t>здрав</w:t>
      </w:r>
      <w:r>
        <w:t>оохранения</w:t>
      </w:r>
      <w:r w:rsidRPr="008D5B92">
        <w:t xml:space="preserve"> Р</w:t>
      </w:r>
      <w:r>
        <w:t>Ф</w:t>
      </w:r>
      <w:r w:rsidRPr="008D5B92">
        <w:t xml:space="preserve"> от </w:t>
      </w:r>
      <w:r>
        <w:t xml:space="preserve">07.06.2018г </w:t>
      </w:r>
      <w:r w:rsidRPr="008D5B92">
        <w:t xml:space="preserve">№ </w:t>
      </w:r>
      <w:r>
        <w:t>321н</w:t>
      </w:r>
      <w:r w:rsidRPr="008D5B92">
        <w:t xml:space="preserve"> «</w:t>
      </w:r>
      <w:r>
        <w:t>Об утверждении перечней м</w:t>
      </w:r>
      <w:r w:rsidRPr="008D5B92">
        <w:t>едицински</w:t>
      </w:r>
      <w:r>
        <w:t>х</w:t>
      </w:r>
      <w:r w:rsidRPr="008D5B92">
        <w:t xml:space="preserve"> показани</w:t>
      </w:r>
      <w:r>
        <w:t>й</w:t>
      </w:r>
      <w:r w:rsidRPr="008D5B92">
        <w:t xml:space="preserve"> и противопоказани</w:t>
      </w:r>
      <w:r>
        <w:t>й</w:t>
      </w:r>
      <w:r w:rsidRPr="008D5B92">
        <w:t xml:space="preserve"> для санаторно-курортного лечения</w:t>
      </w:r>
      <w:r>
        <w:t>»</w:t>
      </w:r>
      <w:r w:rsidRPr="008D5B92">
        <w:t>;</w:t>
      </w:r>
    </w:p>
    <w:p w:rsidR="00D86E35" w:rsidRPr="008D5B92" w:rsidRDefault="00D86E35" w:rsidP="00D86E35">
      <w:pPr>
        <w:ind w:firstLine="567"/>
        <w:jc w:val="both"/>
      </w:pPr>
      <w:r w:rsidRPr="00C47D7B">
        <w:lastRenderedPageBreak/>
        <w:t>- организация и оказание санаторно- курортного лечения в санаторно-курортных организациях, осуществляющих медицинскую деятельность на территории Российской Федерации осуществляется на основании Порядка организации санаторно- курортного лечения (утвержденное приказом Министерства здравоохранения Российской Федерации от 5 мая 2016 г. № 279н).</w:t>
      </w:r>
    </w:p>
    <w:p w:rsidR="00D86E35" w:rsidRDefault="00D86E35" w:rsidP="00D86E35">
      <w:pPr>
        <w:ind w:firstLine="567"/>
        <w:jc w:val="both"/>
      </w:pPr>
    </w:p>
    <w:p w:rsidR="00D86E35" w:rsidRPr="008D5B92" w:rsidRDefault="00D86E35" w:rsidP="00D86E35">
      <w:pPr>
        <w:autoSpaceDE w:val="0"/>
        <w:autoSpaceDN w:val="0"/>
        <w:adjustRightInd w:val="0"/>
        <w:ind w:firstLine="567"/>
        <w:jc w:val="both"/>
        <w:rPr>
          <w:b/>
        </w:rPr>
      </w:pPr>
      <w:r w:rsidRPr="008D5B92">
        <w:rPr>
          <w:b/>
        </w:rPr>
        <w:t>Требования к техническим характеристикам услуг</w:t>
      </w:r>
    </w:p>
    <w:p w:rsidR="00D86E35" w:rsidRPr="008D5B92" w:rsidRDefault="00D86E35" w:rsidP="00D86E35">
      <w:pPr>
        <w:autoSpaceDE w:val="0"/>
        <w:autoSpaceDN w:val="0"/>
        <w:adjustRightInd w:val="0"/>
        <w:ind w:firstLine="567"/>
        <w:jc w:val="both"/>
        <w:rPr>
          <w:b/>
        </w:rPr>
      </w:pPr>
      <w:r w:rsidRPr="008D5B92">
        <w:t>1.1. Оказание услуг должно осуществляться Исполнителем без привлечения соисполнителей на основании:</w:t>
      </w:r>
    </w:p>
    <w:p w:rsidR="00D86E35" w:rsidRPr="008D5B92" w:rsidRDefault="00D86E35" w:rsidP="00D86E35">
      <w:pPr>
        <w:autoSpaceDE w:val="0"/>
        <w:autoSpaceDN w:val="0"/>
        <w:adjustRightInd w:val="0"/>
        <w:ind w:firstLine="567"/>
        <w:jc w:val="both"/>
      </w:pPr>
      <w:r w:rsidRPr="008D5B92">
        <w:t xml:space="preserve">1.1.1. Действующих лицензий на медицинскую деятельность по оказанию санаторно-курортной помощи по профилям: </w:t>
      </w:r>
      <w:r w:rsidRPr="00A76E1C">
        <w:t xml:space="preserve">«Терапия», «Педиатрия», «Гематология», «Эндокринология», </w:t>
      </w:r>
      <w:r w:rsidRPr="00C46795">
        <w:rPr>
          <w:sz w:val="23"/>
          <w:szCs w:val="23"/>
        </w:rPr>
        <w:t xml:space="preserve">«Кардиология», </w:t>
      </w:r>
      <w:r w:rsidRPr="00A76E1C">
        <w:t>«Гастроэнтерология»,</w:t>
      </w:r>
      <w:r w:rsidRPr="00206BDA">
        <w:t xml:space="preserve"> </w:t>
      </w:r>
      <w:r w:rsidRPr="00CF1D32">
        <w:t xml:space="preserve">«Неврология», «Ортопедия и Травматология», </w:t>
      </w:r>
      <w:r w:rsidRPr="008D5B92">
        <w:t>предоставленных лицензирующим органом в соответствии с Федеральным законом от 04.05.2011 № 99-ФЗ «О лицензировании отдельных видов деятельности» и Положением о лицензировании медицинской деятельности, утвержденным постановлением Правительства Российской Федерации 16.04.2012 № 291;</w:t>
      </w:r>
    </w:p>
    <w:p w:rsidR="00D86E35" w:rsidRPr="008D5B92" w:rsidRDefault="00D86E35" w:rsidP="00D86E35">
      <w:pPr>
        <w:autoSpaceDE w:val="0"/>
        <w:autoSpaceDN w:val="0"/>
        <w:adjustRightInd w:val="0"/>
        <w:ind w:firstLine="567"/>
        <w:jc w:val="both"/>
      </w:pPr>
      <w:r w:rsidRPr="008D5B92">
        <w:t>1.1.2. Действующего санитарно-эпидемиологического заключения либо сертификатов соответствия на питание, проживание.</w:t>
      </w:r>
    </w:p>
    <w:p w:rsidR="00D86E35" w:rsidRDefault="00D86E35" w:rsidP="00D86E35">
      <w:pPr>
        <w:autoSpaceDE w:val="0"/>
        <w:autoSpaceDN w:val="0"/>
        <w:adjustRightInd w:val="0"/>
        <w:ind w:firstLine="567"/>
        <w:jc w:val="both"/>
      </w:pPr>
      <w:r w:rsidRPr="008D5B92">
        <w:t>1.2. Расположение жилого, лечебного, диагностического корпуса и столовой в зданиях, находящихся в непосредственной близости друг к другу.</w:t>
      </w:r>
    </w:p>
    <w:p w:rsidR="00D86E35" w:rsidRPr="00BF6BE2" w:rsidRDefault="00D86E35" w:rsidP="00D86E35">
      <w:pPr>
        <w:autoSpaceDE w:val="0"/>
        <w:autoSpaceDN w:val="0"/>
        <w:adjustRightInd w:val="0"/>
        <w:ind w:firstLine="567"/>
        <w:jc w:val="both"/>
      </w:pPr>
      <w:r w:rsidRPr="00BF6BE2">
        <w:t xml:space="preserve">Организация, оказывающая услуги по санаторно-курортному лечению льготных категорий граждан должна соответствовать требованиям </w:t>
      </w:r>
      <w:r w:rsidRPr="00137790">
        <w:t>СП 59.13330.2012 «Доступность зданий и сооружений для маломобильных групп населения. Актуализированная редакция СНиП 35-01-2001»</w:t>
      </w:r>
      <w:r w:rsidRPr="00BF6BE2">
        <w:t xml:space="preserve">: </w:t>
      </w:r>
      <w:proofErr w:type="spellStart"/>
      <w:r w:rsidRPr="00BF6BE2">
        <w:t>безбарьерная</w:t>
      </w:r>
      <w:proofErr w:type="spellEnd"/>
      <w:r w:rsidRPr="00BF6BE2">
        <w:t xml:space="preserve"> среда, наличие пандусов, расширенных дверных проемов, обеспечивающие доступ больных на колясках во все функциональные подразделения учреждения, и др.</w:t>
      </w:r>
    </w:p>
    <w:p w:rsidR="00D86E35" w:rsidRPr="008D5B92" w:rsidRDefault="00D86E35" w:rsidP="00D86E35">
      <w:pPr>
        <w:autoSpaceDE w:val="0"/>
        <w:autoSpaceDN w:val="0"/>
        <w:adjustRightInd w:val="0"/>
        <w:ind w:firstLine="567"/>
        <w:jc w:val="both"/>
        <w:rPr>
          <w:b/>
        </w:rPr>
      </w:pPr>
      <w:r w:rsidRPr="008D5B92">
        <w:t>1.3. Оформление медицинской документации для поступающих, на санаторно-курортное лечение граждан должно осуществляться по установленным формам, утвержденным Минздравсоцразвития Российской Федерации</w:t>
      </w:r>
      <w:r w:rsidRPr="008D5B92">
        <w:rPr>
          <w:b/>
        </w:rPr>
        <w:t>.</w:t>
      </w:r>
    </w:p>
    <w:p w:rsidR="00D86E35" w:rsidRPr="008D5B92" w:rsidRDefault="00D86E35" w:rsidP="00D86E35">
      <w:pPr>
        <w:ind w:firstLine="567"/>
        <w:jc w:val="both"/>
      </w:pPr>
      <w:r w:rsidRPr="008D5B92">
        <w:t>1.4. Укомплектованность организации, оказывающей санаторно-курортные услуги врачами-специалистами в соответствии со Стандартом санаторно-курортной помощи, утвержденным Минздравсоцразвития России по соответствующему профилю лечения</w:t>
      </w:r>
      <w:r w:rsidRPr="008D5B92">
        <w:rPr>
          <w:b/>
        </w:rPr>
        <w:t>.</w:t>
      </w:r>
    </w:p>
    <w:p w:rsidR="00D86E35" w:rsidRPr="008D5B92" w:rsidRDefault="00D86E35" w:rsidP="00D86E35">
      <w:pPr>
        <w:pStyle w:val="2"/>
        <w:suppressAutoHyphens w:val="0"/>
        <w:ind w:firstLine="567"/>
      </w:pPr>
      <w:r w:rsidRPr="008D5B92">
        <w:t>1.5. Оснащение и оборудование лечебно-диагностических отделений и кабинетов организаций, оказывающих санаторно-курортные услуги должно быть достаточным для проведения полного курса лечения и соответствовать Методическим указаниям «Перечень необходимых медицинских услуг и процедур, отпускаемых в санаториях больному по профилю его заболевания» (утв. Минздравом РФ от 22.12.1999 №99/229).</w:t>
      </w:r>
    </w:p>
    <w:p w:rsidR="00D86E35" w:rsidRPr="008D5B92" w:rsidRDefault="00D86E35" w:rsidP="00D86E35">
      <w:pPr>
        <w:pStyle w:val="2"/>
        <w:suppressAutoHyphens w:val="0"/>
        <w:ind w:firstLine="567"/>
      </w:pPr>
      <w:r w:rsidRPr="008D5B92">
        <w:t>1.6. Организация, оказывающая санаторно-курортные услуги должна соответствовать оснащенности лечебно-диагностических отделений и кабинетов рекомендованному перечню (Методические указания Минздрава России от 02.10.2001 №2001/140), в зависимости от профиля лечения, в % - не менее 70%.</w:t>
      </w:r>
    </w:p>
    <w:p w:rsidR="00D86E35" w:rsidRPr="008D5B92" w:rsidRDefault="00D86E35" w:rsidP="00D86E35">
      <w:pPr>
        <w:pStyle w:val="2"/>
        <w:suppressAutoHyphens w:val="0"/>
        <w:ind w:firstLine="567"/>
      </w:pPr>
      <w:r w:rsidRPr="008D5B92">
        <w:t>1.7. Должно быть наличие современной медицинской аппаратуры с датой выпуска менее 5-ти лет и использование ее для применения современных медицинских технологий (от общего количества используемой аппаратуры в %) не</w:t>
      </w:r>
    </w:p>
    <w:p w:rsidR="00D86E35" w:rsidRPr="008D5B92" w:rsidRDefault="00D86E35" w:rsidP="00D86E35">
      <w:pPr>
        <w:pStyle w:val="2"/>
        <w:suppressAutoHyphens w:val="0"/>
      </w:pPr>
      <w:r w:rsidRPr="008D5B92">
        <w:t>менее 80 %.</w:t>
      </w:r>
    </w:p>
    <w:p w:rsidR="00D86E35" w:rsidRPr="008D5B92" w:rsidRDefault="00D86E35" w:rsidP="00D86E35">
      <w:pPr>
        <w:pStyle w:val="2"/>
        <w:suppressAutoHyphens w:val="0"/>
        <w:ind w:firstLine="567"/>
      </w:pPr>
      <w:r w:rsidRPr="008D5B92">
        <w:t>1.8. Площади лечебно-диагностических кабинетов организаций, оказывающих санаторно-курортные услуги должны соответствовать действующим санитарным нормам.</w:t>
      </w:r>
    </w:p>
    <w:p w:rsidR="00D86E35" w:rsidRPr="008D5B92" w:rsidRDefault="00D86E35" w:rsidP="00D86E35">
      <w:pPr>
        <w:pStyle w:val="2"/>
        <w:suppressAutoHyphens w:val="0"/>
        <w:ind w:firstLine="567"/>
      </w:pPr>
      <w:r w:rsidRPr="008D5B92">
        <w:lastRenderedPageBreak/>
        <w:t>1.9. У всех лиц, работающих на медицинской аппаратуре, оборудовании, должно быть наличие соответствующих разрешительных документов (допусков, удостоверений, справок и др.).</w:t>
      </w:r>
    </w:p>
    <w:p w:rsidR="00D86E35" w:rsidRPr="00A55692" w:rsidRDefault="00D86E35" w:rsidP="00D86E35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8D5B92">
        <w:t xml:space="preserve">1.10. </w:t>
      </w:r>
      <w:r w:rsidRPr="00A55692">
        <w:rPr>
          <w:bCs/>
        </w:rPr>
        <w:t>Размещение льготных категорий граждан, а в случае необходимости и сопровождающих их лиц, в одном или двухместных номерах; площадь одного койко-места не менее 6 кв. м (ГОСТ Р 54599-2011)</w:t>
      </w:r>
      <w:r w:rsidRPr="00A55692">
        <w:rPr>
          <w:b/>
          <w:bCs/>
        </w:rPr>
        <w:t xml:space="preserve"> </w:t>
      </w:r>
      <w:r w:rsidRPr="00A55692">
        <w:rPr>
          <w:bCs/>
        </w:rPr>
        <w:t>со всеми удобствами (за исключением номеров повышенной комфортности), включая возможность соблюдения личной гигиены (душ, ванна, санузел) в номере проживания. Номер должен быть оснащен мебелью, инвентарем и санитарно-гигиеническими предметами, а также:</w:t>
      </w:r>
    </w:p>
    <w:p w:rsidR="00D86E35" w:rsidRPr="00A55692" w:rsidRDefault="00D86E35" w:rsidP="00D86E35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A55692">
        <w:rPr>
          <w:bCs/>
        </w:rPr>
        <w:t>– проведение ежедневной влажной уборки номеров;</w:t>
      </w:r>
    </w:p>
    <w:p w:rsidR="00D86E35" w:rsidRPr="00A55692" w:rsidRDefault="00D86E35" w:rsidP="00D86E35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A55692">
        <w:rPr>
          <w:bCs/>
        </w:rPr>
        <w:t>– смена постельного белья проводится персоналом санаторно-курортной организации, не реже, чем один раз в 5 дней, при необходимости дополнительно – по требованию;</w:t>
      </w:r>
    </w:p>
    <w:p w:rsidR="00D86E35" w:rsidRPr="00A55692" w:rsidRDefault="00D86E35" w:rsidP="00D86E35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A55692">
        <w:rPr>
          <w:bCs/>
        </w:rPr>
        <w:t>– предоставление постельных принадлежностей, в том числе 3 полотенца: банное, для лица, для ног (смена полотенец не реже одного раза в три дня),</w:t>
      </w:r>
      <w:r w:rsidRPr="00A55692">
        <w:rPr>
          <w:b/>
          <w:bCs/>
        </w:rPr>
        <w:t xml:space="preserve"> </w:t>
      </w:r>
      <w:r w:rsidRPr="00A55692">
        <w:rPr>
          <w:bCs/>
        </w:rPr>
        <w:t>средств личной гигиены (мыло, туалетная бумага и т.д.), а также должно обеспечиваться удаление отходов и защита от насекомых и грызунов.</w:t>
      </w:r>
    </w:p>
    <w:p w:rsidR="00D86E35" w:rsidRPr="007A18B0" w:rsidRDefault="00D86E35" w:rsidP="00D86E35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A18B0">
        <w:rPr>
          <w:rFonts w:ascii="Times New Roman" w:hAnsi="Times New Roman" w:cs="Times New Roman"/>
          <w:b w:val="0"/>
          <w:bCs w:val="0"/>
          <w:sz w:val="24"/>
          <w:szCs w:val="24"/>
        </w:rPr>
        <w:t>1.11. В жилых корпусах санаторно-курортной организации, во время пребывания льготных категорий граждан, не проводить ремонтные работы, связанные с загазованностью, запыленностью и шумом.</w:t>
      </w:r>
    </w:p>
    <w:p w:rsidR="00D86E35" w:rsidRPr="008D5B92" w:rsidRDefault="00D86E35" w:rsidP="00D86E35">
      <w:pPr>
        <w:pStyle w:val="2"/>
        <w:suppressAutoHyphens w:val="0"/>
        <w:ind w:firstLine="567"/>
      </w:pPr>
      <w:r w:rsidRPr="008D5B92">
        <w:rPr>
          <w:bCs w:val="0"/>
        </w:rPr>
        <w:t xml:space="preserve">1.12. </w:t>
      </w:r>
      <w:r w:rsidRPr="007E516F">
        <w:rPr>
          <w:bCs w:val="0"/>
        </w:rPr>
        <w:t>Организация диетического и лечебного питания в соответствии с Федеральным законом от 21.11.2011 № 323 – ФЗ «Об основах охраны здоровья граждан в Российской Федерации», Распоряжением Правительства РФ от 25 октября 2010 г. № 1873-р «Основы государственной политики Российской Федерации в области здорового питания населения на период до 2020 года», Приказом  Минздрава РФ от 05.08.2003 №330 (в ред. от 26.04.2006) «О мерах по совершенствованию лечебного питания в лечебно-профилактических учреждениях Российской Федерации».</w:t>
      </w:r>
    </w:p>
    <w:p w:rsidR="00D86E35" w:rsidRPr="008D5B92" w:rsidRDefault="00D86E35" w:rsidP="00D86E35">
      <w:pPr>
        <w:pStyle w:val="2"/>
        <w:suppressAutoHyphens w:val="0"/>
        <w:ind w:firstLine="567"/>
        <w:rPr>
          <w:bCs w:val="0"/>
        </w:rPr>
      </w:pPr>
      <w:r w:rsidRPr="008D5B92">
        <w:rPr>
          <w:bCs w:val="0"/>
        </w:rPr>
        <w:t>Выбор блюд - заказное меню, обслуживание – официантами.</w:t>
      </w:r>
    </w:p>
    <w:p w:rsidR="00D86E35" w:rsidRPr="008D5B92" w:rsidRDefault="00D86E35" w:rsidP="00D86E35">
      <w:pPr>
        <w:pStyle w:val="2"/>
        <w:suppressAutoHyphens w:val="0"/>
        <w:ind w:firstLine="567"/>
        <w:rPr>
          <w:bCs w:val="0"/>
        </w:rPr>
      </w:pPr>
      <w:r w:rsidRPr="008D5B92">
        <w:rPr>
          <w:bCs w:val="0"/>
        </w:rPr>
        <w:t xml:space="preserve">1.13. Здания и сооружения организации, оказывающей санаторно-курортные услуги льготным категориям граждан, должны быть: </w:t>
      </w:r>
    </w:p>
    <w:p w:rsidR="00D86E35" w:rsidRPr="008D5B92" w:rsidRDefault="00D86E35" w:rsidP="00D86E35">
      <w:pPr>
        <w:pStyle w:val="2"/>
        <w:suppressAutoHyphens w:val="0"/>
        <w:ind w:firstLine="567"/>
        <w:rPr>
          <w:bCs w:val="0"/>
        </w:rPr>
      </w:pPr>
      <w:r w:rsidRPr="008D5B92">
        <w:rPr>
          <w:bCs w:val="0"/>
        </w:rPr>
        <w:t>- 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не менее 24 часов;</w:t>
      </w:r>
    </w:p>
    <w:p w:rsidR="00D86E35" w:rsidRPr="008D5B92" w:rsidRDefault="00D86E35" w:rsidP="00D86E35">
      <w:pPr>
        <w:pStyle w:val="2"/>
        <w:suppressAutoHyphens w:val="0"/>
        <w:ind w:firstLine="567"/>
        <w:rPr>
          <w:bCs w:val="0"/>
        </w:rPr>
      </w:pPr>
      <w:r w:rsidRPr="008D5B92">
        <w:rPr>
          <w:bCs w:val="0"/>
        </w:rPr>
        <w:t>- оборудованы системой кондиционирования;</w:t>
      </w:r>
    </w:p>
    <w:p w:rsidR="00D86E35" w:rsidRPr="008D5B92" w:rsidRDefault="00D86E35" w:rsidP="00D86E35">
      <w:pPr>
        <w:pStyle w:val="2"/>
        <w:suppressAutoHyphens w:val="0"/>
        <w:ind w:firstLine="567"/>
        <w:rPr>
          <w:bCs w:val="0"/>
        </w:rPr>
      </w:pPr>
      <w:r w:rsidRPr="008D5B92">
        <w:rPr>
          <w:bCs w:val="0"/>
        </w:rPr>
        <w:t>- оборудованы системами холодного и горячего водоснабжения;</w:t>
      </w:r>
    </w:p>
    <w:p w:rsidR="00D86E35" w:rsidRPr="008D5B92" w:rsidRDefault="00D86E35" w:rsidP="00D86E35">
      <w:pPr>
        <w:pStyle w:val="2"/>
        <w:suppressAutoHyphens w:val="0"/>
        <w:ind w:firstLine="567"/>
        <w:rPr>
          <w:bCs w:val="0"/>
        </w:rPr>
      </w:pPr>
      <w:r w:rsidRPr="008D5B92">
        <w:rPr>
          <w:bCs w:val="0"/>
        </w:rPr>
        <w:t>-оборудовано системами по обеспечению пациентов питьевой водой круглосуточно;</w:t>
      </w:r>
    </w:p>
    <w:p w:rsidR="00D86E35" w:rsidRPr="008D5B92" w:rsidRDefault="00D86E35" w:rsidP="00D86E35">
      <w:pPr>
        <w:pStyle w:val="2"/>
        <w:suppressAutoHyphens w:val="0"/>
        <w:ind w:firstLine="567"/>
        <w:rPr>
          <w:bCs w:val="0"/>
        </w:rPr>
      </w:pPr>
      <w:r w:rsidRPr="008D5B92">
        <w:rPr>
          <w:bCs w:val="0"/>
        </w:rPr>
        <w:t>1.14. Дополнительно предоставляемые услуги:</w:t>
      </w:r>
    </w:p>
    <w:p w:rsidR="00D86E35" w:rsidRPr="008D5B92" w:rsidRDefault="00D86E35" w:rsidP="00D86E35">
      <w:pPr>
        <w:pStyle w:val="2"/>
        <w:suppressAutoHyphens w:val="0"/>
        <w:ind w:firstLine="567"/>
        <w:rPr>
          <w:bCs w:val="0"/>
        </w:rPr>
      </w:pPr>
      <w:r w:rsidRPr="008D5B92">
        <w:rPr>
          <w:bCs w:val="0"/>
        </w:rPr>
        <w:t>- служба приема (круглосуточный прием);</w:t>
      </w:r>
    </w:p>
    <w:p w:rsidR="00D86E35" w:rsidRPr="008D5B92" w:rsidRDefault="00D86E35" w:rsidP="00D86E35">
      <w:pPr>
        <w:pStyle w:val="2"/>
        <w:suppressAutoHyphens w:val="0"/>
        <w:rPr>
          <w:bCs w:val="0"/>
        </w:rPr>
      </w:pPr>
      <w:r w:rsidRPr="008D5B92">
        <w:rPr>
          <w:bCs w:val="0"/>
        </w:rPr>
        <w:t xml:space="preserve">        </w:t>
      </w:r>
      <w:r w:rsidRPr="008D5B92">
        <w:t>- наличие охраняемой автостоянки;</w:t>
      </w:r>
    </w:p>
    <w:p w:rsidR="00D86E35" w:rsidRPr="008D5B92" w:rsidRDefault="00D86E35" w:rsidP="00D86E35">
      <w:pPr>
        <w:pStyle w:val="2"/>
        <w:suppressAutoHyphens w:val="0"/>
        <w:ind w:firstLine="567"/>
        <w:rPr>
          <w:bCs w:val="0"/>
        </w:rPr>
      </w:pPr>
      <w:r w:rsidRPr="008D5B92">
        <w:rPr>
          <w:bCs w:val="0"/>
        </w:rPr>
        <w:t>- организация досуга;</w:t>
      </w:r>
    </w:p>
    <w:p w:rsidR="00D86E35" w:rsidRPr="008D5B92" w:rsidRDefault="00D86E35" w:rsidP="00D86E35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8D5B92">
        <w:rPr>
          <w:b/>
          <w:bCs/>
        </w:rPr>
        <w:t>-</w:t>
      </w:r>
      <w:r w:rsidRPr="008D5B92">
        <w:rPr>
          <w:bCs/>
        </w:rPr>
        <w:t xml:space="preserve"> круглосуточный пост охраны в зданиях, где расположены жилые, лечебные, спортивно-оздоровительные и культурно-развлекательные помещения.</w:t>
      </w:r>
    </w:p>
    <w:bookmarkEnd w:id="0"/>
    <w:p w:rsidR="000A6A8E" w:rsidRDefault="000A6A8E" w:rsidP="00D86E35">
      <w:pPr>
        <w:pStyle w:val="a3"/>
        <w:rPr>
          <w:bCs/>
          <w:sz w:val="24"/>
          <w:szCs w:val="24"/>
          <w:lang w:eastAsia="en-US"/>
        </w:rPr>
      </w:pPr>
    </w:p>
    <w:sectPr w:rsidR="000A6A8E" w:rsidSect="00B60743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059"/>
    <w:rsid w:val="000A6A8E"/>
    <w:rsid w:val="000F5A54"/>
    <w:rsid w:val="002D7E0E"/>
    <w:rsid w:val="002E01E4"/>
    <w:rsid w:val="00317DBF"/>
    <w:rsid w:val="00392C66"/>
    <w:rsid w:val="003A1DA4"/>
    <w:rsid w:val="00525037"/>
    <w:rsid w:val="005E3156"/>
    <w:rsid w:val="00657FCB"/>
    <w:rsid w:val="00674C59"/>
    <w:rsid w:val="0093057F"/>
    <w:rsid w:val="00981708"/>
    <w:rsid w:val="00B60743"/>
    <w:rsid w:val="00C655DA"/>
    <w:rsid w:val="00D25059"/>
    <w:rsid w:val="00D501F1"/>
    <w:rsid w:val="00D86E35"/>
    <w:rsid w:val="00E15AC6"/>
    <w:rsid w:val="00E562ED"/>
    <w:rsid w:val="00F95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547E0F-0244-4ACF-8825-71E9F02C0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F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86E35"/>
    <w:pPr>
      <w:keepNext/>
      <w:keepLines/>
      <w:suppressAutoHyphen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17DBF"/>
    <w:pPr>
      <w:jc w:val="center"/>
    </w:pPr>
    <w:rPr>
      <w:b/>
      <w:sz w:val="26"/>
      <w:szCs w:val="20"/>
    </w:rPr>
  </w:style>
  <w:style w:type="character" w:customStyle="1" w:styleId="a4">
    <w:name w:val="Название Знак"/>
    <w:basedOn w:val="a0"/>
    <w:link w:val="a3"/>
    <w:rsid w:val="00317DBF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apple-converted-space">
    <w:name w:val="apple-converted-space"/>
    <w:basedOn w:val="a0"/>
    <w:rsid w:val="00981708"/>
  </w:style>
  <w:style w:type="table" w:styleId="a5">
    <w:name w:val="Table Grid"/>
    <w:basedOn w:val="a1"/>
    <w:uiPriority w:val="59"/>
    <w:rsid w:val="00B607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B60743"/>
    <w:pPr>
      <w:suppressAutoHyphens/>
      <w:jc w:val="both"/>
    </w:pPr>
    <w:rPr>
      <w:bCs/>
      <w:lang w:eastAsia="ar-SA"/>
    </w:rPr>
  </w:style>
  <w:style w:type="character" w:customStyle="1" w:styleId="20">
    <w:name w:val="Основной текст 2 Знак"/>
    <w:basedOn w:val="a0"/>
    <w:link w:val="2"/>
    <w:rsid w:val="00B60743"/>
    <w:rPr>
      <w:rFonts w:ascii="Times New Roman" w:eastAsia="Times New Roman" w:hAnsi="Times New Roman" w:cs="Times New Roman"/>
      <w:bCs/>
      <w:sz w:val="24"/>
      <w:szCs w:val="24"/>
      <w:lang w:eastAsia="ar-SA"/>
    </w:rPr>
  </w:style>
  <w:style w:type="paragraph" w:customStyle="1" w:styleId="ConsPlusTitle">
    <w:name w:val="ConsPlusTitle"/>
    <w:rsid w:val="00B6074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ng-binding">
    <w:name w:val="ng-binding"/>
    <w:basedOn w:val="a0"/>
    <w:rsid w:val="00392C66"/>
  </w:style>
  <w:style w:type="character" w:customStyle="1" w:styleId="10">
    <w:name w:val="Заголовок 1 Знак"/>
    <w:basedOn w:val="a0"/>
    <w:link w:val="1"/>
    <w:uiPriority w:val="9"/>
    <w:rsid w:val="00D86E3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2120</Words>
  <Characters>12085</Characters>
  <Application>Microsoft Office Word</Application>
  <DocSecurity>0</DocSecurity>
  <Lines>100</Lines>
  <Paragraphs>28</Paragraphs>
  <ScaleCrop>false</ScaleCrop>
  <Company>Krasnodar region office of FSI</Company>
  <LinksUpToDate>false</LinksUpToDate>
  <CharactersWithSpaces>14177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Ветошкина Наталья Александровна</dc:creator>
  <cp:keywords/>
  <dc:description/>
  <cp:lastModifiedBy>Ветошкина Наталья Александровна</cp:lastModifiedBy>
  <cp:revision>20</cp:revision>
  <dcterms:created xsi:type="dcterms:W3CDTF">2019-02-08T08:13:00Z</dcterms:created>
  <dcterms:modified xsi:type="dcterms:W3CDTF">2019-03-14T13:21:00Z</dcterms:modified>
</cp:coreProperties>
</file>