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Default="00A954C0" w:rsidP="00A954C0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A40F65" w:rsidRPr="00152769" w:rsidRDefault="00A40F65" w:rsidP="002D0DA8">
      <w:pPr>
        <w:suppressAutoHyphens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152769">
        <w:t xml:space="preserve"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приказами </w:t>
      </w:r>
      <w:r w:rsidR="009F33E2">
        <w:rPr>
          <w:rFonts w:eastAsiaTheme="minorHAnsi"/>
          <w:lang w:eastAsia="en-US"/>
        </w:rPr>
        <w:t xml:space="preserve">Министерства здравоохранения  и социального развития </w:t>
      </w:r>
      <w:r w:rsidRPr="00152769">
        <w:t>Российской Федерации:</w:t>
      </w:r>
    </w:p>
    <w:p w:rsidR="002D7A59" w:rsidRPr="0051506F" w:rsidRDefault="002D7A59" w:rsidP="002D7A59">
      <w:pPr>
        <w:ind w:left="34" w:firstLine="675"/>
        <w:jc w:val="both"/>
        <w:rPr>
          <w:color w:val="000000"/>
          <w:lang w:eastAsia="ru-RU"/>
        </w:rPr>
      </w:pPr>
      <w:proofErr w:type="gramStart"/>
      <w:r w:rsidRPr="002D7A59">
        <w:rPr>
          <w:bCs/>
          <w:color w:val="000000"/>
        </w:rPr>
        <w:t>1.</w:t>
      </w:r>
      <w:r w:rsidR="00E86524">
        <w:rPr>
          <w:bCs/>
          <w:color w:val="000000"/>
        </w:rPr>
        <w:t>1.</w:t>
      </w:r>
      <w:r w:rsidRPr="002D7A59">
        <w:rPr>
          <w:bCs/>
          <w:color w:val="000000"/>
        </w:rPr>
        <w:t xml:space="preserve">По </w:t>
      </w:r>
      <w:r w:rsidRPr="002D7A59">
        <w:rPr>
          <w:bCs/>
          <w:lang w:eastAsia="ru-RU"/>
        </w:rPr>
        <w:t xml:space="preserve">Классу </w:t>
      </w:r>
      <w:r w:rsidRPr="002D7A59">
        <w:rPr>
          <w:bCs/>
          <w:lang w:val="en-US" w:eastAsia="ru-RU"/>
        </w:rPr>
        <w:t>IV</w:t>
      </w:r>
      <w:r w:rsidRPr="002D7A59">
        <w:rPr>
          <w:bCs/>
          <w:lang w:eastAsia="ru-RU"/>
        </w:rPr>
        <w:t xml:space="preserve"> МКБ -10 «Болезни эндокринной системы, расстройства питания и нарушения обмена веществ»: в соответствии со стандартами, утвержденными приказами Министерства здравоохранения и социального развития Российской Федерации  от 22.11.2004 </w:t>
      </w:r>
      <w:r w:rsidRPr="0051506F">
        <w:rPr>
          <w:bCs/>
          <w:lang w:eastAsia="ru-RU"/>
        </w:rPr>
        <w:t>№ 220 «Об утверждении стандарта санаторно-курортной помощи больным сахарным диабетом»,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</w:t>
      </w:r>
      <w:proofErr w:type="gramEnd"/>
      <w:r w:rsidRPr="0051506F">
        <w:rPr>
          <w:bCs/>
          <w:lang w:eastAsia="ru-RU"/>
        </w:rPr>
        <w:t xml:space="preserve"> </w:t>
      </w:r>
      <w:proofErr w:type="spellStart"/>
      <w:r w:rsidRPr="0051506F">
        <w:rPr>
          <w:bCs/>
          <w:lang w:eastAsia="ru-RU"/>
        </w:rPr>
        <w:t>липидемиями</w:t>
      </w:r>
      <w:proofErr w:type="spellEnd"/>
      <w:r w:rsidRPr="0051506F">
        <w:rPr>
          <w:bCs/>
          <w:lang w:eastAsia="ru-RU"/>
        </w:rPr>
        <w:t xml:space="preserve">», </w:t>
      </w:r>
      <w:r w:rsidRPr="0051506F">
        <w:rPr>
          <w:lang w:eastAsia="ru-RU"/>
        </w:rPr>
        <w:t xml:space="preserve">от </w:t>
      </w:r>
      <w:r w:rsidR="009253AC" w:rsidRPr="0051506F">
        <w:rPr>
          <w:lang w:eastAsia="ru-RU"/>
        </w:rPr>
        <w:t xml:space="preserve">22.11.2004 № </w:t>
      </w:r>
      <w:r w:rsidRPr="0051506F">
        <w:rPr>
          <w:lang w:eastAsia="ru-RU"/>
        </w:rPr>
        <w:t>224 «Об утверждении стандарта санаторно-курортной помощи больным с болезнями щитовидной железы»;</w:t>
      </w:r>
    </w:p>
    <w:p w:rsidR="002D7A59" w:rsidRPr="0051506F" w:rsidRDefault="00E86524" w:rsidP="002D7A59">
      <w:pPr>
        <w:suppressAutoHyphens w:val="0"/>
        <w:ind w:firstLine="675"/>
        <w:jc w:val="both"/>
        <w:rPr>
          <w:color w:val="000000"/>
          <w:lang w:eastAsia="ru-RU"/>
        </w:rPr>
      </w:pPr>
      <w:r w:rsidRPr="0051506F">
        <w:rPr>
          <w:color w:val="000000"/>
          <w:lang w:eastAsia="ru-RU"/>
        </w:rPr>
        <w:t>1.</w:t>
      </w:r>
      <w:r w:rsidR="002D7A59" w:rsidRPr="0051506F">
        <w:rPr>
          <w:color w:val="000000"/>
          <w:lang w:eastAsia="ru-RU"/>
        </w:rPr>
        <w:t xml:space="preserve">2. </w:t>
      </w:r>
      <w:proofErr w:type="gramStart"/>
      <w:r w:rsidR="002D7A59" w:rsidRPr="0051506F">
        <w:rPr>
          <w:color w:val="000000"/>
          <w:lang w:eastAsia="ru-RU"/>
        </w:rPr>
        <w:t xml:space="preserve">По Классу VI МКБ-10 «Болезни нервной системы» в соответствии 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="002D7A59" w:rsidRPr="0051506F">
        <w:rPr>
          <w:color w:val="000000"/>
          <w:lang w:eastAsia="ru-RU"/>
        </w:rPr>
        <w:t>полиневропатиями</w:t>
      </w:r>
      <w:proofErr w:type="spellEnd"/>
      <w:r w:rsidR="002D7A59" w:rsidRPr="0051506F">
        <w:rPr>
          <w:color w:val="000000"/>
          <w:lang w:eastAsia="ru-RU"/>
        </w:rPr>
        <w:t xml:space="preserve"> и другими поражениями периферической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</w:t>
      </w:r>
      <w:r w:rsidRPr="0051506F">
        <w:rPr>
          <w:color w:val="000000"/>
          <w:lang w:eastAsia="ru-RU"/>
        </w:rPr>
        <w:t>;</w:t>
      </w:r>
      <w:r w:rsidR="002D7A59" w:rsidRPr="0051506F">
        <w:rPr>
          <w:color w:val="000000"/>
          <w:lang w:eastAsia="ru-RU"/>
        </w:rPr>
        <w:t xml:space="preserve"> </w:t>
      </w:r>
      <w:proofErr w:type="gramEnd"/>
    </w:p>
    <w:p w:rsidR="002D7A59" w:rsidRPr="002D7A59" w:rsidRDefault="00E86524" w:rsidP="002D7A59">
      <w:pPr>
        <w:suppressAutoHyphens w:val="0"/>
        <w:ind w:firstLine="675"/>
        <w:jc w:val="both"/>
        <w:rPr>
          <w:color w:val="000000"/>
          <w:lang w:eastAsia="ru-RU"/>
        </w:rPr>
      </w:pPr>
      <w:r w:rsidRPr="0051506F">
        <w:rPr>
          <w:color w:val="000000"/>
          <w:lang w:eastAsia="ru-RU"/>
        </w:rPr>
        <w:t>1.</w:t>
      </w:r>
      <w:r w:rsidR="002D7A59" w:rsidRPr="0051506F">
        <w:rPr>
          <w:color w:val="000000"/>
          <w:lang w:eastAsia="ru-RU"/>
        </w:rPr>
        <w:t xml:space="preserve">3. </w:t>
      </w:r>
      <w:proofErr w:type="gramStart"/>
      <w:r w:rsidR="002D7A59" w:rsidRPr="0051506F">
        <w:rPr>
          <w:color w:val="000000"/>
          <w:lang w:eastAsia="ru-RU"/>
        </w:rPr>
        <w:t xml:space="preserve">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="002D7A59" w:rsidRPr="0051506F">
        <w:rPr>
          <w:color w:val="000000"/>
          <w:lang w:eastAsia="ru-RU"/>
        </w:rPr>
        <w:t>ибс</w:t>
      </w:r>
      <w:proofErr w:type="spellEnd"/>
      <w:r w:rsidR="002D7A59" w:rsidRPr="0051506F">
        <w:rPr>
          <w:color w:val="000000"/>
          <w:lang w:eastAsia="ru-RU"/>
        </w:rPr>
        <w:t>.», от 22</w:t>
      </w:r>
      <w:r w:rsidR="00673FEC">
        <w:rPr>
          <w:color w:val="000000"/>
          <w:lang w:eastAsia="ru-RU"/>
        </w:rPr>
        <w:t>.11.2</w:t>
      </w:r>
      <w:r w:rsidR="002D7A59" w:rsidRPr="0051506F">
        <w:rPr>
          <w:color w:val="000000"/>
          <w:lang w:eastAsia="ru-RU"/>
        </w:rPr>
        <w:t>004 № 222 «Об утверждении стандарта санаторно-курортной помощи больным с болезнями, характеризующимися повышенным кровяным давлением»</w:t>
      </w:r>
      <w:r w:rsidR="00913FAE">
        <w:rPr>
          <w:color w:val="000000"/>
          <w:lang w:eastAsia="ru-RU"/>
        </w:rPr>
        <w:t>.</w:t>
      </w:r>
      <w:r w:rsidR="002D7A59" w:rsidRPr="0051506F">
        <w:rPr>
          <w:color w:val="000000"/>
          <w:lang w:eastAsia="ru-RU"/>
        </w:rPr>
        <w:t xml:space="preserve"> </w:t>
      </w:r>
      <w:proofErr w:type="gramEnd"/>
    </w:p>
    <w:p w:rsidR="00A40F65" w:rsidRPr="005C6221" w:rsidRDefault="00A40F65" w:rsidP="00A5502F">
      <w:pPr>
        <w:ind w:firstLine="709"/>
        <w:jc w:val="both"/>
      </w:pPr>
      <w:r w:rsidRPr="002D7A59">
        <w:t>Санаторно-курортные услуги в соответствии с перечисленным</w:t>
      </w:r>
      <w:r w:rsidR="001033CB">
        <w:t>и</w:t>
      </w:r>
      <w:r w:rsidRPr="002D7A59">
        <w:t xml:space="preserve"> стандарт</w:t>
      </w:r>
      <w:r w:rsidR="001033CB">
        <w:t>а</w:t>
      </w:r>
      <w:r w:rsidRPr="002D7A59">
        <w:t>м</w:t>
      </w:r>
      <w:r w:rsidR="001033CB">
        <w:t>и</w:t>
      </w:r>
      <w:r w:rsidRPr="002D7A59">
        <w:t xml:space="preserve">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по </w:t>
      </w:r>
      <w:r w:rsidR="005C6221" w:rsidRPr="005C6221">
        <w:rPr>
          <w:bCs/>
          <w:shd w:val="clear" w:color="auto" w:fill="FFFFFF"/>
        </w:rPr>
        <w:t>эндокринологии, кардиологии, неврологии</w:t>
      </w:r>
      <w:r w:rsidR="005C6221">
        <w:rPr>
          <w:bCs/>
          <w:shd w:val="clear" w:color="auto" w:fill="FFFFFF"/>
        </w:rPr>
        <w:t>.</w:t>
      </w:r>
    </w:p>
    <w:p w:rsidR="00745EF6" w:rsidRPr="00745EF6" w:rsidRDefault="00A40F65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45EF6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proofErr w:type="gramStart"/>
      <w:r w:rsidRPr="00745EF6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745EF6">
        <w:rPr>
          <w:rFonts w:ascii="Times New Roman" w:hAnsi="Times New Roman" w:cs="Times New Roman"/>
          <w:sz w:val="28"/>
          <w:szCs w:val="28"/>
        </w:rPr>
        <w:t xml:space="preserve"> - дней</w:t>
      </w:r>
      <w:proofErr w:type="gramEnd"/>
      <w:r w:rsidRPr="00745EF6">
        <w:rPr>
          <w:rFonts w:ascii="Times New Roman" w:hAnsi="Times New Roman" w:cs="Times New Roman"/>
          <w:sz w:val="28"/>
          <w:szCs w:val="28"/>
        </w:rPr>
        <w:t xml:space="preserve"> составляет- </w:t>
      </w:r>
      <w:r w:rsidR="00A206FB" w:rsidRPr="00745EF6">
        <w:rPr>
          <w:rFonts w:ascii="Times New Roman" w:hAnsi="Times New Roman" w:cs="Times New Roman"/>
          <w:sz w:val="28"/>
          <w:szCs w:val="28"/>
        </w:rPr>
        <w:t>2412</w:t>
      </w:r>
      <w:r w:rsidRPr="00745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EF6" w:rsidRPr="00745EF6" w:rsidRDefault="00745EF6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EF6">
        <w:rPr>
          <w:rFonts w:ascii="Times New Roman" w:hAnsi="Times New Roman" w:cs="Times New Roman"/>
          <w:sz w:val="28"/>
          <w:szCs w:val="28"/>
          <w:lang w:eastAsia="ru-RU"/>
        </w:rPr>
        <w:t>Услуги, предоставляемые по санаторн</w:t>
      </w:r>
      <w:proofErr w:type="gramStart"/>
      <w:r w:rsidRPr="00745EF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45EF6">
        <w:rPr>
          <w:rFonts w:ascii="Times New Roman" w:hAnsi="Times New Roman" w:cs="Times New Roman"/>
          <w:sz w:val="28"/>
          <w:szCs w:val="28"/>
          <w:lang w:eastAsia="ru-RU"/>
        </w:rPr>
        <w:t xml:space="preserve"> курортному лечению по одной путевке – 18 койко-день. </w:t>
      </w:r>
      <w:r w:rsidR="00A62B19" w:rsidRPr="00745EF6">
        <w:rPr>
          <w:rFonts w:ascii="Times New Roman" w:hAnsi="Times New Roman" w:cs="Times New Roman"/>
          <w:sz w:val="28"/>
          <w:szCs w:val="28"/>
          <w:lang w:eastAsia="ru-RU"/>
        </w:rPr>
        <w:t>Общее количество</w:t>
      </w:r>
      <w:r w:rsidR="00A62B19">
        <w:rPr>
          <w:rFonts w:ascii="Times New Roman" w:hAnsi="Times New Roman" w:cs="Times New Roman"/>
          <w:sz w:val="28"/>
          <w:szCs w:val="28"/>
          <w:lang w:eastAsia="ru-RU"/>
        </w:rPr>
        <w:t xml:space="preserve"> закупаемых путевок </w:t>
      </w:r>
      <w:r w:rsidR="002501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45EF6">
        <w:rPr>
          <w:rFonts w:ascii="Times New Roman" w:hAnsi="Times New Roman" w:cs="Times New Roman"/>
          <w:sz w:val="28"/>
          <w:szCs w:val="28"/>
          <w:lang w:eastAsia="ru-RU"/>
        </w:rPr>
        <w:t>134 пут.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 xml:space="preserve">Санаторно-курортное лечение граждан должно осуществляться по основному заболеванию с учетом сопутствующих заболеваний при наличии </w:t>
      </w:r>
      <w:r w:rsidRPr="00152769">
        <w:lastRenderedPageBreak/>
        <w:t>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 w:rsidR="00924F87">
        <w:t xml:space="preserve">«О </w:t>
      </w:r>
      <w:r w:rsidRPr="00152769">
        <w:t>государственной социальной помощи», приказ Министерства здравоохранения</w:t>
      </w:r>
      <w:r w:rsidR="00476E10">
        <w:t xml:space="preserve"> </w:t>
      </w:r>
      <w:r w:rsidRPr="00152769">
        <w:t>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стандартами, утвержденными приказами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992"/>
        <w:gridCol w:w="6519"/>
      </w:tblGrid>
      <w:tr w:rsidR="002D7A59" w:rsidRPr="000253FA" w:rsidTr="0057417A">
        <w:trPr>
          <w:trHeight w:val="699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gridSpan w:val="2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 xml:space="preserve">Номер услуги </w:t>
            </w:r>
            <w:proofErr w:type="gramStart"/>
            <w:r w:rsidRPr="000253FA">
              <w:rPr>
                <w:b/>
                <w:sz w:val="20"/>
                <w:szCs w:val="20"/>
              </w:rPr>
              <w:t>п</w:t>
            </w:r>
            <w:proofErr w:type="gramEnd"/>
            <w:r w:rsidRPr="00025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0253FA" w:rsidTr="0057417A">
        <w:trPr>
          <w:trHeight w:val="157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2D7A59" w:rsidRPr="00114F50" w:rsidRDefault="002D7A59" w:rsidP="005179AD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14F50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Российской </w:t>
            </w:r>
            <w:r w:rsidRPr="002D76E7">
              <w:rPr>
                <w:rFonts w:eastAsia="Arial"/>
                <w:bCs/>
                <w:sz w:val="20"/>
                <w:szCs w:val="20"/>
                <w:lang w:eastAsia="ru-RU"/>
              </w:rPr>
              <w:t>Федерации</w:t>
            </w:r>
            <w:r w:rsidRPr="002D76E7">
              <w:rPr>
                <w:rFonts w:eastAsia="Arial"/>
                <w:bCs/>
                <w:color w:val="000000"/>
                <w:sz w:val="20"/>
                <w:szCs w:val="20"/>
              </w:rPr>
              <w:t xml:space="preserve"> от</w:t>
            </w:r>
            <w:r w:rsidRPr="002D76E7">
              <w:rPr>
                <w:bCs/>
                <w:color w:val="000000"/>
                <w:sz w:val="20"/>
                <w:szCs w:val="20"/>
              </w:rPr>
              <w:t xml:space="preserve">  22.11.2004 № 220</w:t>
            </w:r>
            <w:r w:rsidRPr="00114F50">
              <w:rPr>
                <w:bCs/>
                <w:color w:val="000000"/>
                <w:sz w:val="20"/>
                <w:szCs w:val="20"/>
              </w:rPr>
              <w:t xml:space="preserve"> «Об утверждении стандарта санаторно-курортной помощи больным сахарным диабетом»</w:t>
            </w:r>
          </w:p>
          <w:p w:rsidR="002D7A59" w:rsidRPr="00FE1787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FE1787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FE1787">
              <w:rPr>
                <w:bCs/>
                <w:sz w:val="20"/>
                <w:szCs w:val="20"/>
                <w:lang w:val="en-US" w:eastAsia="ru-RU"/>
              </w:rPr>
              <w:t>IV</w:t>
            </w:r>
            <w:r w:rsidRPr="00FE1787">
              <w:rPr>
                <w:bCs/>
                <w:sz w:val="20"/>
                <w:szCs w:val="20"/>
                <w:lang w:eastAsia="ru-RU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2D7A59" w:rsidRPr="00FE1787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FE1787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EC741E" w:rsidRDefault="00EC741E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446AC9" w:rsidRDefault="00446AC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FE1787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FE1787">
              <w:rPr>
                <w:bCs/>
                <w:sz w:val="20"/>
                <w:szCs w:val="20"/>
                <w:lang w:val="en-US" w:eastAsia="ru-RU"/>
              </w:rPr>
              <w:lastRenderedPageBreak/>
              <w:t>IV</w:t>
            </w:r>
            <w:r w:rsidRPr="00FE1787">
              <w:rPr>
                <w:bCs/>
                <w:sz w:val="20"/>
                <w:szCs w:val="20"/>
                <w:lang w:eastAsia="ru-RU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2D7A59" w:rsidRPr="00FE1787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Сбор анамнеза и жалоб  общетерапевтический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976BEB">
              <w:rPr>
                <w:rFonts w:ascii="Times New Roman" w:hAnsi="Times New Roman" w:cs="Times New Roman"/>
              </w:rPr>
              <w:t>а-</w:t>
            </w:r>
            <w:proofErr w:type="gramEnd"/>
            <w:r w:rsidRPr="00976BEB">
              <w:rPr>
                <w:rFonts w:ascii="Times New Roman" w:hAnsi="Times New Roman" w:cs="Times New Roman"/>
              </w:rPr>
              <w:t xml:space="preserve"> эндокринолога первичный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976BEB">
              <w:rPr>
                <w:rFonts w:ascii="Times New Roman" w:hAnsi="Times New Roman" w:cs="Times New Roman"/>
              </w:rPr>
              <w:t>а-</w:t>
            </w:r>
            <w:proofErr w:type="gramEnd"/>
            <w:r w:rsidRPr="00976BEB">
              <w:rPr>
                <w:rFonts w:ascii="Times New Roman" w:hAnsi="Times New Roman" w:cs="Times New Roman"/>
              </w:rPr>
              <w:t xml:space="preserve"> эндокринолога повторный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48683F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Расшифровка, описание и  интерпретация электрокардиографических данных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Исследование уровня глюкозы в моче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Исследование уровня глюкозы в крови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Исследование уровня холестерина в  крови        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Обнаружение кетоновых тел в моче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976BEB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976BEB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976BEB">
              <w:rPr>
                <w:rFonts w:ascii="Times New Roman" w:hAnsi="Times New Roman" w:cs="Times New Roman"/>
              </w:rPr>
              <w:t>интерференционными</w:t>
            </w:r>
            <w:proofErr w:type="gramEnd"/>
            <w:r w:rsidRPr="00976BEB">
              <w:rPr>
                <w:rFonts w:ascii="Times New Roman" w:hAnsi="Times New Roman" w:cs="Times New Roman"/>
              </w:rPr>
              <w:t xml:space="preserve">      </w:t>
            </w:r>
          </w:p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BEB">
              <w:rPr>
                <w:rFonts w:ascii="Times New Roman" w:hAnsi="Times New Roman" w:cs="Times New Roman"/>
              </w:rPr>
              <w:t xml:space="preserve">модулированными токами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>Электрофорез лекарственных веще</w:t>
            </w:r>
            <w:proofErr w:type="gramStart"/>
            <w:r w:rsidRPr="00976BEB">
              <w:rPr>
                <w:rFonts w:ascii="Times New Roman" w:hAnsi="Times New Roman" w:cs="Times New Roman"/>
              </w:rPr>
              <w:t>ств  пр</w:t>
            </w:r>
            <w:proofErr w:type="gramEnd"/>
            <w:r w:rsidRPr="00976BEB">
              <w:rPr>
                <w:rFonts w:ascii="Times New Roman" w:hAnsi="Times New Roman" w:cs="Times New Roman"/>
              </w:rPr>
              <w:t xml:space="preserve">и заболеваниях желез внутренней  секреции     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BEB">
              <w:rPr>
                <w:rFonts w:ascii="Times New Roman" w:hAnsi="Times New Roman" w:cs="Times New Roman"/>
              </w:rPr>
              <w:t xml:space="preserve">желез внутренней секреции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Рефлексотерапия при заболеваниях   желез внутренней секреции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Лечебная физкультура при заболеваниях желез </w:t>
            </w:r>
            <w:proofErr w:type="gramStart"/>
            <w:r w:rsidRPr="00976BEB">
              <w:rPr>
                <w:rFonts w:ascii="Times New Roman" w:hAnsi="Times New Roman" w:cs="Times New Roman"/>
              </w:rPr>
              <w:t>внутренней</w:t>
            </w:r>
            <w:proofErr w:type="gramEnd"/>
            <w:r w:rsidRPr="00976BEB">
              <w:rPr>
                <w:rFonts w:ascii="Times New Roman" w:hAnsi="Times New Roman" w:cs="Times New Roman"/>
              </w:rPr>
              <w:t xml:space="preserve">       </w:t>
            </w:r>
          </w:p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976BEB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976BEB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2D7A59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</w:tcPr>
          <w:p w:rsidR="002D7A59" w:rsidRPr="00976BEB" w:rsidRDefault="002D7A59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2D7A59" w:rsidRPr="00976BEB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976BEB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желез внутренней  секреции                            </w:t>
            </w:r>
          </w:p>
        </w:tc>
      </w:tr>
      <w:tr w:rsidR="002D7A59" w:rsidRPr="00DF5623" w:rsidTr="0057417A">
        <w:trPr>
          <w:trHeight w:val="278"/>
        </w:trPr>
        <w:tc>
          <w:tcPr>
            <w:tcW w:w="2256" w:type="dxa"/>
            <w:vAlign w:val="center"/>
          </w:tcPr>
          <w:p w:rsidR="002D7A59" w:rsidRPr="00DF5623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DF5623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A59" w:rsidRPr="00DF5623" w:rsidRDefault="002D7A59" w:rsidP="005179A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DF5623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DF5623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F5623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DF5623" w:rsidRDefault="002D7A59" w:rsidP="005179AD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DF5623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452A68" w:rsidTr="0057417A">
        <w:trPr>
          <w:trHeight w:val="278"/>
        </w:trPr>
        <w:tc>
          <w:tcPr>
            <w:tcW w:w="2256" w:type="dxa"/>
            <w:vAlign w:val="center"/>
          </w:tcPr>
          <w:p w:rsidR="002D7A59" w:rsidRPr="00EE22EF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EE22EF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A59" w:rsidRPr="00452A68" w:rsidRDefault="002D7A59" w:rsidP="005179A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452A6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452A68" w:rsidRDefault="002D7A59" w:rsidP="005179AD">
            <w:pPr>
              <w:pStyle w:val="a4"/>
              <w:ind w:left="93"/>
              <w:jc w:val="center"/>
              <w:rPr>
                <w:rFonts w:eastAsia="Arial"/>
                <w:b/>
                <w:sz w:val="20"/>
                <w:szCs w:val="20"/>
              </w:rPr>
            </w:pPr>
            <w:r w:rsidRPr="00452A6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2D7A59" w:rsidRPr="00CF0272" w:rsidRDefault="002D7A59" w:rsidP="005179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CF0272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CF0272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2D7A59" w:rsidRPr="00CF0272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 xml:space="preserve">от 22.11.2004 № 223 «Об утверждении стандарта санаторно-курортной помощи больным с ожирением и другими видами избыточности </w:t>
            </w: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питания, нарушением обмена липопротеинов и другими </w:t>
            </w:r>
            <w:proofErr w:type="spellStart"/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липидемиями</w:t>
            </w:r>
            <w:proofErr w:type="spellEnd"/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»</w:t>
            </w:r>
          </w:p>
          <w:p w:rsidR="002D7A59" w:rsidRPr="00CF0272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2D7A59" w:rsidRPr="00CF0272" w:rsidRDefault="002D7A59" w:rsidP="005179AD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2D7A59" w:rsidRPr="00CF0272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2D7A59" w:rsidRPr="00CF0272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064" w:rsidRDefault="00062064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2064" w:rsidRDefault="00062064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7C0B" w:rsidRDefault="00647C0B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47C0B" w:rsidRDefault="00647C0B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Pr="00CF0272" w:rsidRDefault="007E663A" w:rsidP="007E663A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663A" w:rsidRPr="004C0074" w:rsidRDefault="007E663A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pStyle w:val="ConsPlusTitle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7A59" w:rsidRPr="004C0074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4C0074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4C0074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4C0074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4C0074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4C0074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4C0074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Pr="004C0074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153C41">
              <w:rPr>
                <w:rFonts w:ascii="Times New Roman" w:hAnsi="Times New Roman" w:cs="Times New Roman"/>
              </w:rPr>
              <w:t>а-</w:t>
            </w:r>
            <w:proofErr w:type="gramEnd"/>
            <w:r w:rsidRPr="00153C41">
              <w:rPr>
                <w:rFonts w:ascii="Times New Roman" w:hAnsi="Times New Roman" w:cs="Times New Roman"/>
              </w:rPr>
              <w:t xml:space="preserve"> эндокринолога первичный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153C41">
              <w:rPr>
                <w:rFonts w:ascii="Times New Roman" w:hAnsi="Times New Roman" w:cs="Times New Roman"/>
              </w:rPr>
              <w:t>а-</w:t>
            </w:r>
            <w:proofErr w:type="gramEnd"/>
            <w:r w:rsidRPr="00153C41">
              <w:rPr>
                <w:rFonts w:ascii="Times New Roman" w:hAnsi="Times New Roman" w:cs="Times New Roman"/>
              </w:rPr>
              <w:t xml:space="preserve"> эндокринолога повторный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уровня глюкозы крови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153C4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Исследование уровня холестерина в крови      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2D7A59" w:rsidRPr="00153C41" w:rsidRDefault="002D7A59" w:rsidP="005179AD">
            <w:pPr>
              <w:pStyle w:val="ConsPlusNonformat"/>
              <w:ind w:left="-40" w:firstLine="40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153C41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и заболеваниях желез </w:t>
            </w:r>
            <w:r w:rsidRPr="00153C41">
              <w:rPr>
                <w:rFonts w:ascii="Times New Roman" w:hAnsi="Times New Roman" w:cs="Times New Roman"/>
              </w:rPr>
              <w:t xml:space="preserve">внутренней  секреции   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ультразвуковое при  заболеваниях желез </w:t>
            </w:r>
            <w:proofErr w:type="gramStart"/>
            <w:r w:rsidRPr="00153C41">
              <w:rPr>
                <w:rFonts w:ascii="Times New Roman" w:hAnsi="Times New Roman" w:cs="Times New Roman"/>
              </w:rPr>
              <w:t>внутренней</w:t>
            </w:r>
            <w:proofErr w:type="gramEnd"/>
            <w:r w:rsidRPr="00153C41">
              <w:rPr>
                <w:rFonts w:ascii="Times New Roman" w:hAnsi="Times New Roman" w:cs="Times New Roman"/>
              </w:rPr>
              <w:t xml:space="preserve">       </w:t>
            </w:r>
          </w:p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желез внутренней секреции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proofErr w:type="spellStart"/>
            <w:r w:rsidRPr="00153C4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153C4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Рефлексотерапия при заболеваниях  желез внутренней секреции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Лечебная физкультура при   заболеваниях желез </w:t>
            </w:r>
            <w:proofErr w:type="gramStart"/>
            <w:r w:rsidRPr="00153C41">
              <w:rPr>
                <w:rFonts w:ascii="Times New Roman" w:hAnsi="Times New Roman" w:cs="Times New Roman"/>
              </w:rPr>
              <w:t>внутренней</w:t>
            </w:r>
            <w:proofErr w:type="gramEnd"/>
            <w:r w:rsidRPr="00153C41">
              <w:rPr>
                <w:rFonts w:ascii="Times New Roman" w:hAnsi="Times New Roman" w:cs="Times New Roman"/>
              </w:rPr>
              <w:t xml:space="preserve">       </w:t>
            </w:r>
          </w:p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Массаж при заболеваниях желез  внутренней секреции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2D7A59" w:rsidRPr="00153C41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2D7A59">
            <w:pPr>
              <w:pStyle w:val="ConsPlusNonformat"/>
              <w:numPr>
                <w:ilvl w:val="0"/>
                <w:numId w:val="12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желез внутренней       </w:t>
            </w:r>
          </w:p>
          <w:p w:rsidR="002D7A59" w:rsidRPr="00153C41" w:rsidRDefault="002D7A59" w:rsidP="005179AD">
            <w:pPr>
              <w:pStyle w:val="ConsPlusNonformat"/>
              <w:ind w:left="243" w:hanging="243"/>
              <w:rPr>
                <w:rFonts w:ascii="Times New Roman" w:hAnsi="Times New Roman" w:cs="Times New Roman"/>
              </w:rPr>
            </w:pPr>
            <w:r w:rsidRPr="00153C41">
              <w:rPr>
                <w:rFonts w:ascii="Times New Roman" w:hAnsi="Times New Roman" w:cs="Times New Roman"/>
              </w:rPr>
              <w:t xml:space="preserve">секреции                            </w:t>
            </w:r>
          </w:p>
        </w:tc>
      </w:tr>
      <w:tr w:rsidR="002D7A59" w:rsidRPr="00C6190E" w:rsidTr="0057417A">
        <w:trPr>
          <w:trHeight w:val="278"/>
        </w:trPr>
        <w:tc>
          <w:tcPr>
            <w:tcW w:w="2256" w:type="dxa"/>
            <w:vAlign w:val="center"/>
          </w:tcPr>
          <w:p w:rsidR="002D7A59" w:rsidRPr="00C6190E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  <w:p w:rsidR="002D7A59" w:rsidRPr="00C6190E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C6190E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A59" w:rsidRPr="00C6190E" w:rsidRDefault="002D7A59" w:rsidP="005179A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C6190E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C6190E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6190E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C6190E" w:rsidRDefault="002D7A59" w:rsidP="005179AD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C6190E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2D7A59" w:rsidRPr="008A4154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2D7A59" w:rsidRPr="008A4154" w:rsidRDefault="002D7A59" w:rsidP="005179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4154">
              <w:rPr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8A4154">
              <w:rPr>
                <w:bCs/>
                <w:color w:val="000000"/>
                <w:sz w:val="20"/>
                <w:szCs w:val="20"/>
              </w:rPr>
              <w:t xml:space="preserve"> 22.11.2004 № 224 «Об утверждении стандарта санаторно-курортной помощи больным с болезнями щитовидной железы»</w:t>
            </w:r>
          </w:p>
          <w:p w:rsidR="002D7A59" w:rsidRPr="00E07F0B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2D7A59" w:rsidRPr="00CF0272" w:rsidRDefault="002D7A59" w:rsidP="005179AD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>IV МКБ -10 «Болезни эндокринной системы, расстройства питания и нарушения обмена веществ»</w:t>
            </w:r>
          </w:p>
          <w:p w:rsidR="002D7A59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D7A59" w:rsidRDefault="002D7A59" w:rsidP="001C3EFA">
            <w:pPr>
              <w:pStyle w:val="ConsPlusTitle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CF0272">
              <w:rPr>
                <w:rFonts w:ascii="Times New Roman" w:hAnsi="Times New Roman" w:cs="Times New Roman"/>
                <w:b w:val="0"/>
                <w:color w:val="000000"/>
              </w:rPr>
              <w:t xml:space="preserve"> МКБ -10 «Болезни эндокринной системы, расстройства питания и нарушения обмена веществ»</w:t>
            </w:r>
          </w:p>
          <w:p w:rsidR="002D7A59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tabs>
                <w:tab w:val="left" w:pos="-27"/>
              </w:tabs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первичный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повторный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>Расшифровка, описание и интерпретация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FA7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513FA7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времени в крови          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Ультразвуковое исследование щитовидной железы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513FA7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13FA7">
              <w:rPr>
                <w:rFonts w:ascii="Times New Roman" w:hAnsi="Times New Roman" w:cs="Times New Roman"/>
              </w:rPr>
              <w:t xml:space="preserve">и заболеваниях желез внутренней секреции         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желез внутренней секреции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Рефлексотерапия при заболеваниях желез внутренней секреции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Лечебная физкультура при заболеваниях желез внутренней секреции           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13FA7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513FA7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D7A59" w:rsidRPr="00513FA7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2D7A59" w:rsidRPr="00513FA7" w:rsidTr="0057417A">
        <w:trPr>
          <w:trHeight w:val="212"/>
        </w:trPr>
        <w:tc>
          <w:tcPr>
            <w:tcW w:w="2256" w:type="dxa"/>
            <w:vMerge/>
            <w:vAlign w:val="center"/>
          </w:tcPr>
          <w:p w:rsidR="002D7A59" w:rsidRPr="00B42A0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2D7A59">
            <w:pPr>
              <w:pStyle w:val="ConsPlusNonformat"/>
              <w:numPr>
                <w:ilvl w:val="0"/>
                <w:numId w:val="13"/>
              </w:numPr>
              <w:suppressAutoHyphens w:val="0"/>
              <w:autoSpaceDN w:val="0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A59" w:rsidRPr="00513FA7" w:rsidRDefault="002D7A59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13FA7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желез внутренней секреции                            </w:t>
            </w:r>
          </w:p>
        </w:tc>
      </w:tr>
      <w:tr w:rsidR="00886D23" w:rsidRPr="001E5F97" w:rsidTr="00FE4B62">
        <w:trPr>
          <w:trHeight w:val="278"/>
        </w:trPr>
        <w:tc>
          <w:tcPr>
            <w:tcW w:w="2269" w:type="dxa"/>
            <w:gridSpan w:val="2"/>
            <w:vAlign w:val="center"/>
          </w:tcPr>
          <w:p w:rsidR="00886D23" w:rsidRPr="000E0543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E0543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D23" w:rsidRPr="000E0543" w:rsidRDefault="00886D23" w:rsidP="005179A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0E0543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0E0543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E0543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0E0543" w:rsidRDefault="00886D23" w:rsidP="005179AD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0E0543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 w:val="restart"/>
            <w:vAlign w:val="center"/>
          </w:tcPr>
          <w:p w:rsidR="00886D23" w:rsidRPr="00D52A95" w:rsidRDefault="00886D23" w:rsidP="005179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D52A95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</w:t>
            </w:r>
            <w:r w:rsidRPr="00D52A95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здравоохранения и социального развития Российской Федерации</w:t>
            </w:r>
            <w:r w:rsidRPr="00D52A95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86D23" w:rsidRPr="00D52A95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D52A95">
              <w:rPr>
                <w:sz w:val="20"/>
                <w:szCs w:val="20"/>
                <w:lang w:eastAsia="ru-RU"/>
              </w:rPr>
      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D52A95">
              <w:rPr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D52A95">
              <w:rPr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886D23" w:rsidRPr="00D52A95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886D23" w:rsidRPr="00D52A95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52A95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886D23" w:rsidRPr="00D52A95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886D23" w:rsidRPr="00D52A95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5E2CB1" w:rsidRDefault="005E2CB1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AA7CAD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A7CAD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2F73CE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Грязелечение заболеваний периферической нервной системы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01772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C01772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C01772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01772">
              <w:rPr>
                <w:rFonts w:ascii="Times New Roman" w:hAnsi="Times New Roman" w:cs="Times New Roman"/>
              </w:rPr>
              <w:t xml:space="preserve">и болезнях периферической нервной системы     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01772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C01772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A47F8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Массаж при заболеваниях периферической нервной системы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886D23" w:rsidRPr="00C01772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886D23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C01772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886D23" w:rsidRPr="001E5F97" w:rsidTr="00FE4B62">
        <w:trPr>
          <w:trHeight w:val="278"/>
        </w:trPr>
        <w:tc>
          <w:tcPr>
            <w:tcW w:w="2269" w:type="dxa"/>
            <w:gridSpan w:val="2"/>
            <w:vAlign w:val="center"/>
          </w:tcPr>
          <w:p w:rsidR="00886D23" w:rsidRPr="000E0543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E0543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D23" w:rsidRPr="000E0543" w:rsidRDefault="00886D23" w:rsidP="005179A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0E0543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0E0543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E0543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0E0543" w:rsidRDefault="00886D23" w:rsidP="005179AD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0E0543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 w:val="restart"/>
            <w:vAlign w:val="center"/>
          </w:tcPr>
          <w:p w:rsidR="00886D23" w:rsidRPr="003D2A58" w:rsidRDefault="00886D23" w:rsidP="005179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3D2A58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3D2A5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86D23" w:rsidRPr="003D2A58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D2A58">
              <w:rPr>
                <w:sz w:val="20"/>
                <w:szCs w:val="20"/>
                <w:lang w:eastAsia="ru-RU"/>
              </w:rPr>
              <w:t xml:space="preserve">от 22.11.2004 № 217 «Об утверждении стандарта санаторно-курортной помощи больным с воспалительными </w:t>
            </w:r>
            <w:r w:rsidRPr="003D2A58">
              <w:rPr>
                <w:sz w:val="20"/>
                <w:szCs w:val="20"/>
                <w:lang w:eastAsia="ru-RU"/>
              </w:rPr>
              <w:lastRenderedPageBreak/>
              <w:t>болезнями центральной нервной системы</w:t>
            </w:r>
            <w:r w:rsidRPr="003D2A58">
              <w:rPr>
                <w:b/>
                <w:sz w:val="20"/>
                <w:szCs w:val="20"/>
                <w:lang w:eastAsia="ru-RU"/>
              </w:rPr>
              <w:t>»</w:t>
            </w:r>
          </w:p>
          <w:p w:rsidR="00886D23" w:rsidRPr="003D2A58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86D23" w:rsidRPr="003D2A58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86D23" w:rsidRPr="00B65848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3D2A58">
              <w:rPr>
                <w:sz w:val="20"/>
                <w:szCs w:val="20"/>
                <w:lang w:eastAsia="ru-RU"/>
              </w:rPr>
              <w:t xml:space="preserve">VI МКБ-10 «Болезни </w:t>
            </w:r>
            <w:r w:rsidRPr="00B65848">
              <w:rPr>
                <w:sz w:val="20"/>
                <w:szCs w:val="20"/>
                <w:lang w:eastAsia="ru-RU"/>
              </w:rPr>
              <w:t>нервной системы»</w:t>
            </w: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96066A" w:rsidRPr="00B42A0A" w:rsidRDefault="0096066A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E183B" w:rsidRDefault="002E183B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E183B" w:rsidRPr="00B42A0A" w:rsidRDefault="002E183B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42A0A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05F5" w:rsidRDefault="000705F5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05F5" w:rsidRDefault="000705F5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05F5" w:rsidRDefault="000705F5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0705F5" w:rsidRDefault="000705F5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86D23" w:rsidRPr="00B65848" w:rsidRDefault="00886D23" w:rsidP="005179AD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6584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886D23" w:rsidRPr="00B42A0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Визуальный осмотр  </w:t>
            </w:r>
            <w:proofErr w:type="spellStart"/>
            <w:r w:rsidRPr="00576A1E">
              <w:rPr>
                <w:rFonts w:ascii="Times New Roman" w:hAnsi="Times New Roman" w:cs="Times New Roman"/>
              </w:rPr>
              <w:t>бщетерапевтический</w:t>
            </w:r>
            <w:proofErr w:type="spellEnd"/>
            <w:r w:rsidRPr="00576A1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576A1E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576A1E">
              <w:rPr>
                <w:rFonts w:ascii="Times New Roman" w:hAnsi="Times New Roman" w:cs="Times New Roman"/>
              </w:rPr>
              <w:t xml:space="preserve"> допплерография артерий      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76A1E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576A1E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Исследование уровня факторов  свертывания крови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0F167F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Воздействие лечебной грязью при  болезнях центральной нервной системы</w:t>
            </w:r>
            <w:r w:rsidR="000F167F">
              <w:rPr>
                <w:rFonts w:ascii="Times New Roman" w:hAnsi="Times New Roman" w:cs="Times New Roman"/>
              </w:rPr>
              <w:t xml:space="preserve"> </w:t>
            </w:r>
            <w:r w:rsidRPr="00576A1E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  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76A1E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576A1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интерференционными  токами       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576A1E">
              <w:rPr>
                <w:rFonts w:ascii="Times New Roman" w:hAnsi="Times New Roman" w:cs="Times New Roman"/>
              </w:rPr>
              <w:t>дств  пр</w:t>
            </w:r>
            <w:proofErr w:type="gramEnd"/>
            <w:r w:rsidRPr="00576A1E">
              <w:rPr>
                <w:rFonts w:ascii="Times New Roman" w:hAnsi="Times New Roman" w:cs="Times New Roman"/>
              </w:rPr>
              <w:t xml:space="preserve">и болезнях центральной нервной    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Воздействие ультразвуковое при  болезнях центральной нервной системы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электромагнитным  излучением дециметрового диапазона  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      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Массаж при болезнях центральной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A1E">
              <w:rPr>
                <w:rFonts w:ascii="Times New Roman" w:hAnsi="Times New Roman" w:cs="Times New Roman"/>
              </w:rPr>
              <w:t xml:space="preserve">нервной системы и головного мозга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Лечебная физкультура при  заболеваниях </w:t>
            </w:r>
            <w:proofErr w:type="gramStart"/>
            <w:r w:rsidRPr="00576A1E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576A1E">
              <w:rPr>
                <w:rFonts w:ascii="Times New Roman" w:hAnsi="Times New Roman" w:cs="Times New Roman"/>
              </w:rPr>
              <w:t xml:space="preserve"> нервной    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886D23" w:rsidRPr="00576A1E" w:rsidTr="00FE4B62">
        <w:trPr>
          <w:trHeight w:val="278"/>
        </w:trPr>
        <w:tc>
          <w:tcPr>
            <w:tcW w:w="226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86D23" w:rsidRPr="000253FA" w:rsidRDefault="00886D23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886D23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центральной нервной    </w:t>
            </w:r>
          </w:p>
          <w:p w:rsidR="00886D23" w:rsidRPr="00576A1E" w:rsidRDefault="00886D23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A40F65" w:rsidRPr="000253FA" w:rsidTr="00FE4B62">
        <w:trPr>
          <w:trHeight w:val="699"/>
        </w:trPr>
        <w:tc>
          <w:tcPr>
            <w:tcW w:w="2269" w:type="dxa"/>
            <w:gridSpan w:val="2"/>
            <w:vAlign w:val="center"/>
          </w:tcPr>
          <w:p w:rsidR="00A40F65" w:rsidRPr="000253FA" w:rsidRDefault="00A40F65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992" w:type="dxa"/>
            <w:vAlign w:val="center"/>
          </w:tcPr>
          <w:p w:rsidR="00A40F65" w:rsidRPr="000253FA" w:rsidRDefault="00A40F65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 xml:space="preserve">Номер услуги </w:t>
            </w:r>
            <w:proofErr w:type="gramStart"/>
            <w:r w:rsidRPr="000253FA">
              <w:rPr>
                <w:b/>
                <w:sz w:val="20"/>
                <w:szCs w:val="20"/>
              </w:rPr>
              <w:t>п</w:t>
            </w:r>
            <w:proofErr w:type="gramEnd"/>
            <w:r w:rsidRPr="00025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19" w:type="dxa"/>
            <w:vAlign w:val="center"/>
          </w:tcPr>
          <w:p w:rsidR="00A40F65" w:rsidRPr="000253FA" w:rsidRDefault="00A40F65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40F65" w:rsidRPr="000253FA" w:rsidTr="00FE4B62">
        <w:trPr>
          <w:trHeight w:val="155"/>
        </w:trPr>
        <w:tc>
          <w:tcPr>
            <w:tcW w:w="2269" w:type="dxa"/>
            <w:gridSpan w:val="2"/>
            <w:vAlign w:val="center"/>
          </w:tcPr>
          <w:p w:rsidR="00A40F65" w:rsidRPr="000253FA" w:rsidRDefault="00A40F6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40F65" w:rsidRPr="000253FA" w:rsidRDefault="00A40F6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A40F65" w:rsidRPr="000253FA" w:rsidRDefault="00A40F65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 w:val="restart"/>
            <w:vAlign w:val="center"/>
          </w:tcPr>
          <w:p w:rsidR="00B5150D" w:rsidRPr="00590C60" w:rsidRDefault="00B5150D" w:rsidP="005179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590C60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590C60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B5150D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590C60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590C60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22.11.2004 года № 221 «Об утверждении стандарта санаторно-курортной помощи больным с ишемической болезнью сердца: стенокардией, хронической </w:t>
            </w:r>
            <w:proofErr w:type="spellStart"/>
            <w:r w:rsidRPr="00590C60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ибс</w:t>
            </w:r>
            <w:proofErr w:type="spellEnd"/>
            <w:r w:rsidRPr="00590C60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.»</w:t>
            </w:r>
          </w:p>
          <w:p w:rsidR="001732D1" w:rsidRPr="00590C60" w:rsidRDefault="001732D1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590C60" w:rsidRDefault="00B5150D" w:rsidP="00711655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590C60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A92AF2" w:rsidRDefault="000F2244" w:rsidP="000F2244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A92AF2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0F2244" w:rsidRPr="00590C60" w:rsidRDefault="000F2244" w:rsidP="000F2244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Default="000F224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B42A0A" w:rsidRDefault="000F224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18160A" w:rsidRDefault="0018160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577600" w:rsidRPr="00A92AF2" w:rsidRDefault="004A0CBC" w:rsidP="00577600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IX МКБ-10 «Болезни </w:t>
            </w:r>
            <w:r w:rsidR="00577600" w:rsidRPr="00A92AF2">
              <w:rPr>
                <w:rFonts w:ascii="Times New Roman" w:hAnsi="Times New Roman" w:cs="Times New Roman"/>
                <w:b w:val="0"/>
                <w:color w:val="000000"/>
              </w:rPr>
              <w:t>системы кровообращения»</w:t>
            </w:r>
          </w:p>
          <w:p w:rsidR="00577600" w:rsidRPr="00590C60" w:rsidRDefault="00577600" w:rsidP="0057760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577600" w:rsidRPr="00B42A0A" w:rsidRDefault="00577600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6F0EFC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3751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>) времени в крови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>Воздействие низкоинтенсивным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лазерным излучением при болезнях сердца и перикарда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2F1377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Рефлексотерапия при болезнях сердца и перикарда 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Мануальная терапия при болезнях     </w:t>
            </w:r>
          </w:p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B5150D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B5150D" w:rsidRPr="00B42A0A" w:rsidRDefault="00B5150D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B5150D" w:rsidRPr="00CB3751" w:rsidRDefault="00B5150D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1E5F97" w:rsidRPr="000253FA" w:rsidTr="00FE4B62">
        <w:trPr>
          <w:trHeight w:val="278"/>
        </w:trPr>
        <w:tc>
          <w:tcPr>
            <w:tcW w:w="2269" w:type="dxa"/>
            <w:gridSpan w:val="2"/>
            <w:vAlign w:val="center"/>
          </w:tcPr>
          <w:p w:rsidR="001E5F97" w:rsidRPr="00A56864" w:rsidRDefault="001E5F97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A56864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A56864" w:rsidRDefault="001E5F97" w:rsidP="001E5F97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56864">
              <w:rPr>
                <w:rFonts w:eastAsia="Arial"/>
                <w:b/>
                <w:bCs/>
                <w:sz w:val="20"/>
                <w:szCs w:val="20"/>
                <w:lang w:eastAsia="ru-RU"/>
              </w:rPr>
              <w:t xml:space="preserve">Номер услуги </w:t>
            </w:r>
            <w:proofErr w:type="gramStart"/>
            <w:r w:rsidRPr="00A56864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56864">
              <w:rPr>
                <w:rFonts w:eastAsia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A56864" w:rsidRDefault="001E5F97" w:rsidP="001E5F97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A56864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E5F97" w:rsidRPr="000253FA" w:rsidTr="00FE4B62">
        <w:trPr>
          <w:trHeight w:val="278"/>
        </w:trPr>
        <w:tc>
          <w:tcPr>
            <w:tcW w:w="2269" w:type="dxa"/>
            <w:gridSpan w:val="2"/>
            <w:vAlign w:val="center"/>
          </w:tcPr>
          <w:p w:rsidR="001E5F97" w:rsidRPr="00B42A0A" w:rsidRDefault="001E5F97" w:rsidP="0094145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42A0A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1E5F97" w:rsidRDefault="001E5F97" w:rsidP="0094145C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1E5F97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1E5F97" w:rsidRDefault="001E5F97" w:rsidP="0094145C">
            <w:pPr>
              <w:pStyle w:val="a4"/>
              <w:ind w:left="93"/>
              <w:jc w:val="center"/>
              <w:rPr>
                <w:rFonts w:eastAsia="Arial"/>
                <w:sz w:val="20"/>
                <w:szCs w:val="20"/>
              </w:rPr>
            </w:pPr>
            <w:r w:rsidRPr="001E5F97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 w:val="restart"/>
            <w:vAlign w:val="center"/>
          </w:tcPr>
          <w:p w:rsidR="00D721C4" w:rsidRPr="00812052" w:rsidRDefault="00D721C4" w:rsidP="005179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12052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812052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721C4" w:rsidRPr="00812052" w:rsidRDefault="00D721C4" w:rsidP="005179AD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812052">
              <w:rPr>
                <w:rFonts w:ascii="Times New Roman" w:hAnsi="Times New Roman" w:cs="Times New Roman"/>
                <w:b w:val="0"/>
              </w:rPr>
              <w:t xml:space="preserve">от </w:t>
            </w:r>
            <w:r w:rsidRPr="00812052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  22 ноября 2004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D721C4" w:rsidRDefault="00D721C4" w:rsidP="005179AD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8236A" w:rsidRPr="00812052" w:rsidRDefault="0068236A" w:rsidP="005179AD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AB0A6A" w:rsidRPr="003D55C6" w:rsidRDefault="00AB0A6A" w:rsidP="00AB0A6A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D55C6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AB0A6A" w:rsidRPr="003D55C6" w:rsidRDefault="00AB0A6A" w:rsidP="00AB0A6A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3D55C6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3D55C6" w:rsidRDefault="00AB0A6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3D55C6" w:rsidRDefault="00AB0A6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3D55C6" w:rsidRDefault="00AB0A6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3D55C6" w:rsidRDefault="00AB0A6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3D55C6" w:rsidRDefault="00AB0A6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3D55C6" w:rsidRDefault="00AB0A6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3D55C6" w:rsidRDefault="00AB0A6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B7093" w:rsidRDefault="004B709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B7093" w:rsidRDefault="004B709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B7093" w:rsidRDefault="004B709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4B7093" w:rsidRPr="003D55C6" w:rsidRDefault="004B7093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Pr="003D55C6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D6564" w:rsidRDefault="00FD656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E7332B" w:rsidRPr="003D55C6" w:rsidRDefault="00E7332B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C5906" w:rsidRPr="003D55C6" w:rsidRDefault="002C5906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C5906" w:rsidRPr="003D55C6" w:rsidRDefault="002C5906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F4097A" w:rsidRPr="003D55C6" w:rsidRDefault="00F4097A" w:rsidP="00F4097A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3D55C6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F4097A" w:rsidRPr="00590C60" w:rsidRDefault="00F4097A" w:rsidP="00F4097A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12243F" w:rsidRDefault="00AB0A6A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BE080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BE080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Прием (осмотр, консультация</w:t>
            </w:r>
            <w:proofErr w:type="gramStart"/>
            <w:r w:rsidRPr="0009080D">
              <w:rPr>
                <w:rFonts w:ascii="Times New Roman" w:hAnsi="Times New Roman" w:cs="Times New Roman"/>
              </w:rPr>
              <w:t>)в</w:t>
            </w:r>
            <w:proofErr w:type="gramEnd"/>
            <w:r w:rsidRPr="0009080D">
              <w:rPr>
                <w:rFonts w:ascii="Times New Roman" w:hAnsi="Times New Roman" w:cs="Times New Roman"/>
              </w:rPr>
              <w:t xml:space="preserve">рача-невролога первичный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BE080F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вторичный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электрокардиографических    </w:t>
            </w:r>
          </w:p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</w:t>
            </w:r>
            <w:proofErr w:type="gramStart"/>
            <w:r w:rsidRPr="0009080D">
              <w:rPr>
                <w:rFonts w:ascii="Times New Roman" w:hAnsi="Times New Roman" w:cs="Times New Roman"/>
              </w:rPr>
              <w:t>электрокардиографических</w:t>
            </w:r>
            <w:proofErr w:type="gramEnd"/>
            <w:r w:rsidRPr="0009080D">
              <w:rPr>
                <w:rFonts w:ascii="Times New Roman" w:hAnsi="Times New Roman" w:cs="Times New Roman"/>
              </w:rPr>
              <w:t xml:space="preserve">      </w:t>
            </w:r>
          </w:p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080D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721C4" w:rsidRPr="00A466E1" w:rsidTr="00FE4B62">
        <w:trPr>
          <w:trHeight w:val="278"/>
        </w:trPr>
        <w:tc>
          <w:tcPr>
            <w:tcW w:w="2269" w:type="dxa"/>
            <w:gridSpan w:val="2"/>
            <w:vMerge/>
            <w:vAlign w:val="center"/>
          </w:tcPr>
          <w:p w:rsidR="00D721C4" w:rsidRPr="00B42A0A" w:rsidRDefault="00D721C4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5179AD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   </w:t>
            </w:r>
          </w:p>
        </w:tc>
      </w:tr>
    </w:tbl>
    <w:p w:rsidR="00A40F65" w:rsidRPr="00152769" w:rsidRDefault="00A40F65" w:rsidP="002F76AA">
      <w:pPr>
        <w:ind w:firstLine="709"/>
        <w:jc w:val="both"/>
      </w:pPr>
      <w:proofErr w:type="gramStart"/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 w:rsidR="002F76AA">
        <w:t>Министерством здравоохранения</w:t>
      </w:r>
      <w:r w:rsidR="002C7397">
        <w:t xml:space="preserve"> </w:t>
      </w:r>
      <w:r w:rsidR="002F76AA">
        <w:t>Российской Федерации</w:t>
      </w:r>
      <w:r>
        <w:t xml:space="preserve"> от </w:t>
      </w:r>
      <w:r w:rsidRPr="00152769">
        <w:t>22.12.1999</w:t>
      </w:r>
      <w:r>
        <w:t xml:space="preserve"> </w:t>
      </w:r>
      <w:r w:rsidRPr="00152769">
        <w:t xml:space="preserve"> </w:t>
      </w:r>
      <w:r w:rsidR="002C7397">
        <w:t xml:space="preserve">                    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943BB4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 xml:space="preserve">Место оказания услуг по месту нахождения санаторно-курортной организации Исполнителя: Нижегородская область. </w:t>
      </w:r>
    </w:p>
    <w:p w:rsidR="00D261B0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Pr="004620C2">
        <w:rPr>
          <w:lang w:eastAsia="ru-RU"/>
        </w:rPr>
        <w:t xml:space="preserve">. </w:t>
      </w:r>
      <w:r w:rsidRPr="00152769">
        <w:rPr>
          <w:lang w:eastAsia="ru-RU"/>
        </w:rPr>
        <w:t>Сроки оказания услуг</w:t>
      </w:r>
      <w:r w:rsidR="00943BB4">
        <w:rPr>
          <w:lang w:eastAsia="ru-RU"/>
        </w:rPr>
        <w:t>: равномерно в течение</w:t>
      </w:r>
      <w:r w:rsidRPr="00152769">
        <w:rPr>
          <w:lang w:eastAsia="ru-RU"/>
        </w:rPr>
        <w:t xml:space="preserve"> срока действия контракта, </w:t>
      </w:r>
      <w:proofErr w:type="gramStart"/>
      <w:r w:rsidRPr="00152769">
        <w:rPr>
          <w:lang w:eastAsia="ru-RU"/>
        </w:rPr>
        <w:t>согласно графика</w:t>
      </w:r>
      <w:proofErr w:type="gramEnd"/>
      <w:r w:rsidRPr="00152769">
        <w:rPr>
          <w:lang w:eastAsia="ru-RU"/>
        </w:rPr>
        <w:t xml:space="preserve"> заездов на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год, срок последнего заезда не позднее </w:t>
      </w:r>
      <w:r>
        <w:rPr>
          <w:lang w:eastAsia="ru-RU"/>
        </w:rPr>
        <w:t>01</w:t>
      </w:r>
      <w:r w:rsidR="00D261B0">
        <w:rPr>
          <w:lang w:eastAsia="ru-RU"/>
        </w:rPr>
        <w:t xml:space="preserve">сентября </w:t>
      </w:r>
      <w:r w:rsidRPr="00152769">
        <w:rPr>
          <w:lang w:eastAsia="ru-RU"/>
        </w:rPr>
        <w:t>201</w:t>
      </w:r>
      <w:r>
        <w:rPr>
          <w:lang w:eastAsia="ru-RU"/>
        </w:rPr>
        <w:t>9</w:t>
      </w:r>
      <w:r w:rsidR="00D261B0">
        <w:rPr>
          <w:lang w:eastAsia="ru-RU"/>
        </w:rPr>
        <w:t xml:space="preserve"> года.</w:t>
      </w:r>
    </w:p>
    <w:p w:rsidR="00A40F65" w:rsidRPr="00152769" w:rsidRDefault="00946290" w:rsidP="00A40F65">
      <w:pPr>
        <w:ind w:firstLine="709"/>
        <w:jc w:val="both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ind w:firstLine="709"/>
        <w:jc w:val="both"/>
      </w:pPr>
      <w:r w:rsidRPr="00F85D51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в соответствии с требованиями утвержденными </w:t>
      </w:r>
      <w:hyperlink r:id="rId7" w:history="1">
        <w:r w:rsidRPr="00F85D51">
          <w:t>Приказом</w:t>
        </w:r>
      </w:hyperlink>
      <w:r w:rsidRPr="00F85D51">
        <w:t xml:space="preserve"> Федерального агентства по техническому регулированию и метрологии от 08.12.2011 № 733-ст «ГОСТ </w:t>
      </w:r>
      <w:proofErr w:type="gramStart"/>
      <w:r w:rsidRPr="00F85D51">
        <w:t>Р</w:t>
      </w:r>
      <w:proofErr w:type="gramEnd"/>
      <w:r w:rsidRPr="00F85D51"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отдыха».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F85D51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r w:rsidR="000A665B" w:rsidRPr="00AF1FBF">
        <w:rPr>
          <w:lang w:eastAsia="ru-RU"/>
        </w:rPr>
        <w:t>Мин</w:t>
      </w:r>
      <w:r w:rsidR="000A665B">
        <w:rPr>
          <w:lang w:eastAsia="ru-RU"/>
        </w:rPr>
        <w:t xml:space="preserve">истерства </w:t>
      </w:r>
      <w:r w:rsidR="000A665B" w:rsidRPr="00AF1FBF">
        <w:rPr>
          <w:lang w:eastAsia="ru-RU"/>
        </w:rPr>
        <w:t>здрав</w:t>
      </w:r>
      <w:r w:rsidR="000A665B">
        <w:rPr>
          <w:lang w:eastAsia="ru-RU"/>
        </w:rPr>
        <w:t>оохранения Российской Федерации</w:t>
      </w:r>
      <w:r w:rsidR="000A665B" w:rsidRPr="00AF1FBF">
        <w:rPr>
          <w:lang w:eastAsia="ru-RU"/>
        </w:rPr>
        <w:t xml:space="preserve"> </w:t>
      </w:r>
      <w:r w:rsidR="000A665B">
        <w:rPr>
          <w:lang w:eastAsia="ru-RU"/>
        </w:rPr>
        <w:t xml:space="preserve">                           </w:t>
      </w:r>
      <w:r w:rsidRPr="00F85D51">
        <w:rPr>
          <w:lang w:eastAsia="ru-RU"/>
        </w:rPr>
        <w:t>от 05</w:t>
      </w:r>
      <w:r w:rsidR="00F10218">
        <w:rPr>
          <w:lang w:eastAsia="ru-RU"/>
        </w:rPr>
        <w:t>.08.</w:t>
      </w:r>
      <w:r w:rsidRPr="00F85D51">
        <w:rPr>
          <w:lang w:eastAsia="ru-RU"/>
        </w:rPr>
        <w:t>2003 № 330 «О мерах по совершенствованию лечебного питания в лечебно-профилактических учреждениях Российской Федерации».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85D51">
        <w:rPr>
          <w:bCs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60155A" w:rsidRPr="00F85D51" w:rsidRDefault="0060155A" w:rsidP="0060155A">
      <w:pPr>
        <w:widowControl w:val="0"/>
        <w:suppressAutoHyphens w:val="0"/>
        <w:ind w:firstLine="709"/>
        <w:jc w:val="both"/>
      </w:pPr>
      <w:r w:rsidRPr="00F85D51">
        <w:t>Обеспечение граждан лекарственными препаратами в случае необходимости оказания неотложной помощи.</w:t>
      </w:r>
    </w:p>
    <w:p w:rsidR="0060155A" w:rsidRPr="00F85D51" w:rsidRDefault="0060155A" w:rsidP="0060155A">
      <w:pPr>
        <w:widowControl w:val="0"/>
        <w:suppressAutoHyphens w:val="0"/>
        <w:ind w:firstLine="709"/>
        <w:jc w:val="both"/>
      </w:pPr>
      <w:r w:rsidRPr="00F85D51"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F85D51">
        <w:rPr>
          <w:bCs/>
          <w:lang w:eastAsia="ru-RU"/>
        </w:rPr>
        <w:t>Наличие систем холодного и горячего водоснабжения.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F85D51">
        <w:rPr>
          <w:bCs/>
          <w:lang w:eastAsia="ru-RU"/>
        </w:rPr>
        <w:t>Наличие систем круглосуточного обеспечения граждан питьевой водой.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F85D51">
        <w:rPr>
          <w:bCs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F85D51">
        <w:rPr>
          <w:bCs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F85D51">
        <w:rPr>
          <w:bCs/>
          <w:lang w:eastAsia="ru-RU"/>
        </w:rPr>
        <w:t xml:space="preserve">Наличие систем аварийного освещения и аварийного энергоснабжения. </w:t>
      </w:r>
    </w:p>
    <w:p w:rsidR="0060155A" w:rsidRPr="00F85D51" w:rsidRDefault="0060155A" w:rsidP="0060155A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F85D51">
        <w:rPr>
          <w:bCs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60155A" w:rsidRPr="00F85D51" w:rsidRDefault="0060155A" w:rsidP="0060155A">
      <w:pPr>
        <w:widowControl w:val="0"/>
        <w:suppressAutoHyphens w:val="0"/>
        <w:ind w:firstLine="709"/>
        <w:jc w:val="both"/>
        <w:rPr>
          <w:lang w:eastAsia="ru-RU"/>
        </w:rPr>
      </w:pPr>
      <w:r w:rsidRPr="00F85D51">
        <w:rPr>
          <w:lang w:eastAsia="ru-RU"/>
        </w:rPr>
        <w:t>Организация ежедневного досуга для граждан с учетом возраста и состояния здоровья.</w:t>
      </w:r>
    </w:p>
    <w:p w:rsidR="0060155A" w:rsidRPr="00F85D51" w:rsidRDefault="0060155A" w:rsidP="0060155A">
      <w:pPr>
        <w:widowControl w:val="0"/>
        <w:suppressAutoHyphens w:val="0"/>
        <w:ind w:firstLine="709"/>
        <w:jc w:val="both"/>
        <w:rPr>
          <w:lang w:eastAsia="ru-RU"/>
        </w:rPr>
      </w:pPr>
      <w:r w:rsidRPr="00F85D51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5F0D53" w:rsidRPr="00F85D51" w:rsidRDefault="005F0D53" w:rsidP="0060155A">
      <w:pPr>
        <w:widowControl w:val="0"/>
        <w:ind w:firstLine="709"/>
        <w:jc w:val="both"/>
      </w:pPr>
    </w:p>
    <w:sectPr w:rsidR="005F0D53" w:rsidRPr="00F85D51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hybridMultilevel"/>
    <w:tmpl w:val="35FA4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37173"/>
    <w:rsid w:val="000558E4"/>
    <w:rsid w:val="00062064"/>
    <w:rsid w:val="00065E47"/>
    <w:rsid w:val="000705F5"/>
    <w:rsid w:val="000A665B"/>
    <w:rsid w:val="000D4253"/>
    <w:rsid w:val="000E0543"/>
    <w:rsid w:val="000F167F"/>
    <w:rsid w:val="000F2244"/>
    <w:rsid w:val="000F628E"/>
    <w:rsid w:val="000F6501"/>
    <w:rsid w:val="001033CB"/>
    <w:rsid w:val="0012243F"/>
    <w:rsid w:val="0012432F"/>
    <w:rsid w:val="001352D2"/>
    <w:rsid w:val="00151A33"/>
    <w:rsid w:val="0016537E"/>
    <w:rsid w:val="00165871"/>
    <w:rsid w:val="00166D53"/>
    <w:rsid w:val="001732D1"/>
    <w:rsid w:val="0018160A"/>
    <w:rsid w:val="001C3EFA"/>
    <w:rsid w:val="001E5F97"/>
    <w:rsid w:val="001F12C0"/>
    <w:rsid w:val="001F59F8"/>
    <w:rsid w:val="00212FEE"/>
    <w:rsid w:val="00237D1D"/>
    <w:rsid w:val="0025014C"/>
    <w:rsid w:val="00254589"/>
    <w:rsid w:val="00257C4A"/>
    <w:rsid w:val="00290597"/>
    <w:rsid w:val="00293FE9"/>
    <w:rsid w:val="002A6B4E"/>
    <w:rsid w:val="002C205A"/>
    <w:rsid w:val="002C5906"/>
    <w:rsid w:val="002C7397"/>
    <w:rsid w:val="002D0DA8"/>
    <w:rsid w:val="002D7A59"/>
    <w:rsid w:val="002E1424"/>
    <w:rsid w:val="002E183B"/>
    <w:rsid w:val="002E6A0F"/>
    <w:rsid w:val="002F1377"/>
    <w:rsid w:val="002F3891"/>
    <w:rsid w:val="002F73CE"/>
    <w:rsid w:val="002F76AA"/>
    <w:rsid w:val="003178A9"/>
    <w:rsid w:val="00390AC8"/>
    <w:rsid w:val="003A12F2"/>
    <w:rsid w:val="003A7705"/>
    <w:rsid w:val="003C6693"/>
    <w:rsid w:val="003D2A58"/>
    <w:rsid w:val="003D55C6"/>
    <w:rsid w:val="003D690B"/>
    <w:rsid w:val="003D7787"/>
    <w:rsid w:val="003E246C"/>
    <w:rsid w:val="00401887"/>
    <w:rsid w:val="004430D6"/>
    <w:rsid w:val="00446AC9"/>
    <w:rsid w:val="004551F7"/>
    <w:rsid w:val="0045682B"/>
    <w:rsid w:val="00476E10"/>
    <w:rsid w:val="0048683F"/>
    <w:rsid w:val="004927DD"/>
    <w:rsid w:val="00495048"/>
    <w:rsid w:val="004A0930"/>
    <w:rsid w:val="004A0CBC"/>
    <w:rsid w:val="004B1AD8"/>
    <w:rsid w:val="004B2326"/>
    <w:rsid w:val="004B7093"/>
    <w:rsid w:val="004C01C9"/>
    <w:rsid w:val="0051506F"/>
    <w:rsid w:val="005179AD"/>
    <w:rsid w:val="005266EA"/>
    <w:rsid w:val="00556E8B"/>
    <w:rsid w:val="0057417A"/>
    <w:rsid w:val="00576A1E"/>
    <w:rsid w:val="00577600"/>
    <w:rsid w:val="005776E5"/>
    <w:rsid w:val="00590C60"/>
    <w:rsid w:val="005C6221"/>
    <w:rsid w:val="005E2CB1"/>
    <w:rsid w:val="005F0D53"/>
    <w:rsid w:val="0060155A"/>
    <w:rsid w:val="006228BA"/>
    <w:rsid w:val="0064309B"/>
    <w:rsid w:val="00647C0B"/>
    <w:rsid w:val="0065218C"/>
    <w:rsid w:val="0067350C"/>
    <w:rsid w:val="00673FEC"/>
    <w:rsid w:val="0068236A"/>
    <w:rsid w:val="006A2564"/>
    <w:rsid w:val="006A6C66"/>
    <w:rsid w:val="006F0EFC"/>
    <w:rsid w:val="00711655"/>
    <w:rsid w:val="00730651"/>
    <w:rsid w:val="00745EF6"/>
    <w:rsid w:val="00764473"/>
    <w:rsid w:val="00766420"/>
    <w:rsid w:val="007869EC"/>
    <w:rsid w:val="007876A4"/>
    <w:rsid w:val="007B1330"/>
    <w:rsid w:val="007B7233"/>
    <w:rsid w:val="007C7720"/>
    <w:rsid w:val="007D28DD"/>
    <w:rsid w:val="007E663A"/>
    <w:rsid w:val="007E6B56"/>
    <w:rsid w:val="00807853"/>
    <w:rsid w:val="00812052"/>
    <w:rsid w:val="00812208"/>
    <w:rsid w:val="00813622"/>
    <w:rsid w:val="00832EF6"/>
    <w:rsid w:val="00837DB4"/>
    <w:rsid w:val="00842278"/>
    <w:rsid w:val="008638AC"/>
    <w:rsid w:val="00870436"/>
    <w:rsid w:val="00886882"/>
    <w:rsid w:val="00886D23"/>
    <w:rsid w:val="008A47F8"/>
    <w:rsid w:val="008B4882"/>
    <w:rsid w:val="008C009F"/>
    <w:rsid w:val="008C3054"/>
    <w:rsid w:val="008C663F"/>
    <w:rsid w:val="008E2DC4"/>
    <w:rsid w:val="009036AC"/>
    <w:rsid w:val="00913FAE"/>
    <w:rsid w:val="00924F87"/>
    <w:rsid w:val="009253AC"/>
    <w:rsid w:val="0094145C"/>
    <w:rsid w:val="00943BB4"/>
    <w:rsid w:val="00946290"/>
    <w:rsid w:val="0096066A"/>
    <w:rsid w:val="00964D7D"/>
    <w:rsid w:val="0096619B"/>
    <w:rsid w:val="009A4EE1"/>
    <w:rsid w:val="009D5FC6"/>
    <w:rsid w:val="009E2F34"/>
    <w:rsid w:val="009F33E2"/>
    <w:rsid w:val="00A018C2"/>
    <w:rsid w:val="00A04982"/>
    <w:rsid w:val="00A14F57"/>
    <w:rsid w:val="00A206FB"/>
    <w:rsid w:val="00A40F65"/>
    <w:rsid w:val="00A41A55"/>
    <w:rsid w:val="00A45F22"/>
    <w:rsid w:val="00A5502F"/>
    <w:rsid w:val="00A56864"/>
    <w:rsid w:val="00A62B19"/>
    <w:rsid w:val="00A636E9"/>
    <w:rsid w:val="00A92AF2"/>
    <w:rsid w:val="00A954C0"/>
    <w:rsid w:val="00AA5CE0"/>
    <w:rsid w:val="00AA7CAD"/>
    <w:rsid w:val="00AB0A6A"/>
    <w:rsid w:val="00AB3D7B"/>
    <w:rsid w:val="00AB4D6A"/>
    <w:rsid w:val="00AE5EAB"/>
    <w:rsid w:val="00B27B15"/>
    <w:rsid w:val="00B42A0A"/>
    <w:rsid w:val="00B5150D"/>
    <w:rsid w:val="00B567AD"/>
    <w:rsid w:val="00B65848"/>
    <w:rsid w:val="00B7174B"/>
    <w:rsid w:val="00B75174"/>
    <w:rsid w:val="00B84E39"/>
    <w:rsid w:val="00BB593F"/>
    <w:rsid w:val="00BE080F"/>
    <w:rsid w:val="00BF051E"/>
    <w:rsid w:val="00BF4A86"/>
    <w:rsid w:val="00BF5030"/>
    <w:rsid w:val="00C011DE"/>
    <w:rsid w:val="00C01772"/>
    <w:rsid w:val="00C02452"/>
    <w:rsid w:val="00C44399"/>
    <w:rsid w:val="00C551D7"/>
    <w:rsid w:val="00C6137C"/>
    <w:rsid w:val="00C62D1F"/>
    <w:rsid w:val="00C6355B"/>
    <w:rsid w:val="00CB3751"/>
    <w:rsid w:val="00CC51ED"/>
    <w:rsid w:val="00CC5692"/>
    <w:rsid w:val="00CD1220"/>
    <w:rsid w:val="00D1066C"/>
    <w:rsid w:val="00D261B0"/>
    <w:rsid w:val="00D31B87"/>
    <w:rsid w:val="00D52A95"/>
    <w:rsid w:val="00D52C65"/>
    <w:rsid w:val="00D609D5"/>
    <w:rsid w:val="00D7133F"/>
    <w:rsid w:val="00D721C4"/>
    <w:rsid w:val="00D85264"/>
    <w:rsid w:val="00D96CEC"/>
    <w:rsid w:val="00E3418B"/>
    <w:rsid w:val="00E46176"/>
    <w:rsid w:val="00E7332B"/>
    <w:rsid w:val="00E803FB"/>
    <w:rsid w:val="00E86524"/>
    <w:rsid w:val="00EC70FD"/>
    <w:rsid w:val="00EC741E"/>
    <w:rsid w:val="00ED228C"/>
    <w:rsid w:val="00EE6051"/>
    <w:rsid w:val="00EF742A"/>
    <w:rsid w:val="00F046CF"/>
    <w:rsid w:val="00F10218"/>
    <w:rsid w:val="00F14476"/>
    <w:rsid w:val="00F21740"/>
    <w:rsid w:val="00F31401"/>
    <w:rsid w:val="00F4097A"/>
    <w:rsid w:val="00F5528E"/>
    <w:rsid w:val="00F85D51"/>
    <w:rsid w:val="00F90CD1"/>
    <w:rsid w:val="00F9762D"/>
    <w:rsid w:val="00FA02C9"/>
    <w:rsid w:val="00FA23B4"/>
    <w:rsid w:val="00FD6564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A5A452F155DA5F6208298CD693361904E8278CD16BBD8778C165E723R2J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E788-96D6-49A9-BC2D-007EE14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70</cp:revision>
  <dcterms:created xsi:type="dcterms:W3CDTF">2019-04-16T06:40:00Z</dcterms:created>
  <dcterms:modified xsi:type="dcterms:W3CDTF">2019-04-18T10:32:00Z</dcterms:modified>
</cp:coreProperties>
</file>